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AF1B16B" w:rsidR="003B3ECC" w:rsidRPr="009B048E" w:rsidRDefault="66D94FD7" w:rsidP="003B3ECC">
      <w:pPr>
        <w:pStyle w:val="DSTOC1-0"/>
      </w:pPr>
      <w:r>
        <w:rPr>
          <w:lang w:val="ru-RU" w:bidi="ru-RU"/>
        </w:rPr>
        <w:t>Руководство по пакету управления Microsoft System Center для репликации SQL Server 2017</w:t>
      </w:r>
    </w:p>
    <w:p w14:paraId="4E37E7C9" w14:textId="77777777" w:rsidR="003B3ECC" w:rsidRPr="009B048E" w:rsidRDefault="66D94FD7" w:rsidP="003B3ECC">
      <w:r>
        <w:rPr>
          <w:lang w:val="ru-RU" w:bidi="ru-RU"/>
        </w:rPr>
        <w:t>Корпорация Майкрософт (Microsoft Corporation)</w:t>
      </w:r>
    </w:p>
    <w:p w14:paraId="51C3E369" w14:textId="1671E41E" w:rsidR="003B3ECC" w:rsidRPr="009B048E" w:rsidRDefault="66D94FD7" w:rsidP="003B3ECC">
      <w:r>
        <w:rPr>
          <w:lang w:val="ru-RU" w:bidi="ru-RU"/>
        </w:rPr>
        <w:t>Дата публикации: ноябрь 2017 г.</w:t>
      </w:r>
    </w:p>
    <w:p w14:paraId="6111317A" w14:textId="1A73AF43" w:rsidR="003B3ECC" w:rsidRPr="00862518" w:rsidRDefault="66D94FD7" w:rsidP="00033D13">
      <w:r>
        <w:rPr>
          <w:lang w:val="ru-RU"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1">
        <w:r w:rsidRPr="66D94FD7">
          <w:rPr>
            <w:rStyle w:val="Hyperlink"/>
            <w:sz w:val="22"/>
            <w:szCs w:val="22"/>
            <w:lang w:val="ru-RU" w:bidi="ru-RU"/>
          </w:rPr>
          <w:t>sqlmpsfeedback@microsoft.com</w:t>
        </w:r>
      </w:hyperlink>
      <w:r>
        <w:rPr>
          <w:lang w:val="ru-RU" w:bidi="ru-RU"/>
        </w:rP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rPr>
          <w:lang w:val="ru-RU" w:bidi="ru-RU"/>
        </w:rPr>
        <w:lastRenderedPageBreak/>
        <w:t>Авторские права</w:t>
      </w:r>
    </w:p>
    <w:p w14:paraId="650A443A" w14:textId="77777777" w:rsidR="003B3ECC" w:rsidRPr="004010EA" w:rsidRDefault="66D94FD7" w:rsidP="00033D13">
      <w:pPr>
        <w:rPr>
          <w:sz w:val="20"/>
          <w:szCs w:val="20"/>
          <w:lang w:val="ru-RU"/>
        </w:rPr>
      </w:pPr>
      <w:r w:rsidRPr="00DA67F9">
        <w:rPr>
          <w:sz w:val="20"/>
          <w:szCs w:val="20"/>
          <w:lang w:val="ru-RU"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4010EA" w:rsidRDefault="66D94FD7" w:rsidP="00033D13">
      <w:pPr>
        <w:rPr>
          <w:sz w:val="20"/>
          <w:szCs w:val="20"/>
          <w:lang w:val="ru-RU"/>
        </w:rPr>
      </w:pPr>
      <w:r w:rsidRPr="00DA67F9">
        <w:rPr>
          <w:sz w:val="20"/>
          <w:szCs w:val="20"/>
          <w:lang w:val="ru-RU"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4010EA" w:rsidRDefault="66D94FD7" w:rsidP="00033D13">
      <w:pPr>
        <w:rPr>
          <w:sz w:val="20"/>
          <w:szCs w:val="20"/>
          <w:lang w:val="ru-RU"/>
        </w:rPr>
      </w:pPr>
      <w:r w:rsidRPr="00DA67F9">
        <w:rPr>
          <w:sz w:val="20"/>
          <w:szCs w:val="20"/>
          <w:lang w:val="ru-RU"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20114AB8" w:rsidR="003B3ECC" w:rsidRPr="004010EA" w:rsidRDefault="66D94FD7" w:rsidP="00033D13">
      <w:pPr>
        <w:rPr>
          <w:sz w:val="20"/>
          <w:szCs w:val="20"/>
          <w:lang w:val="ru-RU"/>
        </w:rPr>
      </w:pPr>
      <w:r w:rsidRPr="00DA67F9">
        <w:rPr>
          <w:sz w:val="20"/>
          <w:szCs w:val="20"/>
          <w:lang w:val="ru-RU" w:bidi="ru-RU"/>
        </w:rPr>
        <w:t>© Корпорация Майкрософт (Microsoft Corporation), 2017. Все права защищены.</w:t>
      </w:r>
    </w:p>
    <w:p w14:paraId="79DB3895" w14:textId="77777777" w:rsidR="003B3ECC" w:rsidRPr="004010EA" w:rsidRDefault="66D94FD7" w:rsidP="00033D13">
      <w:pPr>
        <w:rPr>
          <w:sz w:val="20"/>
          <w:szCs w:val="20"/>
          <w:lang w:val="ru-RU"/>
        </w:rPr>
      </w:pPr>
      <w:r w:rsidRPr="00DA67F9">
        <w:rPr>
          <w:sz w:val="20"/>
          <w:szCs w:val="20"/>
          <w:lang w:val="ru-RU" w:bidi="ru-RU"/>
        </w:rPr>
        <w:t xml:space="preserve">Microsoft, Active Directory, Windows и Windows Server являются охраняемыми товарными знаками группы компаний Майкрософт. </w:t>
      </w:r>
    </w:p>
    <w:p w14:paraId="6A16A07E" w14:textId="510FAB37" w:rsidR="003B3ECC" w:rsidRPr="004010EA" w:rsidRDefault="66D94FD7" w:rsidP="00033D13">
      <w:pPr>
        <w:rPr>
          <w:sz w:val="20"/>
          <w:szCs w:val="20"/>
          <w:lang w:val="ru-RU"/>
        </w:rPr>
      </w:pPr>
      <w:r w:rsidRPr="00DA67F9">
        <w:rPr>
          <w:sz w:val="20"/>
          <w:szCs w:val="20"/>
          <w:lang w:val="ru-RU" w:bidi="ru-RU"/>
        </w:rPr>
        <w:t>Все прочие охраняемые товарные знаки</w:t>
      </w:r>
      <w:r w:rsidR="004F20EE" w:rsidRPr="00DA67F9">
        <w:rPr>
          <w:vanish/>
          <w:sz w:val="20"/>
          <w:szCs w:val="20"/>
          <w:lang w:val="ru-RU"/>
        </w:rPr>
        <w:pgNum/>
      </w:r>
      <w:r w:rsidRPr="00DA67F9">
        <w:rPr>
          <w:sz w:val="20"/>
          <w:szCs w:val="20"/>
          <w:lang w:val="ru-RU" w:bidi="ru-RU"/>
        </w:rPr>
        <w:t xml:space="preserve"> являются собственностью их владельцев.</w:t>
      </w:r>
    </w:p>
    <w:p w14:paraId="0117DF10" w14:textId="77777777" w:rsidR="003B3ECC" w:rsidRPr="004010EA" w:rsidRDefault="003B3ECC" w:rsidP="003B3ECC">
      <w:pPr>
        <w:rPr>
          <w:lang w:val="ru-RU"/>
        </w:rPr>
      </w:pPr>
    </w:p>
    <w:p w14:paraId="0BD521C3" w14:textId="77777777" w:rsidR="003B3ECC" w:rsidRPr="004010EA" w:rsidRDefault="003B3ECC" w:rsidP="003B3ECC">
      <w:pPr>
        <w:pStyle w:val="DSTOC1-0"/>
        <w:rPr>
          <w:lang w:val="ru-RU"/>
        </w:rPr>
        <w:sectPr w:rsidR="003B3ECC" w:rsidRPr="004010EA" w:rsidSect="00FB2389">
          <w:footerReference w:type="default" r:id="rId18"/>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rPr>
          <w:lang w:val="ru-RU" w:bidi="ru-RU"/>
        </w:rPr>
        <w:lastRenderedPageBreak/>
        <w:t>Содержание</w:t>
      </w:r>
    </w:p>
    <w:p w14:paraId="6F8DE788" w14:textId="2832CBDF" w:rsidR="004010EA" w:rsidRDefault="00BC24BF">
      <w:pPr>
        <w:pStyle w:val="TOC1"/>
        <w:tabs>
          <w:tab w:val="right" w:leader="dot" w:pos="8630"/>
        </w:tabs>
        <w:rPr>
          <w:rFonts w:eastAsiaTheme="minorEastAsia"/>
          <w:noProof/>
        </w:rPr>
      </w:pPr>
      <w:r>
        <w:rPr>
          <w:lang w:bidi="ru-RU"/>
        </w:rPr>
        <w:fldChar w:fldCharType="begin"/>
      </w:r>
      <w:r>
        <w:rPr>
          <w:lang w:val="ru-RU" w:bidi="ru-RU"/>
        </w:rPr>
        <w:instrText xml:space="preserve"> TOC \h \z \t "Heading 2,1,Heading 3,2,Heading 4,3,DSTOC1-2,2,DSTOC1-3,3,DSTOC1-4,4,DSTOC2-2,3,DSTOC2-3,3,DSTOC2-4,4,Title,1" </w:instrText>
      </w:r>
      <w:r>
        <w:rPr>
          <w:lang w:bidi="ru-RU"/>
        </w:rPr>
        <w:fldChar w:fldCharType="separate"/>
      </w:r>
      <w:hyperlink w:anchor="_Toc504572496" w:history="1">
        <w:r w:rsidR="004010EA" w:rsidRPr="00FB440C">
          <w:rPr>
            <w:rStyle w:val="Hyperlink"/>
            <w:noProof/>
            <w:lang w:val="ru-RU" w:bidi="ru-RU"/>
          </w:rPr>
          <w:t>Журнал изменений</w:t>
        </w:r>
        <w:r w:rsidR="004010EA">
          <w:rPr>
            <w:noProof/>
            <w:webHidden/>
          </w:rPr>
          <w:tab/>
        </w:r>
        <w:r w:rsidR="004010EA">
          <w:rPr>
            <w:noProof/>
            <w:webHidden/>
          </w:rPr>
          <w:fldChar w:fldCharType="begin"/>
        </w:r>
        <w:r w:rsidR="004010EA">
          <w:rPr>
            <w:noProof/>
            <w:webHidden/>
          </w:rPr>
          <w:instrText xml:space="preserve"> PAGEREF _Toc504572496 \h </w:instrText>
        </w:r>
        <w:r w:rsidR="004010EA">
          <w:rPr>
            <w:noProof/>
            <w:webHidden/>
          </w:rPr>
        </w:r>
        <w:r w:rsidR="004010EA">
          <w:rPr>
            <w:noProof/>
            <w:webHidden/>
          </w:rPr>
          <w:fldChar w:fldCharType="separate"/>
        </w:r>
        <w:r w:rsidR="004010EA">
          <w:rPr>
            <w:noProof/>
            <w:webHidden/>
          </w:rPr>
          <w:t>5</w:t>
        </w:r>
        <w:r w:rsidR="004010EA">
          <w:rPr>
            <w:noProof/>
            <w:webHidden/>
          </w:rPr>
          <w:fldChar w:fldCharType="end"/>
        </w:r>
      </w:hyperlink>
    </w:p>
    <w:p w14:paraId="31F83695" w14:textId="0FBADBAB" w:rsidR="004010EA" w:rsidRDefault="004010EA">
      <w:pPr>
        <w:pStyle w:val="TOC1"/>
        <w:tabs>
          <w:tab w:val="right" w:leader="dot" w:pos="8630"/>
        </w:tabs>
        <w:rPr>
          <w:rFonts w:eastAsiaTheme="minorEastAsia"/>
          <w:noProof/>
        </w:rPr>
      </w:pPr>
      <w:hyperlink w:anchor="_Toc504572497" w:history="1">
        <w:r w:rsidRPr="00FB440C">
          <w:rPr>
            <w:rStyle w:val="Hyperlink"/>
            <w:noProof/>
            <w:lang w:val="ru-RU" w:bidi="ru-RU"/>
          </w:rPr>
          <w:t>Приступая к работе</w:t>
        </w:r>
        <w:r>
          <w:rPr>
            <w:noProof/>
            <w:webHidden/>
          </w:rPr>
          <w:tab/>
        </w:r>
        <w:r>
          <w:rPr>
            <w:noProof/>
            <w:webHidden/>
          </w:rPr>
          <w:fldChar w:fldCharType="begin"/>
        </w:r>
        <w:r>
          <w:rPr>
            <w:noProof/>
            <w:webHidden/>
          </w:rPr>
          <w:instrText xml:space="preserve"> PAGEREF _Toc504572497 \h </w:instrText>
        </w:r>
        <w:r>
          <w:rPr>
            <w:noProof/>
            <w:webHidden/>
          </w:rPr>
        </w:r>
        <w:r>
          <w:rPr>
            <w:noProof/>
            <w:webHidden/>
          </w:rPr>
          <w:fldChar w:fldCharType="separate"/>
        </w:r>
        <w:r>
          <w:rPr>
            <w:noProof/>
            <w:webHidden/>
          </w:rPr>
          <w:t>5</w:t>
        </w:r>
        <w:r>
          <w:rPr>
            <w:noProof/>
            <w:webHidden/>
          </w:rPr>
          <w:fldChar w:fldCharType="end"/>
        </w:r>
      </w:hyperlink>
    </w:p>
    <w:p w14:paraId="1A52B471" w14:textId="62FF6277" w:rsidR="004010EA" w:rsidRDefault="004010EA">
      <w:pPr>
        <w:pStyle w:val="TOC2"/>
        <w:tabs>
          <w:tab w:val="right" w:leader="dot" w:pos="8630"/>
        </w:tabs>
        <w:rPr>
          <w:rFonts w:eastAsiaTheme="minorEastAsia"/>
          <w:noProof/>
        </w:rPr>
      </w:pPr>
      <w:hyperlink w:anchor="_Toc504572498" w:history="1">
        <w:r w:rsidRPr="00FB440C">
          <w:rPr>
            <w:rStyle w:val="Hyperlink"/>
            <w:noProof/>
            <w:lang w:val="ru-RU" w:bidi="ru-RU"/>
          </w:rPr>
          <w:t>Поддерживаемые конфигурации</w:t>
        </w:r>
        <w:r>
          <w:rPr>
            <w:noProof/>
            <w:webHidden/>
          </w:rPr>
          <w:tab/>
        </w:r>
        <w:r>
          <w:rPr>
            <w:noProof/>
            <w:webHidden/>
          </w:rPr>
          <w:fldChar w:fldCharType="begin"/>
        </w:r>
        <w:r>
          <w:rPr>
            <w:noProof/>
            <w:webHidden/>
          </w:rPr>
          <w:instrText xml:space="preserve"> PAGEREF _Toc504572498 \h </w:instrText>
        </w:r>
        <w:r>
          <w:rPr>
            <w:noProof/>
            <w:webHidden/>
          </w:rPr>
        </w:r>
        <w:r>
          <w:rPr>
            <w:noProof/>
            <w:webHidden/>
          </w:rPr>
          <w:fldChar w:fldCharType="separate"/>
        </w:r>
        <w:r>
          <w:rPr>
            <w:noProof/>
            <w:webHidden/>
          </w:rPr>
          <w:t>6</w:t>
        </w:r>
        <w:r>
          <w:rPr>
            <w:noProof/>
            <w:webHidden/>
          </w:rPr>
          <w:fldChar w:fldCharType="end"/>
        </w:r>
      </w:hyperlink>
    </w:p>
    <w:p w14:paraId="71E1235F" w14:textId="7352F2FA" w:rsidR="004010EA" w:rsidRDefault="004010EA">
      <w:pPr>
        <w:pStyle w:val="TOC2"/>
        <w:tabs>
          <w:tab w:val="right" w:leader="dot" w:pos="8630"/>
        </w:tabs>
        <w:rPr>
          <w:rFonts w:eastAsiaTheme="minorEastAsia"/>
          <w:noProof/>
        </w:rPr>
      </w:pPr>
      <w:hyperlink w:anchor="_Toc504572499" w:history="1">
        <w:r w:rsidRPr="00FB440C">
          <w:rPr>
            <w:rStyle w:val="Hyperlink"/>
            <w:noProof/>
            <w:lang w:val="ru-RU" w:bidi="ru-RU"/>
          </w:rPr>
          <w:t>Область применения пакета управления</w:t>
        </w:r>
        <w:r>
          <w:rPr>
            <w:noProof/>
            <w:webHidden/>
          </w:rPr>
          <w:tab/>
        </w:r>
        <w:r>
          <w:rPr>
            <w:noProof/>
            <w:webHidden/>
          </w:rPr>
          <w:fldChar w:fldCharType="begin"/>
        </w:r>
        <w:r>
          <w:rPr>
            <w:noProof/>
            <w:webHidden/>
          </w:rPr>
          <w:instrText xml:space="preserve"> PAGEREF _Toc504572499 \h </w:instrText>
        </w:r>
        <w:r>
          <w:rPr>
            <w:noProof/>
            <w:webHidden/>
          </w:rPr>
        </w:r>
        <w:r>
          <w:rPr>
            <w:noProof/>
            <w:webHidden/>
          </w:rPr>
          <w:fldChar w:fldCharType="separate"/>
        </w:r>
        <w:r>
          <w:rPr>
            <w:noProof/>
            <w:webHidden/>
          </w:rPr>
          <w:t>7</w:t>
        </w:r>
        <w:r>
          <w:rPr>
            <w:noProof/>
            <w:webHidden/>
          </w:rPr>
          <w:fldChar w:fldCharType="end"/>
        </w:r>
      </w:hyperlink>
    </w:p>
    <w:p w14:paraId="6516E8EC" w14:textId="713B2D5C" w:rsidR="004010EA" w:rsidRDefault="004010EA">
      <w:pPr>
        <w:pStyle w:val="TOC2"/>
        <w:tabs>
          <w:tab w:val="right" w:leader="dot" w:pos="8630"/>
        </w:tabs>
        <w:rPr>
          <w:rFonts w:eastAsiaTheme="minorEastAsia"/>
          <w:noProof/>
        </w:rPr>
      </w:pPr>
      <w:hyperlink w:anchor="_Toc504572500" w:history="1">
        <w:r w:rsidRPr="00FB440C">
          <w:rPr>
            <w:rStyle w:val="Hyperlink"/>
            <w:noProof/>
            <w:lang w:val="ru-RU" w:bidi="ru-RU"/>
          </w:rPr>
          <w:t>Предварительные требования</w:t>
        </w:r>
        <w:r>
          <w:rPr>
            <w:noProof/>
            <w:webHidden/>
          </w:rPr>
          <w:tab/>
        </w:r>
        <w:r>
          <w:rPr>
            <w:noProof/>
            <w:webHidden/>
          </w:rPr>
          <w:fldChar w:fldCharType="begin"/>
        </w:r>
        <w:r>
          <w:rPr>
            <w:noProof/>
            <w:webHidden/>
          </w:rPr>
          <w:instrText xml:space="preserve"> PAGEREF _Toc504572500 \h </w:instrText>
        </w:r>
        <w:r>
          <w:rPr>
            <w:noProof/>
            <w:webHidden/>
          </w:rPr>
        </w:r>
        <w:r>
          <w:rPr>
            <w:noProof/>
            <w:webHidden/>
          </w:rPr>
          <w:fldChar w:fldCharType="separate"/>
        </w:r>
        <w:r>
          <w:rPr>
            <w:noProof/>
            <w:webHidden/>
          </w:rPr>
          <w:t>7</w:t>
        </w:r>
        <w:r>
          <w:rPr>
            <w:noProof/>
            <w:webHidden/>
          </w:rPr>
          <w:fldChar w:fldCharType="end"/>
        </w:r>
      </w:hyperlink>
    </w:p>
    <w:p w14:paraId="3AF297DA" w14:textId="388AF1C5" w:rsidR="004010EA" w:rsidRDefault="004010EA">
      <w:pPr>
        <w:pStyle w:val="TOC2"/>
        <w:tabs>
          <w:tab w:val="right" w:leader="dot" w:pos="8630"/>
        </w:tabs>
        <w:rPr>
          <w:rFonts w:eastAsiaTheme="minorEastAsia"/>
          <w:noProof/>
        </w:rPr>
      </w:pPr>
      <w:hyperlink w:anchor="_Toc504572501" w:history="1">
        <w:r w:rsidRPr="00FB440C">
          <w:rPr>
            <w:rStyle w:val="Hyperlink"/>
            <w:noProof/>
            <w:lang w:val="ru-RU" w:bidi="ru-RU"/>
          </w:rPr>
          <w:t>Файлы в этом пакете управления</w:t>
        </w:r>
        <w:r>
          <w:rPr>
            <w:noProof/>
            <w:webHidden/>
          </w:rPr>
          <w:tab/>
        </w:r>
        <w:r>
          <w:rPr>
            <w:noProof/>
            <w:webHidden/>
          </w:rPr>
          <w:fldChar w:fldCharType="begin"/>
        </w:r>
        <w:r>
          <w:rPr>
            <w:noProof/>
            <w:webHidden/>
          </w:rPr>
          <w:instrText xml:space="preserve"> PAGEREF _Toc504572501 \h </w:instrText>
        </w:r>
        <w:r>
          <w:rPr>
            <w:noProof/>
            <w:webHidden/>
          </w:rPr>
        </w:r>
        <w:r>
          <w:rPr>
            <w:noProof/>
            <w:webHidden/>
          </w:rPr>
          <w:fldChar w:fldCharType="separate"/>
        </w:r>
        <w:r>
          <w:rPr>
            <w:noProof/>
            <w:webHidden/>
          </w:rPr>
          <w:t>7</w:t>
        </w:r>
        <w:r>
          <w:rPr>
            <w:noProof/>
            <w:webHidden/>
          </w:rPr>
          <w:fldChar w:fldCharType="end"/>
        </w:r>
      </w:hyperlink>
    </w:p>
    <w:p w14:paraId="07B8522D" w14:textId="62AC17A5" w:rsidR="004010EA" w:rsidRDefault="004010EA">
      <w:pPr>
        <w:pStyle w:val="TOC2"/>
        <w:tabs>
          <w:tab w:val="right" w:leader="dot" w:pos="8630"/>
        </w:tabs>
        <w:rPr>
          <w:rFonts w:eastAsiaTheme="minorEastAsia"/>
          <w:noProof/>
        </w:rPr>
      </w:pPr>
      <w:hyperlink w:anchor="_Toc504572502" w:history="1">
        <w:r w:rsidRPr="00FB440C">
          <w:rPr>
            <w:rStyle w:val="Hyperlink"/>
            <w:noProof/>
            <w:lang w:val="ru-RU" w:bidi="ru-RU"/>
          </w:rPr>
          <w:t>Обязательная конфигурация</w:t>
        </w:r>
        <w:r>
          <w:rPr>
            <w:noProof/>
            <w:webHidden/>
          </w:rPr>
          <w:tab/>
        </w:r>
        <w:r>
          <w:rPr>
            <w:noProof/>
            <w:webHidden/>
          </w:rPr>
          <w:fldChar w:fldCharType="begin"/>
        </w:r>
        <w:r>
          <w:rPr>
            <w:noProof/>
            <w:webHidden/>
          </w:rPr>
          <w:instrText xml:space="preserve"> PAGEREF _Toc504572502 \h </w:instrText>
        </w:r>
        <w:r>
          <w:rPr>
            <w:noProof/>
            <w:webHidden/>
          </w:rPr>
        </w:r>
        <w:r>
          <w:rPr>
            <w:noProof/>
            <w:webHidden/>
          </w:rPr>
          <w:fldChar w:fldCharType="separate"/>
        </w:r>
        <w:r>
          <w:rPr>
            <w:noProof/>
            <w:webHidden/>
          </w:rPr>
          <w:t>8</w:t>
        </w:r>
        <w:r>
          <w:rPr>
            <w:noProof/>
            <w:webHidden/>
          </w:rPr>
          <w:fldChar w:fldCharType="end"/>
        </w:r>
      </w:hyperlink>
    </w:p>
    <w:p w14:paraId="453542DE" w14:textId="2933A17B" w:rsidR="004010EA" w:rsidRDefault="004010EA">
      <w:pPr>
        <w:pStyle w:val="TOC1"/>
        <w:tabs>
          <w:tab w:val="right" w:leader="dot" w:pos="8630"/>
        </w:tabs>
        <w:rPr>
          <w:rFonts w:eastAsiaTheme="minorEastAsia"/>
          <w:noProof/>
        </w:rPr>
      </w:pPr>
      <w:hyperlink w:anchor="_Toc504572503" w:history="1">
        <w:r w:rsidRPr="00FB440C">
          <w:rPr>
            <w:rStyle w:val="Hyperlink"/>
            <w:noProof/>
            <w:lang w:val="ru-RU" w:bidi="ru-RU"/>
          </w:rPr>
          <w:t>Назначение пакета управления</w:t>
        </w:r>
        <w:r>
          <w:rPr>
            <w:noProof/>
            <w:webHidden/>
          </w:rPr>
          <w:tab/>
        </w:r>
        <w:r>
          <w:rPr>
            <w:noProof/>
            <w:webHidden/>
          </w:rPr>
          <w:fldChar w:fldCharType="begin"/>
        </w:r>
        <w:r>
          <w:rPr>
            <w:noProof/>
            <w:webHidden/>
          </w:rPr>
          <w:instrText xml:space="preserve"> PAGEREF _Toc504572503 \h </w:instrText>
        </w:r>
        <w:r>
          <w:rPr>
            <w:noProof/>
            <w:webHidden/>
          </w:rPr>
        </w:r>
        <w:r>
          <w:rPr>
            <w:noProof/>
            <w:webHidden/>
          </w:rPr>
          <w:fldChar w:fldCharType="separate"/>
        </w:r>
        <w:r>
          <w:rPr>
            <w:noProof/>
            <w:webHidden/>
          </w:rPr>
          <w:t>9</w:t>
        </w:r>
        <w:r>
          <w:rPr>
            <w:noProof/>
            <w:webHidden/>
          </w:rPr>
          <w:fldChar w:fldCharType="end"/>
        </w:r>
      </w:hyperlink>
    </w:p>
    <w:p w14:paraId="2753132B" w14:textId="73A8DBD1" w:rsidR="004010EA" w:rsidRDefault="004010EA">
      <w:pPr>
        <w:pStyle w:val="TOC2"/>
        <w:tabs>
          <w:tab w:val="right" w:leader="dot" w:pos="8630"/>
        </w:tabs>
        <w:rPr>
          <w:rFonts w:eastAsiaTheme="minorEastAsia"/>
          <w:noProof/>
        </w:rPr>
      </w:pPr>
      <w:hyperlink w:anchor="_Toc504572504" w:history="1">
        <w:r w:rsidRPr="00FB440C">
          <w:rPr>
            <w:rStyle w:val="Hyperlink"/>
            <w:noProof/>
            <w:lang w:val="ru-RU" w:bidi="ru-RU"/>
          </w:rPr>
          <w:t>Сценарии мониторинга</w:t>
        </w:r>
        <w:r>
          <w:rPr>
            <w:noProof/>
            <w:webHidden/>
          </w:rPr>
          <w:tab/>
        </w:r>
        <w:r>
          <w:rPr>
            <w:noProof/>
            <w:webHidden/>
          </w:rPr>
          <w:fldChar w:fldCharType="begin"/>
        </w:r>
        <w:r>
          <w:rPr>
            <w:noProof/>
            <w:webHidden/>
          </w:rPr>
          <w:instrText xml:space="preserve"> PAGEREF _Toc504572504 \h </w:instrText>
        </w:r>
        <w:r>
          <w:rPr>
            <w:noProof/>
            <w:webHidden/>
          </w:rPr>
        </w:r>
        <w:r>
          <w:rPr>
            <w:noProof/>
            <w:webHidden/>
          </w:rPr>
          <w:fldChar w:fldCharType="separate"/>
        </w:r>
        <w:r>
          <w:rPr>
            <w:noProof/>
            <w:webHidden/>
          </w:rPr>
          <w:t>9</w:t>
        </w:r>
        <w:r>
          <w:rPr>
            <w:noProof/>
            <w:webHidden/>
          </w:rPr>
          <w:fldChar w:fldCharType="end"/>
        </w:r>
      </w:hyperlink>
    </w:p>
    <w:p w14:paraId="39132E44" w14:textId="4B2DC645" w:rsidR="004010EA" w:rsidRDefault="004010EA">
      <w:pPr>
        <w:pStyle w:val="TOC3"/>
        <w:tabs>
          <w:tab w:val="right" w:leader="dot" w:pos="8630"/>
        </w:tabs>
        <w:rPr>
          <w:rFonts w:eastAsiaTheme="minorEastAsia"/>
          <w:noProof/>
        </w:rPr>
      </w:pPr>
      <w:hyperlink w:anchor="_Toc504572505" w:history="1">
        <w:r w:rsidRPr="00FB440C">
          <w:rPr>
            <w:rStyle w:val="Hyperlink"/>
            <w:noProof/>
            <w:lang w:val="ru-RU" w:bidi="ru-RU"/>
          </w:rPr>
          <w:t>Обнаружение объектов репликации SQL Server</w:t>
        </w:r>
        <w:r>
          <w:rPr>
            <w:noProof/>
            <w:webHidden/>
          </w:rPr>
          <w:tab/>
        </w:r>
        <w:r>
          <w:rPr>
            <w:noProof/>
            <w:webHidden/>
          </w:rPr>
          <w:fldChar w:fldCharType="begin"/>
        </w:r>
        <w:r>
          <w:rPr>
            <w:noProof/>
            <w:webHidden/>
          </w:rPr>
          <w:instrText xml:space="preserve"> PAGEREF _Toc504572505 \h </w:instrText>
        </w:r>
        <w:r>
          <w:rPr>
            <w:noProof/>
            <w:webHidden/>
          </w:rPr>
        </w:r>
        <w:r>
          <w:rPr>
            <w:noProof/>
            <w:webHidden/>
          </w:rPr>
          <w:fldChar w:fldCharType="separate"/>
        </w:r>
        <w:r>
          <w:rPr>
            <w:noProof/>
            <w:webHidden/>
          </w:rPr>
          <w:t>9</w:t>
        </w:r>
        <w:r>
          <w:rPr>
            <w:noProof/>
            <w:webHidden/>
          </w:rPr>
          <w:fldChar w:fldCharType="end"/>
        </w:r>
      </w:hyperlink>
    </w:p>
    <w:p w14:paraId="2FE2B1C8" w14:textId="20987C6F" w:rsidR="004010EA" w:rsidRDefault="004010EA">
      <w:pPr>
        <w:pStyle w:val="TOC3"/>
        <w:tabs>
          <w:tab w:val="right" w:leader="dot" w:pos="8630"/>
        </w:tabs>
        <w:rPr>
          <w:rFonts w:eastAsiaTheme="minorEastAsia"/>
          <w:noProof/>
        </w:rPr>
      </w:pPr>
      <w:hyperlink w:anchor="_Toc504572506" w:history="1">
        <w:r w:rsidRPr="00FB440C">
          <w:rPr>
            <w:rStyle w:val="Hyperlink"/>
            <w:noProof/>
            <w:lang w:val="ru-RU" w:bidi="ru-RU"/>
          </w:rPr>
          <w:t>Обнаружение и мониторинг распространителей</w:t>
        </w:r>
        <w:r>
          <w:rPr>
            <w:noProof/>
            <w:webHidden/>
          </w:rPr>
          <w:tab/>
        </w:r>
        <w:r>
          <w:rPr>
            <w:noProof/>
            <w:webHidden/>
          </w:rPr>
          <w:fldChar w:fldCharType="begin"/>
        </w:r>
        <w:r>
          <w:rPr>
            <w:noProof/>
            <w:webHidden/>
          </w:rPr>
          <w:instrText xml:space="preserve"> PAGEREF _Toc504572506 \h </w:instrText>
        </w:r>
        <w:r>
          <w:rPr>
            <w:noProof/>
            <w:webHidden/>
          </w:rPr>
        </w:r>
        <w:r>
          <w:rPr>
            <w:noProof/>
            <w:webHidden/>
          </w:rPr>
          <w:fldChar w:fldCharType="separate"/>
        </w:r>
        <w:r>
          <w:rPr>
            <w:noProof/>
            <w:webHidden/>
          </w:rPr>
          <w:t>10</w:t>
        </w:r>
        <w:r>
          <w:rPr>
            <w:noProof/>
            <w:webHidden/>
          </w:rPr>
          <w:fldChar w:fldCharType="end"/>
        </w:r>
      </w:hyperlink>
    </w:p>
    <w:p w14:paraId="26CB1FA6" w14:textId="69EFAC03" w:rsidR="004010EA" w:rsidRDefault="004010EA">
      <w:pPr>
        <w:pStyle w:val="TOC3"/>
        <w:tabs>
          <w:tab w:val="right" w:leader="dot" w:pos="8630"/>
        </w:tabs>
        <w:rPr>
          <w:rFonts w:eastAsiaTheme="minorEastAsia"/>
          <w:noProof/>
        </w:rPr>
      </w:pPr>
      <w:hyperlink w:anchor="_Toc504572507" w:history="1">
        <w:r w:rsidRPr="00FB440C">
          <w:rPr>
            <w:rStyle w:val="Hyperlink"/>
            <w:noProof/>
            <w:lang w:val="ru-RU" w:bidi="ru-RU"/>
          </w:rPr>
          <w:t>Обнаружение и мониторинг издателей</w:t>
        </w:r>
        <w:r>
          <w:rPr>
            <w:noProof/>
            <w:webHidden/>
          </w:rPr>
          <w:tab/>
        </w:r>
        <w:r>
          <w:rPr>
            <w:noProof/>
            <w:webHidden/>
          </w:rPr>
          <w:fldChar w:fldCharType="begin"/>
        </w:r>
        <w:r>
          <w:rPr>
            <w:noProof/>
            <w:webHidden/>
          </w:rPr>
          <w:instrText xml:space="preserve"> PAGEREF _Toc504572507 \h </w:instrText>
        </w:r>
        <w:r>
          <w:rPr>
            <w:noProof/>
            <w:webHidden/>
          </w:rPr>
        </w:r>
        <w:r>
          <w:rPr>
            <w:noProof/>
            <w:webHidden/>
          </w:rPr>
          <w:fldChar w:fldCharType="separate"/>
        </w:r>
        <w:r>
          <w:rPr>
            <w:noProof/>
            <w:webHidden/>
          </w:rPr>
          <w:t>10</w:t>
        </w:r>
        <w:r>
          <w:rPr>
            <w:noProof/>
            <w:webHidden/>
          </w:rPr>
          <w:fldChar w:fldCharType="end"/>
        </w:r>
      </w:hyperlink>
    </w:p>
    <w:p w14:paraId="5989DC8C" w14:textId="3F15FE5B" w:rsidR="004010EA" w:rsidRDefault="004010EA">
      <w:pPr>
        <w:pStyle w:val="TOC3"/>
        <w:tabs>
          <w:tab w:val="right" w:leader="dot" w:pos="8630"/>
        </w:tabs>
        <w:rPr>
          <w:rFonts w:eastAsiaTheme="minorEastAsia"/>
          <w:noProof/>
        </w:rPr>
      </w:pPr>
      <w:hyperlink w:anchor="_Toc504572508" w:history="1">
        <w:r w:rsidRPr="00FB440C">
          <w:rPr>
            <w:rStyle w:val="Hyperlink"/>
            <w:noProof/>
            <w:lang w:val="ru-RU" w:bidi="ru-RU"/>
          </w:rPr>
          <w:t>Обнаружение и мониторинг подписчиков</w:t>
        </w:r>
        <w:r>
          <w:rPr>
            <w:noProof/>
            <w:webHidden/>
          </w:rPr>
          <w:tab/>
        </w:r>
        <w:r>
          <w:rPr>
            <w:noProof/>
            <w:webHidden/>
          </w:rPr>
          <w:fldChar w:fldCharType="begin"/>
        </w:r>
        <w:r>
          <w:rPr>
            <w:noProof/>
            <w:webHidden/>
          </w:rPr>
          <w:instrText xml:space="preserve"> PAGEREF _Toc504572508 \h </w:instrText>
        </w:r>
        <w:r>
          <w:rPr>
            <w:noProof/>
            <w:webHidden/>
          </w:rPr>
        </w:r>
        <w:r>
          <w:rPr>
            <w:noProof/>
            <w:webHidden/>
          </w:rPr>
          <w:fldChar w:fldCharType="separate"/>
        </w:r>
        <w:r>
          <w:rPr>
            <w:noProof/>
            <w:webHidden/>
          </w:rPr>
          <w:t>10</w:t>
        </w:r>
        <w:r>
          <w:rPr>
            <w:noProof/>
            <w:webHidden/>
          </w:rPr>
          <w:fldChar w:fldCharType="end"/>
        </w:r>
      </w:hyperlink>
    </w:p>
    <w:p w14:paraId="18DEDE5F" w14:textId="5AAAC91C" w:rsidR="004010EA" w:rsidRDefault="004010EA">
      <w:pPr>
        <w:pStyle w:val="TOC3"/>
        <w:tabs>
          <w:tab w:val="right" w:leader="dot" w:pos="8630"/>
        </w:tabs>
        <w:rPr>
          <w:rFonts w:eastAsiaTheme="minorEastAsia"/>
          <w:noProof/>
        </w:rPr>
      </w:pPr>
      <w:hyperlink w:anchor="_Toc504572509" w:history="1">
        <w:r w:rsidRPr="00FB440C">
          <w:rPr>
            <w:rStyle w:val="Hyperlink"/>
            <w:noProof/>
            <w:lang w:val="ru-RU" w:bidi="ru-RU"/>
          </w:rPr>
          <w:t>Обнаружение и мониторинг публикаций</w:t>
        </w:r>
        <w:r>
          <w:rPr>
            <w:noProof/>
            <w:webHidden/>
          </w:rPr>
          <w:tab/>
        </w:r>
        <w:r>
          <w:rPr>
            <w:noProof/>
            <w:webHidden/>
          </w:rPr>
          <w:fldChar w:fldCharType="begin"/>
        </w:r>
        <w:r>
          <w:rPr>
            <w:noProof/>
            <w:webHidden/>
          </w:rPr>
          <w:instrText xml:space="preserve"> PAGEREF _Toc504572509 \h </w:instrText>
        </w:r>
        <w:r>
          <w:rPr>
            <w:noProof/>
            <w:webHidden/>
          </w:rPr>
        </w:r>
        <w:r>
          <w:rPr>
            <w:noProof/>
            <w:webHidden/>
          </w:rPr>
          <w:fldChar w:fldCharType="separate"/>
        </w:r>
        <w:r>
          <w:rPr>
            <w:noProof/>
            <w:webHidden/>
          </w:rPr>
          <w:t>10</w:t>
        </w:r>
        <w:r>
          <w:rPr>
            <w:noProof/>
            <w:webHidden/>
          </w:rPr>
          <w:fldChar w:fldCharType="end"/>
        </w:r>
      </w:hyperlink>
    </w:p>
    <w:p w14:paraId="3905B17D" w14:textId="489D12A3" w:rsidR="004010EA" w:rsidRDefault="004010EA">
      <w:pPr>
        <w:pStyle w:val="TOC3"/>
        <w:tabs>
          <w:tab w:val="right" w:leader="dot" w:pos="8630"/>
        </w:tabs>
        <w:rPr>
          <w:rFonts w:eastAsiaTheme="minorEastAsia"/>
          <w:noProof/>
        </w:rPr>
      </w:pPr>
      <w:hyperlink w:anchor="_Toc504572510" w:history="1">
        <w:r w:rsidRPr="00FB440C">
          <w:rPr>
            <w:rStyle w:val="Hyperlink"/>
            <w:noProof/>
            <w:lang w:val="ru-RU" w:bidi="ru-RU"/>
          </w:rPr>
          <w:t>Обнаружение и мониторинг подписок</w:t>
        </w:r>
        <w:r>
          <w:rPr>
            <w:noProof/>
            <w:webHidden/>
          </w:rPr>
          <w:tab/>
        </w:r>
        <w:r>
          <w:rPr>
            <w:noProof/>
            <w:webHidden/>
          </w:rPr>
          <w:fldChar w:fldCharType="begin"/>
        </w:r>
        <w:r>
          <w:rPr>
            <w:noProof/>
            <w:webHidden/>
          </w:rPr>
          <w:instrText xml:space="preserve"> PAGEREF _Toc504572510 \h </w:instrText>
        </w:r>
        <w:r>
          <w:rPr>
            <w:noProof/>
            <w:webHidden/>
          </w:rPr>
        </w:r>
        <w:r>
          <w:rPr>
            <w:noProof/>
            <w:webHidden/>
          </w:rPr>
          <w:fldChar w:fldCharType="separate"/>
        </w:r>
        <w:r>
          <w:rPr>
            <w:noProof/>
            <w:webHidden/>
          </w:rPr>
          <w:t>11</w:t>
        </w:r>
        <w:r>
          <w:rPr>
            <w:noProof/>
            <w:webHidden/>
          </w:rPr>
          <w:fldChar w:fldCharType="end"/>
        </w:r>
      </w:hyperlink>
    </w:p>
    <w:p w14:paraId="2A76CD1F" w14:textId="451926FA" w:rsidR="004010EA" w:rsidRDefault="004010EA">
      <w:pPr>
        <w:pStyle w:val="TOC3"/>
        <w:tabs>
          <w:tab w:val="right" w:leader="dot" w:pos="8630"/>
        </w:tabs>
        <w:rPr>
          <w:rFonts w:eastAsiaTheme="minorEastAsia"/>
          <w:noProof/>
        </w:rPr>
      </w:pPr>
      <w:hyperlink w:anchor="_Toc504572511" w:history="1">
        <w:r w:rsidRPr="00FB440C">
          <w:rPr>
            <w:rStyle w:val="Hyperlink"/>
            <w:noProof/>
            <w:lang w:val="ru-RU" w:bidi="ru-RU"/>
          </w:rPr>
          <w:t>Множество моментальных снимков публикации на одном диске</w:t>
        </w:r>
        <w:r>
          <w:rPr>
            <w:noProof/>
            <w:webHidden/>
          </w:rPr>
          <w:tab/>
        </w:r>
        <w:r>
          <w:rPr>
            <w:noProof/>
            <w:webHidden/>
          </w:rPr>
          <w:fldChar w:fldCharType="begin"/>
        </w:r>
        <w:r>
          <w:rPr>
            <w:noProof/>
            <w:webHidden/>
          </w:rPr>
          <w:instrText xml:space="preserve"> PAGEREF _Toc504572511 \h </w:instrText>
        </w:r>
        <w:r>
          <w:rPr>
            <w:noProof/>
            <w:webHidden/>
          </w:rPr>
        </w:r>
        <w:r>
          <w:rPr>
            <w:noProof/>
            <w:webHidden/>
          </w:rPr>
          <w:fldChar w:fldCharType="separate"/>
        </w:r>
        <w:r>
          <w:rPr>
            <w:noProof/>
            <w:webHidden/>
          </w:rPr>
          <w:t>11</w:t>
        </w:r>
        <w:r>
          <w:rPr>
            <w:noProof/>
            <w:webHidden/>
          </w:rPr>
          <w:fldChar w:fldCharType="end"/>
        </w:r>
      </w:hyperlink>
    </w:p>
    <w:p w14:paraId="2AA7E765" w14:textId="63D772BC" w:rsidR="004010EA" w:rsidRDefault="004010EA">
      <w:pPr>
        <w:pStyle w:val="TOC3"/>
        <w:tabs>
          <w:tab w:val="right" w:leader="dot" w:pos="8630"/>
        </w:tabs>
        <w:rPr>
          <w:rFonts w:eastAsiaTheme="minorEastAsia"/>
          <w:noProof/>
        </w:rPr>
      </w:pPr>
      <w:hyperlink w:anchor="_Toc504572512" w:history="1">
        <w:r w:rsidRPr="00FB440C">
          <w:rPr>
            <w:rStyle w:val="Hyperlink"/>
            <w:rFonts w:cstheme="minorHAnsi"/>
            <w:noProof/>
            <w:lang w:val="ru-RU" w:bidi="ru-RU"/>
          </w:rPr>
          <w:t>Сбой задания обслуживания</w:t>
        </w:r>
        <w:r>
          <w:rPr>
            <w:noProof/>
            <w:webHidden/>
          </w:rPr>
          <w:tab/>
        </w:r>
        <w:r>
          <w:rPr>
            <w:noProof/>
            <w:webHidden/>
          </w:rPr>
          <w:fldChar w:fldCharType="begin"/>
        </w:r>
        <w:r>
          <w:rPr>
            <w:noProof/>
            <w:webHidden/>
          </w:rPr>
          <w:instrText xml:space="preserve"> PAGEREF _Toc504572512 \h </w:instrText>
        </w:r>
        <w:r>
          <w:rPr>
            <w:noProof/>
            <w:webHidden/>
          </w:rPr>
        </w:r>
        <w:r>
          <w:rPr>
            <w:noProof/>
            <w:webHidden/>
          </w:rPr>
          <w:fldChar w:fldCharType="separate"/>
        </w:r>
        <w:r>
          <w:rPr>
            <w:noProof/>
            <w:webHidden/>
          </w:rPr>
          <w:t>11</w:t>
        </w:r>
        <w:r>
          <w:rPr>
            <w:noProof/>
            <w:webHidden/>
          </w:rPr>
          <w:fldChar w:fldCharType="end"/>
        </w:r>
      </w:hyperlink>
    </w:p>
    <w:p w14:paraId="0664CBF6" w14:textId="5401C028" w:rsidR="004010EA" w:rsidRDefault="004010EA">
      <w:pPr>
        <w:pStyle w:val="TOC3"/>
        <w:tabs>
          <w:tab w:val="right" w:leader="dot" w:pos="8630"/>
        </w:tabs>
        <w:rPr>
          <w:rFonts w:eastAsiaTheme="minorEastAsia"/>
          <w:noProof/>
        </w:rPr>
      </w:pPr>
      <w:hyperlink w:anchor="_Toc504572513" w:history="1">
        <w:r w:rsidRPr="00FB440C">
          <w:rPr>
            <w:rStyle w:val="Hyperlink"/>
            <w:noProof/>
            <w:lang w:val="ru-RU" w:bidi="ru-RU"/>
          </w:rPr>
          <w:t>Сбой задания</w:t>
        </w:r>
        <w:r>
          <w:rPr>
            <w:noProof/>
            <w:webHidden/>
          </w:rPr>
          <w:tab/>
        </w:r>
        <w:r>
          <w:rPr>
            <w:noProof/>
            <w:webHidden/>
          </w:rPr>
          <w:fldChar w:fldCharType="begin"/>
        </w:r>
        <w:r>
          <w:rPr>
            <w:noProof/>
            <w:webHidden/>
          </w:rPr>
          <w:instrText xml:space="preserve"> PAGEREF _Toc504572513 \h </w:instrText>
        </w:r>
        <w:r>
          <w:rPr>
            <w:noProof/>
            <w:webHidden/>
          </w:rPr>
        </w:r>
        <w:r>
          <w:rPr>
            <w:noProof/>
            <w:webHidden/>
          </w:rPr>
          <w:fldChar w:fldCharType="separate"/>
        </w:r>
        <w:r>
          <w:rPr>
            <w:noProof/>
            <w:webHidden/>
          </w:rPr>
          <w:t>11</w:t>
        </w:r>
        <w:r>
          <w:rPr>
            <w:noProof/>
            <w:webHidden/>
          </w:rPr>
          <w:fldChar w:fldCharType="end"/>
        </w:r>
      </w:hyperlink>
    </w:p>
    <w:p w14:paraId="63F14DAB" w14:textId="36CAA836" w:rsidR="004010EA" w:rsidRDefault="004010EA">
      <w:pPr>
        <w:pStyle w:val="TOC2"/>
        <w:tabs>
          <w:tab w:val="right" w:leader="dot" w:pos="8630"/>
        </w:tabs>
        <w:rPr>
          <w:rFonts w:eastAsiaTheme="minorEastAsia"/>
          <w:noProof/>
        </w:rPr>
      </w:pPr>
      <w:hyperlink w:anchor="_Toc504572514" w:history="1">
        <w:r w:rsidRPr="00FB440C">
          <w:rPr>
            <w:rStyle w:val="Hyperlink"/>
            <w:noProof/>
            <w:lang w:val="ru-RU" w:bidi="ru-RU"/>
          </w:rPr>
          <w:t>Поток данных</w:t>
        </w:r>
        <w:r>
          <w:rPr>
            <w:noProof/>
            <w:webHidden/>
          </w:rPr>
          <w:tab/>
        </w:r>
        <w:r>
          <w:rPr>
            <w:noProof/>
            <w:webHidden/>
          </w:rPr>
          <w:fldChar w:fldCharType="begin"/>
        </w:r>
        <w:r>
          <w:rPr>
            <w:noProof/>
            <w:webHidden/>
          </w:rPr>
          <w:instrText xml:space="preserve"> PAGEREF _Toc504572514 \h </w:instrText>
        </w:r>
        <w:r>
          <w:rPr>
            <w:noProof/>
            <w:webHidden/>
          </w:rPr>
        </w:r>
        <w:r>
          <w:rPr>
            <w:noProof/>
            <w:webHidden/>
          </w:rPr>
          <w:fldChar w:fldCharType="separate"/>
        </w:r>
        <w:r>
          <w:rPr>
            <w:noProof/>
            <w:webHidden/>
          </w:rPr>
          <w:t>12</w:t>
        </w:r>
        <w:r>
          <w:rPr>
            <w:noProof/>
            <w:webHidden/>
          </w:rPr>
          <w:fldChar w:fldCharType="end"/>
        </w:r>
      </w:hyperlink>
    </w:p>
    <w:p w14:paraId="3B3D86E4" w14:textId="0DF586DF" w:rsidR="004010EA" w:rsidRDefault="004010EA">
      <w:pPr>
        <w:pStyle w:val="TOC3"/>
        <w:tabs>
          <w:tab w:val="right" w:leader="dot" w:pos="8630"/>
        </w:tabs>
        <w:rPr>
          <w:rFonts w:eastAsiaTheme="minorEastAsia"/>
          <w:noProof/>
        </w:rPr>
      </w:pPr>
      <w:hyperlink w:anchor="_Toc504572515" w:history="1">
        <w:r w:rsidRPr="00FB440C">
          <w:rPr>
            <w:rStyle w:val="Hyperlink"/>
            <w:noProof/>
            <w:lang w:val="ru-RU" w:bidi="ru-RU"/>
          </w:rPr>
          <w:t>Логическая структура</w:t>
        </w:r>
        <w:r>
          <w:rPr>
            <w:noProof/>
            <w:webHidden/>
          </w:rPr>
          <w:tab/>
        </w:r>
        <w:r>
          <w:rPr>
            <w:noProof/>
            <w:webHidden/>
          </w:rPr>
          <w:fldChar w:fldCharType="begin"/>
        </w:r>
        <w:r>
          <w:rPr>
            <w:noProof/>
            <w:webHidden/>
          </w:rPr>
          <w:instrText xml:space="preserve"> PAGEREF _Toc504572515 \h </w:instrText>
        </w:r>
        <w:r>
          <w:rPr>
            <w:noProof/>
            <w:webHidden/>
          </w:rPr>
        </w:r>
        <w:r>
          <w:rPr>
            <w:noProof/>
            <w:webHidden/>
          </w:rPr>
          <w:fldChar w:fldCharType="separate"/>
        </w:r>
        <w:r>
          <w:rPr>
            <w:noProof/>
            <w:webHidden/>
          </w:rPr>
          <w:t>13</w:t>
        </w:r>
        <w:r>
          <w:rPr>
            <w:noProof/>
            <w:webHidden/>
          </w:rPr>
          <w:fldChar w:fldCharType="end"/>
        </w:r>
      </w:hyperlink>
    </w:p>
    <w:p w14:paraId="426CB6A3" w14:textId="3DBB6E98" w:rsidR="004010EA" w:rsidRDefault="004010EA">
      <w:pPr>
        <w:pStyle w:val="TOC3"/>
        <w:tabs>
          <w:tab w:val="right" w:leader="dot" w:pos="8630"/>
        </w:tabs>
        <w:rPr>
          <w:rFonts w:eastAsiaTheme="minorEastAsia"/>
          <w:noProof/>
        </w:rPr>
      </w:pPr>
      <w:hyperlink w:anchor="_Toc504572516" w:history="1">
        <w:r w:rsidRPr="00FB440C">
          <w:rPr>
            <w:rStyle w:val="Hyperlink"/>
            <w:noProof/>
            <w:lang w:val="ru-RU" w:bidi="ru-RU"/>
          </w:rPr>
          <w:t>Поток публикаций</w:t>
        </w:r>
        <w:r>
          <w:rPr>
            <w:noProof/>
            <w:webHidden/>
          </w:rPr>
          <w:tab/>
        </w:r>
        <w:r>
          <w:rPr>
            <w:noProof/>
            <w:webHidden/>
          </w:rPr>
          <w:fldChar w:fldCharType="begin"/>
        </w:r>
        <w:r>
          <w:rPr>
            <w:noProof/>
            <w:webHidden/>
          </w:rPr>
          <w:instrText xml:space="preserve"> PAGEREF _Toc504572516 \h </w:instrText>
        </w:r>
        <w:r>
          <w:rPr>
            <w:noProof/>
            <w:webHidden/>
          </w:rPr>
        </w:r>
        <w:r>
          <w:rPr>
            <w:noProof/>
            <w:webHidden/>
          </w:rPr>
          <w:fldChar w:fldCharType="separate"/>
        </w:r>
        <w:r>
          <w:rPr>
            <w:noProof/>
            <w:webHidden/>
          </w:rPr>
          <w:t>13</w:t>
        </w:r>
        <w:r>
          <w:rPr>
            <w:noProof/>
            <w:webHidden/>
          </w:rPr>
          <w:fldChar w:fldCharType="end"/>
        </w:r>
      </w:hyperlink>
    </w:p>
    <w:p w14:paraId="5FA774F0" w14:textId="381FDE8E" w:rsidR="004010EA" w:rsidRDefault="004010EA">
      <w:pPr>
        <w:pStyle w:val="TOC3"/>
        <w:tabs>
          <w:tab w:val="right" w:leader="dot" w:pos="8630"/>
        </w:tabs>
        <w:rPr>
          <w:rFonts w:eastAsiaTheme="minorEastAsia"/>
          <w:noProof/>
        </w:rPr>
      </w:pPr>
      <w:hyperlink w:anchor="_Toc504572517" w:history="1">
        <w:r w:rsidRPr="00FB440C">
          <w:rPr>
            <w:rStyle w:val="Hyperlink"/>
            <w:noProof/>
            <w:lang w:val="ru-RU" w:bidi="ru-RU"/>
          </w:rPr>
          <w:t>Работоспособность базы данных репликации</w:t>
        </w:r>
        <w:r>
          <w:rPr>
            <w:noProof/>
            <w:webHidden/>
          </w:rPr>
          <w:tab/>
        </w:r>
        <w:r>
          <w:rPr>
            <w:noProof/>
            <w:webHidden/>
          </w:rPr>
          <w:fldChar w:fldCharType="begin"/>
        </w:r>
        <w:r>
          <w:rPr>
            <w:noProof/>
            <w:webHidden/>
          </w:rPr>
          <w:instrText xml:space="preserve"> PAGEREF _Toc504572517 \h </w:instrText>
        </w:r>
        <w:r>
          <w:rPr>
            <w:noProof/>
            <w:webHidden/>
          </w:rPr>
        </w:r>
        <w:r>
          <w:rPr>
            <w:noProof/>
            <w:webHidden/>
          </w:rPr>
          <w:fldChar w:fldCharType="separate"/>
        </w:r>
        <w:r>
          <w:rPr>
            <w:noProof/>
            <w:webHidden/>
          </w:rPr>
          <w:t>15</w:t>
        </w:r>
        <w:r>
          <w:rPr>
            <w:noProof/>
            <w:webHidden/>
          </w:rPr>
          <w:fldChar w:fldCharType="end"/>
        </w:r>
      </w:hyperlink>
    </w:p>
    <w:p w14:paraId="363E0057" w14:textId="432A639F" w:rsidR="004010EA" w:rsidRDefault="004010EA">
      <w:pPr>
        <w:pStyle w:val="TOC1"/>
        <w:tabs>
          <w:tab w:val="right" w:leader="dot" w:pos="8630"/>
        </w:tabs>
        <w:rPr>
          <w:rFonts w:eastAsiaTheme="minorEastAsia"/>
          <w:noProof/>
        </w:rPr>
      </w:pPr>
      <w:hyperlink w:anchor="_Toc504572518" w:history="1">
        <w:r w:rsidRPr="00FB440C">
          <w:rPr>
            <w:rStyle w:val="Hyperlink"/>
            <w:noProof/>
            <w:lang w:val="ru-RU" w:bidi="ru-RU"/>
          </w:rPr>
          <w:t>Настройка пакета управления</w:t>
        </w:r>
        <w:r>
          <w:rPr>
            <w:noProof/>
            <w:webHidden/>
          </w:rPr>
          <w:tab/>
        </w:r>
        <w:r>
          <w:rPr>
            <w:noProof/>
            <w:webHidden/>
          </w:rPr>
          <w:fldChar w:fldCharType="begin"/>
        </w:r>
        <w:r>
          <w:rPr>
            <w:noProof/>
            <w:webHidden/>
          </w:rPr>
          <w:instrText xml:space="preserve"> PAGEREF _Toc504572518 \h </w:instrText>
        </w:r>
        <w:r>
          <w:rPr>
            <w:noProof/>
            <w:webHidden/>
          </w:rPr>
        </w:r>
        <w:r>
          <w:rPr>
            <w:noProof/>
            <w:webHidden/>
          </w:rPr>
          <w:fldChar w:fldCharType="separate"/>
        </w:r>
        <w:r>
          <w:rPr>
            <w:noProof/>
            <w:webHidden/>
          </w:rPr>
          <w:t>19</w:t>
        </w:r>
        <w:r>
          <w:rPr>
            <w:noProof/>
            <w:webHidden/>
          </w:rPr>
          <w:fldChar w:fldCharType="end"/>
        </w:r>
      </w:hyperlink>
    </w:p>
    <w:p w14:paraId="039FEBB1" w14:textId="4689BB9A" w:rsidR="004010EA" w:rsidRDefault="004010EA">
      <w:pPr>
        <w:pStyle w:val="TOC2"/>
        <w:tabs>
          <w:tab w:val="right" w:leader="dot" w:pos="8630"/>
        </w:tabs>
        <w:rPr>
          <w:rFonts w:eastAsiaTheme="minorEastAsia"/>
          <w:noProof/>
        </w:rPr>
      </w:pPr>
      <w:hyperlink w:anchor="_Toc504572519" w:history="1">
        <w:r w:rsidRPr="00FB440C">
          <w:rPr>
            <w:rStyle w:val="Hyperlink"/>
            <w:noProof/>
            <w:lang w:val="ru-RU" w:bidi="ru-RU"/>
          </w:rPr>
          <w:t>Рекомендации по созданию пакета управления для проведения дальнейших настроек</w:t>
        </w:r>
        <w:r>
          <w:rPr>
            <w:noProof/>
            <w:webHidden/>
          </w:rPr>
          <w:tab/>
        </w:r>
        <w:r>
          <w:rPr>
            <w:noProof/>
            <w:webHidden/>
          </w:rPr>
          <w:fldChar w:fldCharType="begin"/>
        </w:r>
        <w:r>
          <w:rPr>
            <w:noProof/>
            <w:webHidden/>
          </w:rPr>
          <w:instrText xml:space="preserve"> PAGEREF _Toc504572519 \h </w:instrText>
        </w:r>
        <w:r>
          <w:rPr>
            <w:noProof/>
            <w:webHidden/>
          </w:rPr>
        </w:r>
        <w:r>
          <w:rPr>
            <w:noProof/>
            <w:webHidden/>
          </w:rPr>
          <w:fldChar w:fldCharType="separate"/>
        </w:r>
        <w:r>
          <w:rPr>
            <w:noProof/>
            <w:webHidden/>
          </w:rPr>
          <w:t>19</w:t>
        </w:r>
        <w:r>
          <w:rPr>
            <w:noProof/>
            <w:webHidden/>
          </w:rPr>
          <w:fldChar w:fldCharType="end"/>
        </w:r>
      </w:hyperlink>
    </w:p>
    <w:p w14:paraId="29218FDD" w14:textId="1118B3D5" w:rsidR="004010EA" w:rsidRDefault="004010EA">
      <w:pPr>
        <w:pStyle w:val="TOC2"/>
        <w:tabs>
          <w:tab w:val="right" w:leader="dot" w:pos="8630"/>
        </w:tabs>
        <w:rPr>
          <w:rFonts w:eastAsiaTheme="minorEastAsia"/>
          <w:noProof/>
        </w:rPr>
      </w:pPr>
      <w:hyperlink w:anchor="_Toc504572520" w:history="1">
        <w:r w:rsidRPr="00FB440C">
          <w:rPr>
            <w:rStyle w:val="Hyperlink"/>
            <w:noProof/>
            <w:lang w:val="ru-RU" w:bidi="ru-RU"/>
          </w:rPr>
          <w:t>Импорт пакета управления</w:t>
        </w:r>
        <w:r>
          <w:rPr>
            <w:noProof/>
            <w:webHidden/>
          </w:rPr>
          <w:tab/>
        </w:r>
        <w:r>
          <w:rPr>
            <w:noProof/>
            <w:webHidden/>
          </w:rPr>
          <w:fldChar w:fldCharType="begin"/>
        </w:r>
        <w:r>
          <w:rPr>
            <w:noProof/>
            <w:webHidden/>
          </w:rPr>
          <w:instrText xml:space="preserve"> PAGEREF _Toc504572520 \h </w:instrText>
        </w:r>
        <w:r>
          <w:rPr>
            <w:noProof/>
            <w:webHidden/>
          </w:rPr>
        </w:r>
        <w:r>
          <w:rPr>
            <w:noProof/>
            <w:webHidden/>
          </w:rPr>
          <w:fldChar w:fldCharType="separate"/>
        </w:r>
        <w:r>
          <w:rPr>
            <w:noProof/>
            <w:webHidden/>
          </w:rPr>
          <w:t>20</w:t>
        </w:r>
        <w:r>
          <w:rPr>
            <w:noProof/>
            <w:webHidden/>
          </w:rPr>
          <w:fldChar w:fldCharType="end"/>
        </w:r>
      </w:hyperlink>
    </w:p>
    <w:p w14:paraId="0798CB5C" w14:textId="61FFC8B6" w:rsidR="004010EA" w:rsidRDefault="004010EA">
      <w:pPr>
        <w:pStyle w:val="TOC2"/>
        <w:tabs>
          <w:tab w:val="right" w:leader="dot" w:pos="8630"/>
        </w:tabs>
        <w:rPr>
          <w:rFonts w:eastAsiaTheme="minorEastAsia"/>
          <w:noProof/>
        </w:rPr>
      </w:pPr>
      <w:hyperlink w:anchor="_Toc504572521" w:history="1">
        <w:r w:rsidRPr="00FB440C">
          <w:rPr>
            <w:rStyle w:val="Hyperlink"/>
            <w:noProof/>
            <w:lang w:val="ru-RU" w:bidi="ru-RU"/>
          </w:rPr>
          <w:t>Включение параметра "Прокси-агент"</w:t>
        </w:r>
        <w:r>
          <w:rPr>
            <w:noProof/>
            <w:webHidden/>
          </w:rPr>
          <w:tab/>
        </w:r>
        <w:r>
          <w:rPr>
            <w:noProof/>
            <w:webHidden/>
          </w:rPr>
          <w:fldChar w:fldCharType="begin"/>
        </w:r>
        <w:r>
          <w:rPr>
            <w:noProof/>
            <w:webHidden/>
          </w:rPr>
          <w:instrText xml:space="preserve"> PAGEREF _Toc504572521 \h </w:instrText>
        </w:r>
        <w:r>
          <w:rPr>
            <w:noProof/>
            <w:webHidden/>
          </w:rPr>
        </w:r>
        <w:r>
          <w:rPr>
            <w:noProof/>
            <w:webHidden/>
          </w:rPr>
          <w:fldChar w:fldCharType="separate"/>
        </w:r>
        <w:r>
          <w:rPr>
            <w:noProof/>
            <w:webHidden/>
          </w:rPr>
          <w:t>20</w:t>
        </w:r>
        <w:r>
          <w:rPr>
            <w:noProof/>
            <w:webHidden/>
          </w:rPr>
          <w:fldChar w:fldCharType="end"/>
        </w:r>
      </w:hyperlink>
    </w:p>
    <w:p w14:paraId="0BBE3322" w14:textId="15B4D7AF" w:rsidR="004010EA" w:rsidRDefault="004010EA">
      <w:pPr>
        <w:pStyle w:val="TOC2"/>
        <w:tabs>
          <w:tab w:val="right" w:leader="dot" w:pos="8630"/>
        </w:tabs>
        <w:rPr>
          <w:rFonts w:eastAsiaTheme="minorEastAsia"/>
          <w:noProof/>
        </w:rPr>
      </w:pPr>
      <w:hyperlink w:anchor="_Toc504572522" w:history="1">
        <w:r w:rsidRPr="00FB440C">
          <w:rPr>
            <w:rStyle w:val="Hyperlink"/>
            <w:noProof/>
            <w:lang w:val="ru-RU" w:bidi="ru-RU"/>
          </w:rPr>
          <w:t>Конфигурация безопасности</w:t>
        </w:r>
        <w:r>
          <w:rPr>
            <w:noProof/>
            <w:webHidden/>
          </w:rPr>
          <w:tab/>
        </w:r>
        <w:r>
          <w:rPr>
            <w:noProof/>
            <w:webHidden/>
          </w:rPr>
          <w:fldChar w:fldCharType="begin"/>
        </w:r>
        <w:r>
          <w:rPr>
            <w:noProof/>
            <w:webHidden/>
          </w:rPr>
          <w:instrText xml:space="preserve"> PAGEREF _Toc504572522 \h </w:instrText>
        </w:r>
        <w:r>
          <w:rPr>
            <w:noProof/>
            <w:webHidden/>
          </w:rPr>
        </w:r>
        <w:r>
          <w:rPr>
            <w:noProof/>
            <w:webHidden/>
          </w:rPr>
          <w:fldChar w:fldCharType="separate"/>
        </w:r>
        <w:r>
          <w:rPr>
            <w:noProof/>
            <w:webHidden/>
          </w:rPr>
          <w:t>20</w:t>
        </w:r>
        <w:r>
          <w:rPr>
            <w:noProof/>
            <w:webHidden/>
          </w:rPr>
          <w:fldChar w:fldCharType="end"/>
        </w:r>
      </w:hyperlink>
    </w:p>
    <w:p w14:paraId="1ABC675C" w14:textId="2CE60024" w:rsidR="004010EA" w:rsidRDefault="004010EA">
      <w:pPr>
        <w:pStyle w:val="TOC3"/>
        <w:tabs>
          <w:tab w:val="right" w:leader="dot" w:pos="8630"/>
        </w:tabs>
        <w:rPr>
          <w:rFonts w:eastAsiaTheme="minorEastAsia"/>
          <w:noProof/>
        </w:rPr>
      </w:pPr>
      <w:hyperlink w:anchor="_Toc504572523" w:history="1">
        <w:r w:rsidRPr="00FB440C">
          <w:rPr>
            <w:rStyle w:val="Hyperlink"/>
            <w:noProof/>
            <w:lang w:val="ru-RU" w:bidi="ru-RU"/>
          </w:rPr>
          <w:t>Профили запуска от имени</w:t>
        </w:r>
        <w:r>
          <w:rPr>
            <w:noProof/>
            <w:webHidden/>
          </w:rPr>
          <w:tab/>
        </w:r>
        <w:r>
          <w:rPr>
            <w:noProof/>
            <w:webHidden/>
          </w:rPr>
          <w:fldChar w:fldCharType="begin"/>
        </w:r>
        <w:r>
          <w:rPr>
            <w:noProof/>
            <w:webHidden/>
          </w:rPr>
          <w:instrText xml:space="preserve"> PAGEREF _Toc504572523 \h </w:instrText>
        </w:r>
        <w:r>
          <w:rPr>
            <w:noProof/>
            <w:webHidden/>
          </w:rPr>
        </w:r>
        <w:r>
          <w:rPr>
            <w:noProof/>
            <w:webHidden/>
          </w:rPr>
          <w:fldChar w:fldCharType="separate"/>
        </w:r>
        <w:r>
          <w:rPr>
            <w:noProof/>
            <w:webHidden/>
          </w:rPr>
          <w:t>21</w:t>
        </w:r>
        <w:r>
          <w:rPr>
            <w:noProof/>
            <w:webHidden/>
          </w:rPr>
          <w:fldChar w:fldCharType="end"/>
        </w:r>
      </w:hyperlink>
    </w:p>
    <w:p w14:paraId="48D5FD41" w14:textId="7089E44D" w:rsidR="004010EA" w:rsidRDefault="004010EA">
      <w:pPr>
        <w:pStyle w:val="TOC1"/>
        <w:tabs>
          <w:tab w:val="right" w:leader="dot" w:pos="8630"/>
        </w:tabs>
        <w:rPr>
          <w:rFonts w:eastAsiaTheme="minorEastAsia"/>
          <w:noProof/>
        </w:rPr>
      </w:pPr>
      <w:hyperlink w:anchor="_Toc504572524" w:history="1">
        <w:r w:rsidRPr="00FB440C">
          <w:rPr>
            <w:rStyle w:val="Hyperlink"/>
            <w:noProof/>
            <w:lang w:val="ru-RU" w:bidi="ru-RU"/>
          </w:rPr>
          <w:t>Просмотр данных в консоли Operations Manager</w:t>
        </w:r>
        <w:r>
          <w:rPr>
            <w:noProof/>
            <w:webHidden/>
          </w:rPr>
          <w:tab/>
        </w:r>
        <w:r>
          <w:rPr>
            <w:noProof/>
            <w:webHidden/>
          </w:rPr>
          <w:fldChar w:fldCharType="begin"/>
        </w:r>
        <w:r>
          <w:rPr>
            <w:noProof/>
            <w:webHidden/>
          </w:rPr>
          <w:instrText xml:space="preserve"> PAGEREF _Toc504572524 \h </w:instrText>
        </w:r>
        <w:r>
          <w:rPr>
            <w:noProof/>
            <w:webHidden/>
          </w:rPr>
        </w:r>
        <w:r>
          <w:rPr>
            <w:noProof/>
            <w:webHidden/>
          </w:rPr>
          <w:fldChar w:fldCharType="separate"/>
        </w:r>
        <w:r>
          <w:rPr>
            <w:noProof/>
            <w:webHidden/>
          </w:rPr>
          <w:t>21</w:t>
        </w:r>
        <w:r>
          <w:rPr>
            <w:noProof/>
            <w:webHidden/>
          </w:rPr>
          <w:fldChar w:fldCharType="end"/>
        </w:r>
      </w:hyperlink>
    </w:p>
    <w:p w14:paraId="54616F5E" w14:textId="11AC1581" w:rsidR="004010EA" w:rsidRDefault="004010EA">
      <w:pPr>
        <w:pStyle w:val="TOC2"/>
        <w:tabs>
          <w:tab w:val="right" w:leader="dot" w:pos="8630"/>
        </w:tabs>
        <w:rPr>
          <w:rFonts w:eastAsiaTheme="minorEastAsia"/>
          <w:noProof/>
        </w:rPr>
      </w:pPr>
      <w:hyperlink w:anchor="_Toc504572525" w:history="1">
        <w:r w:rsidRPr="00FB440C">
          <w:rPr>
            <w:rStyle w:val="Hyperlink"/>
            <w:noProof/>
            <w:lang w:val="ru-RU" w:bidi="ru-RU"/>
          </w:rPr>
          <w:t>Универсальные (общие для всех версий) представления и панели мониторинга</w:t>
        </w:r>
        <w:r>
          <w:rPr>
            <w:noProof/>
            <w:webHidden/>
          </w:rPr>
          <w:tab/>
        </w:r>
        <w:r>
          <w:rPr>
            <w:noProof/>
            <w:webHidden/>
          </w:rPr>
          <w:fldChar w:fldCharType="begin"/>
        </w:r>
        <w:r>
          <w:rPr>
            <w:noProof/>
            <w:webHidden/>
          </w:rPr>
          <w:instrText xml:space="preserve"> PAGEREF _Toc504572525 \h </w:instrText>
        </w:r>
        <w:r>
          <w:rPr>
            <w:noProof/>
            <w:webHidden/>
          </w:rPr>
        </w:r>
        <w:r>
          <w:rPr>
            <w:noProof/>
            <w:webHidden/>
          </w:rPr>
          <w:fldChar w:fldCharType="separate"/>
        </w:r>
        <w:r>
          <w:rPr>
            <w:noProof/>
            <w:webHidden/>
          </w:rPr>
          <w:t>21</w:t>
        </w:r>
        <w:r>
          <w:rPr>
            <w:noProof/>
            <w:webHidden/>
          </w:rPr>
          <w:fldChar w:fldCharType="end"/>
        </w:r>
      </w:hyperlink>
    </w:p>
    <w:p w14:paraId="38FA514D" w14:textId="6F9C9F82" w:rsidR="004010EA" w:rsidRDefault="004010EA">
      <w:pPr>
        <w:pStyle w:val="TOC2"/>
        <w:tabs>
          <w:tab w:val="right" w:leader="dot" w:pos="8630"/>
        </w:tabs>
        <w:rPr>
          <w:rFonts w:eastAsiaTheme="minorEastAsia"/>
          <w:noProof/>
        </w:rPr>
      </w:pPr>
      <w:hyperlink w:anchor="_Toc504572526" w:history="1">
        <w:r w:rsidRPr="00FB440C">
          <w:rPr>
            <w:rStyle w:val="Hyperlink"/>
            <w:noProof/>
            <w:lang w:val="ru-RU" w:bidi="ru-RU"/>
          </w:rPr>
          <w:t>Представления репликации SQL Server</w:t>
        </w:r>
        <w:r>
          <w:rPr>
            <w:noProof/>
            <w:webHidden/>
          </w:rPr>
          <w:tab/>
        </w:r>
        <w:r>
          <w:rPr>
            <w:noProof/>
            <w:webHidden/>
          </w:rPr>
          <w:fldChar w:fldCharType="begin"/>
        </w:r>
        <w:r>
          <w:rPr>
            <w:noProof/>
            <w:webHidden/>
          </w:rPr>
          <w:instrText xml:space="preserve"> PAGEREF _Toc504572526 \h </w:instrText>
        </w:r>
        <w:r>
          <w:rPr>
            <w:noProof/>
            <w:webHidden/>
          </w:rPr>
        </w:r>
        <w:r>
          <w:rPr>
            <w:noProof/>
            <w:webHidden/>
          </w:rPr>
          <w:fldChar w:fldCharType="separate"/>
        </w:r>
        <w:r>
          <w:rPr>
            <w:noProof/>
            <w:webHidden/>
          </w:rPr>
          <w:t>21</w:t>
        </w:r>
        <w:r>
          <w:rPr>
            <w:noProof/>
            <w:webHidden/>
          </w:rPr>
          <w:fldChar w:fldCharType="end"/>
        </w:r>
      </w:hyperlink>
    </w:p>
    <w:p w14:paraId="760DBCE1" w14:textId="4D44E90E" w:rsidR="004010EA" w:rsidRDefault="004010EA">
      <w:pPr>
        <w:pStyle w:val="TOC2"/>
        <w:tabs>
          <w:tab w:val="right" w:leader="dot" w:pos="8630"/>
        </w:tabs>
        <w:rPr>
          <w:rFonts w:eastAsiaTheme="minorEastAsia"/>
          <w:noProof/>
        </w:rPr>
      </w:pPr>
      <w:hyperlink w:anchor="_Toc504572527" w:history="1">
        <w:r w:rsidRPr="00FB440C">
          <w:rPr>
            <w:rStyle w:val="Hyperlink"/>
            <w:noProof/>
            <w:lang w:val="ru-RU" w:bidi="ru-RU"/>
          </w:rPr>
          <w:t>Информационные панели</w:t>
        </w:r>
        <w:r>
          <w:rPr>
            <w:noProof/>
            <w:webHidden/>
          </w:rPr>
          <w:tab/>
        </w:r>
        <w:r>
          <w:rPr>
            <w:noProof/>
            <w:webHidden/>
          </w:rPr>
          <w:fldChar w:fldCharType="begin"/>
        </w:r>
        <w:r>
          <w:rPr>
            <w:noProof/>
            <w:webHidden/>
          </w:rPr>
          <w:instrText xml:space="preserve"> PAGEREF _Toc504572527 \h </w:instrText>
        </w:r>
        <w:r>
          <w:rPr>
            <w:noProof/>
            <w:webHidden/>
          </w:rPr>
        </w:r>
        <w:r>
          <w:rPr>
            <w:noProof/>
            <w:webHidden/>
          </w:rPr>
          <w:fldChar w:fldCharType="separate"/>
        </w:r>
        <w:r>
          <w:rPr>
            <w:noProof/>
            <w:webHidden/>
          </w:rPr>
          <w:t>22</w:t>
        </w:r>
        <w:r>
          <w:rPr>
            <w:noProof/>
            <w:webHidden/>
          </w:rPr>
          <w:fldChar w:fldCharType="end"/>
        </w:r>
      </w:hyperlink>
    </w:p>
    <w:p w14:paraId="0813EFA4" w14:textId="50D0205C" w:rsidR="004010EA" w:rsidRDefault="004010EA">
      <w:pPr>
        <w:pStyle w:val="TOC3"/>
        <w:tabs>
          <w:tab w:val="right" w:leader="dot" w:pos="8630"/>
        </w:tabs>
        <w:rPr>
          <w:rFonts w:eastAsiaTheme="minorEastAsia"/>
          <w:noProof/>
        </w:rPr>
      </w:pPr>
      <w:hyperlink w:anchor="_Toc504572528" w:history="1">
        <w:r w:rsidRPr="00FB440C">
          <w:rPr>
            <w:rStyle w:val="Hyperlink"/>
            <w:noProof/>
            <w:lang w:val="ru-RU" w:bidi="ru-RU"/>
          </w:rPr>
          <w:t>Панель мониторинга центра обработки данных для компонентов репликации</w:t>
        </w:r>
        <w:r>
          <w:rPr>
            <w:noProof/>
            <w:webHidden/>
          </w:rPr>
          <w:tab/>
        </w:r>
        <w:r>
          <w:rPr>
            <w:noProof/>
            <w:webHidden/>
          </w:rPr>
          <w:fldChar w:fldCharType="begin"/>
        </w:r>
        <w:r>
          <w:rPr>
            <w:noProof/>
            <w:webHidden/>
          </w:rPr>
          <w:instrText xml:space="preserve"> PAGEREF _Toc504572528 \h </w:instrText>
        </w:r>
        <w:r>
          <w:rPr>
            <w:noProof/>
            <w:webHidden/>
          </w:rPr>
        </w:r>
        <w:r>
          <w:rPr>
            <w:noProof/>
            <w:webHidden/>
          </w:rPr>
          <w:fldChar w:fldCharType="separate"/>
        </w:r>
        <w:r>
          <w:rPr>
            <w:noProof/>
            <w:webHidden/>
          </w:rPr>
          <w:t>23</w:t>
        </w:r>
        <w:r>
          <w:rPr>
            <w:noProof/>
            <w:webHidden/>
          </w:rPr>
          <w:fldChar w:fldCharType="end"/>
        </w:r>
      </w:hyperlink>
    </w:p>
    <w:p w14:paraId="7FDD0944" w14:textId="0179AF07" w:rsidR="004010EA" w:rsidRDefault="004010EA">
      <w:pPr>
        <w:pStyle w:val="TOC3"/>
        <w:tabs>
          <w:tab w:val="right" w:leader="dot" w:pos="8630"/>
        </w:tabs>
        <w:rPr>
          <w:rFonts w:eastAsiaTheme="minorEastAsia"/>
          <w:noProof/>
        </w:rPr>
      </w:pPr>
      <w:hyperlink w:anchor="_Toc504572529" w:history="1">
        <w:r w:rsidRPr="00FB440C">
          <w:rPr>
            <w:rStyle w:val="Hyperlink"/>
            <w:noProof/>
            <w:lang w:val="ru-RU" w:bidi="ru-RU"/>
          </w:rPr>
          <w:t>Панель мониторинга центра обработки данных для репликации SQL Server</w:t>
        </w:r>
        <w:r>
          <w:rPr>
            <w:noProof/>
            <w:webHidden/>
          </w:rPr>
          <w:tab/>
        </w:r>
        <w:r>
          <w:rPr>
            <w:noProof/>
            <w:webHidden/>
          </w:rPr>
          <w:fldChar w:fldCharType="begin"/>
        </w:r>
        <w:r>
          <w:rPr>
            <w:noProof/>
            <w:webHidden/>
          </w:rPr>
          <w:instrText xml:space="preserve"> PAGEREF _Toc504572529 \h </w:instrText>
        </w:r>
        <w:r>
          <w:rPr>
            <w:noProof/>
            <w:webHidden/>
          </w:rPr>
        </w:r>
        <w:r>
          <w:rPr>
            <w:noProof/>
            <w:webHidden/>
          </w:rPr>
          <w:fldChar w:fldCharType="separate"/>
        </w:r>
        <w:r>
          <w:rPr>
            <w:noProof/>
            <w:webHidden/>
          </w:rPr>
          <w:t>24</w:t>
        </w:r>
        <w:r>
          <w:rPr>
            <w:noProof/>
            <w:webHidden/>
          </w:rPr>
          <w:fldChar w:fldCharType="end"/>
        </w:r>
      </w:hyperlink>
    </w:p>
    <w:p w14:paraId="5DB979BA" w14:textId="5DDB6133" w:rsidR="004010EA" w:rsidRDefault="004010EA">
      <w:pPr>
        <w:pStyle w:val="TOC1"/>
        <w:tabs>
          <w:tab w:val="right" w:leader="dot" w:pos="8630"/>
        </w:tabs>
        <w:rPr>
          <w:rFonts w:eastAsiaTheme="minorEastAsia"/>
          <w:noProof/>
        </w:rPr>
      </w:pPr>
      <w:hyperlink w:anchor="_Toc504572530" w:history="1">
        <w:r w:rsidRPr="00FB440C">
          <w:rPr>
            <w:rStyle w:val="Hyperlink"/>
            <w:noProof/>
            <w:lang w:val="ru-RU" w:bidi="ru-RU"/>
          </w:rPr>
          <w:t>Ссылки</w:t>
        </w:r>
        <w:r>
          <w:rPr>
            <w:noProof/>
            <w:webHidden/>
          </w:rPr>
          <w:tab/>
        </w:r>
        <w:r>
          <w:rPr>
            <w:noProof/>
            <w:webHidden/>
          </w:rPr>
          <w:fldChar w:fldCharType="begin"/>
        </w:r>
        <w:r>
          <w:rPr>
            <w:noProof/>
            <w:webHidden/>
          </w:rPr>
          <w:instrText xml:space="preserve"> PAGEREF _Toc504572530 \h </w:instrText>
        </w:r>
        <w:r>
          <w:rPr>
            <w:noProof/>
            <w:webHidden/>
          </w:rPr>
        </w:r>
        <w:r>
          <w:rPr>
            <w:noProof/>
            <w:webHidden/>
          </w:rPr>
          <w:fldChar w:fldCharType="separate"/>
        </w:r>
        <w:r>
          <w:rPr>
            <w:noProof/>
            <w:webHidden/>
          </w:rPr>
          <w:t>24</w:t>
        </w:r>
        <w:r>
          <w:rPr>
            <w:noProof/>
            <w:webHidden/>
          </w:rPr>
          <w:fldChar w:fldCharType="end"/>
        </w:r>
      </w:hyperlink>
    </w:p>
    <w:p w14:paraId="2F7FB082" w14:textId="5945E116" w:rsidR="004010EA" w:rsidRDefault="004010EA">
      <w:pPr>
        <w:pStyle w:val="TOC1"/>
        <w:tabs>
          <w:tab w:val="right" w:leader="dot" w:pos="8630"/>
        </w:tabs>
        <w:rPr>
          <w:rFonts w:eastAsiaTheme="minorEastAsia"/>
          <w:noProof/>
        </w:rPr>
      </w:pPr>
      <w:hyperlink w:anchor="_Toc504572531" w:history="1">
        <w:r w:rsidRPr="00FB440C">
          <w:rPr>
            <w:rStyle w:val="Hyperlink"/>
            <w:noProof/>
            <w:lang w:val="ru-RU" w:bidi="ru-RU"/>
          </w:rPr>
          <w:t>Приложение. Термины и определения</w:t>
        </w:r>
        <w:r>
          <w:rPr>
            <w:noProof/>
            <w:webHidden/>
          </w:rPr>
          <w:tab/>
        </w:r>
        <w:r>
          <w:rPr>
            <w:noProof/>
            <w:webHidden/>
          </w:rPr>
          <w:fldChar w:fldCharType="begin"/>
        </w:r>
        <w:r>
          <w:rPr>
            <w:noProof/>
            <w:webHidden/>
          </w:rPr>
          <w:instrText xml:space="preserve"> PAGEREF _Toc504572531 \h </w:instrText>
        </w:r>
        <w:r>
          <w:rPr>
            <w:noProof/>
            <w:webHidden/>
          </w:rPr>
        </w:r>
        <w:r>
          <w:rPr>
            <w:noProof/>
            <w:webHidden/>
          </w:rPr>
          <w:fldChar w:fldCharType="separate"/>
        </w:r>
        <w:r>
          <w:rPr>
            <w:noProof/>
            <w:webHidden/>
          </w:rPr>
          <w:t>25</w:t>
        </w:r>
        <w:r>
          <w:rPr>
            <w:noProof/>
            <w:webHidden/>
          </w:rPr>
          <w:fldChar w:fldCharType="end"/>
        </w:r>
      </w:hyperlink>
    </w:p>
    <w:p w14:paraId="50A34032" w14:textId="69ECAAF5" w:rsidR="004010EA" w:rsidRDefault="004010EA">
      <w:pPr>
        <w:pStyle w:val="TOC1"/>
        <w:tabs>
          <w:tab w:val="right" w:leader="dot" w:pos="8630"/>
        </w:tabs>
        <w:rPr>
          <w:rFonts w:eastAsiaTheme="minorEastAsia"/>
          <w:noProof/>
        </w:rPr>
      </w:pPr>
      <w:hyperlink w:anchor="_Toc504572532" w:history="1">
        <w:r w:rsidRPr="00FB440C">
          <w:rPr>
            <w:rStyle w:val="Hyperlink"/>
            <w:noProof/>
            <w:lang w:val="ru-RU" w:bidi="ru-RU"/>
          </w:rPr>
          <w:t>Приложение. Представления и панели мониторинга для пакета управления</w:t>
        </w:r>
        <w:r>
          <w:rPr>
            <w:noProof/>
            <w:webHidden/>
          </w:rPr>
          <w:tab/>
        </w:r>
        <w:r>
          <w:rPr>
            <w:noProof/>
            <w:webHidden/>
          </w:rPr>
          <w:fldChar w:fldCharType="begin"/>
        </w:r>
        <w:r>
          <w:rPr>
            <w:noProof/>
            <w:webHidden/>
          </w:rPr>
          <w:instrText xml:space="preserve"> PAGEREF _Toc504572532 \h </w:instrText>
        </w:r>
        <w:r>
          <w:rPr>
            <w:noProof/>
            <w:webHidden/>
          </w:rPr>
        </w:r>
        <w:r>
          <w:rPr>
            <w:noProof/>
            <w:webHidden/>
          </w:rPr>
          <w:fldChar w:fldCharType="separate"/>
        </w:r>
        <w:r>
          <w:rPr>
            <w:noProof/>
            <w:webHidden/>
          </w:rPr>
          <w:t>27</w:t>
        </w:r>
        <w:r>
          <w:rPr>
            <w:noProof/>
            <w:webHidden/>
          </w:rPr>
          <w:fldChar w:fldCharType="end"/>
        </w:r>
      </w:hyperlink>
    </w:p>
    <w:p w14:paraId="21E29742" w14:textId="177A7018" w:rsidR="004010EA" w:rsidRDefault="004010EA">
      <w:pPr>
        <w:pStyle w:val="TOC1"/>
        <w:tabs>
          <w:tab w:val="right" w:leader="dot" w:pos="8630"/>
        </w:tabs>
        <w:rPr>
          <w:rFonts w:eastAsiaTheme="minorEastAsia"/>
          <w:noProof/>
        </w:rPr>
      </w:pPr>
      <w:hyperlink w:anchor="_Toc504572533" w:history="1">
        <w:r w:rsidRPr="00FB440C">
          <w:rPr>
            <w:rStyle w:val="Hyperlink"/>
            <w:noProof/>
            <w:lang w:val="ru-RU" w:bidi="ru-RU"/>
          </w:rPr>
          <w:t>Приложение. Объекты и рабочие процессы для пакета управления</w:t>
        </w:r>
        <w:r>
          <w:rPr>
            <w:noProof/>
            <w:webHidden/>
          </w:rPr>
          <w:tab/>
        </w:r>
        <w:r>
          <w:rPr>
            <w:noProof/>
            <w:webHidden/>
          </w:rPr>
          <w:fldChar w:fldCharType="begin"/>
        </w:r>
        <w:r>
          <w:rPr>
            <w:noProof/>
            <w:webHidden/>
          </w:rPr>
          <w:instrText xml:space="preserve"> PAGEREF _Toc504572533 \h </w:instrText>
        </w:r>
        <w:r>
          <w:rPr>
            <w:noProof/>
            <w:webHidden/>
          </w:rPr>
        </w:r>
        <w:r>
          <w:rPr>
            <w:noProof/>
            <w:webHidden/>
          </w:rPr>
          <w:fldChar w:fldCharType="separate"/>
        </w:r>
        <w:r>
          <w:rPr>
            <w:noProof/>
            <w:webHidden/>
          </w:rPr>
          <w:t>28</w:t>
        </w:r>
        <w:r>
          <w:rPr>
            <w:noProof/>
            <w:webHidden/>
          </w:rPr>
          <w:fldChar w:fldCharType="end"/>
        </w:r>
      </w:hyperlink>
    </w:p>
    <w:p w14:paraId="0CD17155" w14:textId="70BA013E" w:rsidR="004010EA" w:rsidRDefault="004010EA">
      <w:pPr>
        <w:pStyle w:val="TOC1"/>
        <w:tabs>
          <w:tab w:val="right" w:leader="dot" w:pos="8630"/>
        </w:tabs>
        <w:rPr>
          <w:rFonts w:eastAsiaTheme="minorEastAsia"/>
          <w:noProof/>
        </w:rPr>
      </w:pPr>
      <w:hyperlink w:anchor="_Toc504572534" w:history="1">
        <w:r w:rsidRPr="00FB440C">
          <w:rPr>
            <w:rStyle w:val="Hyperlink"/>
            <w:noProof/>
            <w:lang w:val="ru-RU" w:bidi="ru-RU"/>
          </w:rPr>
          <w:t>Приложение. Сведения об известных проблемах и устранении неполадок</w:t>
        </w:r>
        <w:r>
          <w:rPr>
            <w:noProof/>
            <w:webHidden/>
          </w:rPr>
          <w:tab/>
        </w:r>
        <w:r>
          <w:rPr>
            <w:noProof/>
            <w:webHidden/>
          </w:rPr>
          <w:fldChar w:fldCharType="begin"/>
        </w:r>
        <w:r>
          <w:rPr>
            <w:noProof/>
            <w:webHidden/>
          </w:rPr>
          <w:instrText xml:space="preserve"> PAGEREF _Toc504572534 \h </w:instrText>
        </w:r>
        <w:r>
          <w:rPr>
            <w:noProof/>
            <w:webHidden/>
          </w:rPr>
        </w:r>
        <w:r>
          <w:rPr>
            <w:noProof/>
            <w:webHidden/>
          </w:rPr>
          <w:fldChar w:fldCharType="separate"/>
        </w:r>
        <w:r>
          <w:rPr>
            <w:noProof/>
            <w:webHidden/>
          </w:rPr>
          <w:t>125</w:t>
        </w:r>
        <w:r>
          <w:rPr>
            <w:noProof/>
            <w:webHidden/>
          </w:rPr>
          <w:fldChar w:fldCharType="end"/>
        </w:r>
      </w:hyperlink>
    </w:p>
    <w:p w14:paraId="1E989BB5" w14:textId="1E77A8A8" w:rsidR="003B3ECC" w:rsidRDefault="00BC24BF" w:rsidP="00C4573E">
      <w:pPr>
        <w:pStyle w:val="TOC1"/>
        <w:tabs>
          <w:tab w:val="right" w:leader="dot" w:pos="8630"/>
        </w:tabs>
        <w:sectPr w:rsidR="003B3ECC" w:rsidSect="00FB2389">
          <w:footerReference w:type="default" r:id="rId19"/>
          <w:type w:val="oddPage"/>
          <w:pgSz w:w="12240" w:h="15840" w:code="1"/>
          <w:pgMar w:top="1440" w:right="1800" w:bottom="1440" w:left="1800" w:header="1440" w:footer="1440" w:gutter="0"/>
          <w:cols w:space="720"/>
          <w:docGrid w:linePitch="360"/>
        </w:sectPr>
      </w:pPr>
      <w:r>
        <w:rPr>
          <w:lang w:bidi="ru-RU"/>
        </w:rPr>
        <w:fldChar w:fldCharType="end"/>
      </w:r>
    </w:p>
    <w:p w14:paraId="5F9A4166" w14:textId="067A1EC4" w:rsidR="003B3ECC" w:rsidRPr="009B048E" w:rsidRDefault="00267B0E" w:rsidP="00575E16">
      <w:pPr>
        <w:pStyle w:val="Heading1"/>
        <w:pBdr>
          <w:bottom w:val="single" w:sz="4" w:space="7" w:color="auto"/>
        </w:pBdr>
      </w:pPr>
      <w:r>
        <w:rPr>
          <w:lang w:val="ru-RU" w:bidi="ru-RU"/>
        </w:rPr>
        <w:lastRenderedPageBreak/>
        <w:t>Руководство по пакету управления Microsoft System Center для репликации SQL Server 2017</w:t>
      </w:r>
    </w:p>
    <w:p w14:paraId="3BCBCD4E" w14:textId="5AE8227A" w:rsidR="003B3ECC" w:rsidRPr="009B048E" w:rsidRDefault="66D94FD7" w:rsidP="003B3ECC">
      <w:r>
        <w:rPr>
          <w:lang w:val="ru-RU" w:bidi="ru-RU"/>
        </w:rPr>
        <w:t>Это руководство составлено на основе RTM-версии 7.0.0.0 пакета управления для репликации SQL Server 2017.</w:t>
      </w:r>
    </w:p>
    <w:p w14:paraId="14900EB8" w14:textId="55AABD8F" w:rsidR="003B3ECC" w:rsidRDefault="00084BD4" w:rsidP="00A6592D">
      <w:pPr>
        <w:pStyle w:val="Heading2"/>
      </w:pPr>
      <w:bookmarkStart w:id="0" w:name="_Toc504572496"/>
      <w:r>
        <w:rPr>
          <w:lang w:val="ru-RU" w:bidi="ru-RU"/>
        </w:rPr>
        <w:t>Журнал изменений</w:t>
      </w:r>
      <w:bookmarkEnd w:id="0"/>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00345A"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00345A" w:rsidRDefault="66D94FD7" w:rsidP="00D46F19">
            <w:pPr>
              <w:keepNext/>
              <w:rPr>
                <w:rFonts w:cstheme="minorHAnsi"/>
                <w:b/>
              </w:rPr>
            </w:pPr>
            <w:r w:rsidRPr="0000345A">
              <w:rPr>
                <w:rFonts w:cstheme="minorHAnsi"/>
                <w:b/>
                <w:lang w:val="ru-RU" w:bidi="ru-RU"/>
              </w:rPr>
              <w:t>Дата выпуска</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00345A" w:rsidRDefault="66D94FD7" w:rsidP="00D46F19">
            <w:pPr>
              <w:keepNext/>
              <w:rPr>
                <w:rFonts w:cstheme="minorHAnsi"/>
                <w:b/>
              </w:rPr>
            </w:pPr>
            <w:r w:rsidRPr="0000345A">
              <w:rPr>
                <w:rFonts w:cstheme="minorHAnsi"/>
                <w:b/>
                <w:lang w:val="ru-RU" w:bidi="ru-RU"/>
              </w:rPr>
              <w:t>Изменения</w:t>
            </w:r>
          </w:p>
        </w:tc>
      </w:tr>
      <w:tr w:rsidR="00014544" w:rsidRPr="0000345A" w14:paraId="389415FE" w14:textId="77777777" w:rsidTr="00A929EB">
        <w:tc>
          <w:tcPr>
            <w:tcW w:w="1965" w:type="dxa"/>
            <w:shd w:val="clear" w:color="auto" w:fill="auto"/>
          </w:tcPr>
          <w:p w14:paraId="426CB877" w14:textId="79198CAF" w:rsidR="00014544" w:rsidRPr="0000345A" w:rsidRDefault="00D47463" w:rsidP="00014544">
            <w:pPr>
              <w:rPr>
                <w:rFonts w:cstheme="minorHAnsi"/>
              </w:rPr>
            </w:pPr>
            <w:r>
              <w:rPr>
                <w:rFonts w:cstheme="minorHAnsi"/>
                <w:lang w:val="ru-RU" w:bidi="ru-RU"/>
              </w:rPr>
              <w:t>Ноябрь 2017 г. (версия 7.0.0.0 RTM)</w:t>
            </w:r>
          </w:p>
        </w:tc>
        <w:tc>
          <w:tcPr>
            <w:tcW w:w="6645" w:type="dxa"/>
            <w:shd w:val="clear" w:color="auto" w:fill="auto"/>
          </w:tcPr>
          <w:p w14:paraId="5FED95AE" w14:textId="67F853EF" w:rsidR="00014544" w:rsidRPr="0000345A" w:rsidRDefault="00014544" w:rsidP="00014544">
            <w:pPr>
              <w:pStyle w:val="ListParagraph"/>
              <w:numPr>
                <w:ilvl w:val="0"/>
                <w:numId w:val="46"/>
              </w:numPr>
              <w:spacing w:after="0"/>
              <w:ind w:left="361" w:hanging="270"/>
              <w:rPr>
                <w:rFonts w:asciiTheme="minorHAnsi" w:hAnsiTheme="minorHAnsi" w:cstheme="minorHAnsi"/>
              </w:rPr>
            </w:pPr>
            <w:r w:rsidRPr="008F20D2">
              <w:rPr>
                <w:rFonts w:asciiTheme="minorHAnsi" w:hAnsiTheme="minorHAnsi" w:cstheme="minorHAnsi"/>
                <w:lang w:val="ru-RU" w:bidi="ru-RU"/>
              </w:rPr>
              <w:t>Появился ряд усовершенствований и исправлений ошибок.</w:t>
            </w:r>
          </w:p>
        </w:tc>
      </w:tr>
      <w:tr w:rsidR="00A65BB4" w:rsidRPr="0000345A" w14:paraId="45541F28" w14:textId="77777777" w:rsidTr="00A929EB">
        <w:tc>
          <w:tcPr>
            <w:tcW w:w="1965" w:type="dxa"/>
            <w:shd w:val="clear" w:color="auto" w:fill="auto"/>
          </w:tcPr>
          <w:p w14:paraId="783D1616" w14:textId="6330C95B" w:rsidR="00A65BB4" w:rsidRPr="0000345A" w:rsidRDefault="00A65BB4" w:rsidP="00A929EB">
            <w:pPr>
              <w:rPr>
                <w:rFonts w:cstheme="minorHAnsi"/>
              </w:rPr>
            </w:pPr>
            <w:r w:rsidRPr="0000345A">
              <w:rPr>
                <w:rFonts w:cstheme="minorHAnsi"/>
                <w:lang w:val="ru-RU" w:bidi="ru-RU"/>
              </w:rPr>
              <w:t>Октябрь 2017 г. (версия 6.7.65.0 RC1)</w:t>
            </w:r>
          </w:p>
        </w:tc>
        <w:tc>
          <w:tcPr>
            <w:tcW w:w="6645" w:type="dxa"/>
            <w:shd w:val="clear" w:color="auto" w:fill="auto"/>
          </w:tcPr>
          <w:p w14:paraId="4CB627A6"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ru-RU" w:bidi="ru-RU"/>
              </w:rPr>
              <w:t>Пакет управления был переработан для включения возможностей мониторинга SQL Server 2017 и всех будущих версий SQL Server.</w:t>
            </w:r>
          </w:p>
          <w:p w14:paraId="031BE3F3"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ru-RU" w:bidi="ru-RU"/>
              </w:rPr>
              <w:t xml:space="preserve">Сокращено количество файлов в пакете управления. </w:t>
            </w:r>
          </w:p>
          <w:p w14:paraId="5A85427A" w14:textId="562DBBB3" w:rsidR="00A65BB4" w:rsidRPr="0000345A" w:rsidRDefault="00193614" w:rsidP="00860028">
            <w:pPr>
              <w:pStyle w:val="ListParagraph"/>
              <w:numPr>
                <w:ilvl w:val="0"/>
                <w:numId w:val="46"/>
              </w:numPr>
              <w:ind w:left="361" w:hanging="270"/>
              <w:rPr>
                <w:rFonts w:asciiTheme="minorHAnsi" w:hAnsiTheme="minorHAnsi" w:cstheme="minorHAnsi"/>
              </w:rPr>
            </w:pPr>
            <w:r w:rsidRPr="0000345A">
              <w:rPr>
                <w:rFonts w:asciiTheme="minorHAnsi" w:hAnsiTheme="minorHAnsi" w:cstheme="minorHAnsi"/>
                <w:lang w:val="ru-RU" w:bidi="ru-RU"/>
              </w:rPr>
              <w:t>Представлен ряд исправлений и улучшений функциональности, производительности и отображаемых строк.</w:t>
            </w:r>
          </w:p>
        </w:tc>
      </w:tr>
      <w:tr w:rsidR="00A929EB" w:rsidRPr="0000345A" w14:paraId="31166C06" w14:textId="77777777" w:rsidTr="00A929EB">
        <w:tc>
          <w:tcPr>
            <w:tcW w:w="1965" w:type="dxa"/>
            <w:shd w:val="clear" w:color="auto" w:fill="auto"/>
          </w:tcPr>
          <w:p w14:paraId="767CEE00" w14:textId="0E924027" w:rsidR="00A929EB" w:rsidRPr="0000345A" w:rsidRDefault="00A929EB" w:rsidP="00A929EB">
            <w:pPr>
              <w:rPr>
                <w:rFonts w:cstheme="minorHAnsi"/>
              </w:rPr>
            </w:pPr>
            <w:r w:rsidRPr="0000345A">
              <w:rPr>
                <w:rFonts w:cstheme="minorHAnsi"/>
                <w:lang w:val="ru-RU" w:bidi="ru-RU"/>
              </w:rPr>
              <w:t>Июнь 2017 г. (версия 6.7.60.0 RC0)</w:t>
            </w:r>
          </w:p>
        </w:tc>
        <w:tc>
          <w:tcPr>
            <w:tcW w:w="6645" w:type="dxa"/>
            <w:shd w:val="clear" w:color="auto" w:fill="auto"/>
          </w:tcPr>
          <w:p w14:paraId="143BF761" w14:textId="55BAF12A"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ru-RU" w:bidi="ru-RU"/>
              </w:rPr>
              <w:t>Добавлен ряд мониторов и правил производительности для создания модели работоспособности, представленной в пакетах управления для репликации SQL Server 2008–2016.</w:t>
            </w:r>
          </w:p>
          <w:p w14:paraId="5B8DF7A3" w14:textId="77777777"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ru-RU" w:bidi="ru-RU"/>
              </w:rPr>
              <w:t>Улучшены и оптимизированы модули пакета управления.</w:t>
            </w:r>
          </w:p>
          <w:p w14:paraId="31C36C17" w14:textId="70621947" w:rsidR="00A929EB" w:rsidRPr="0000345A" w:rsidRDefault="00A929EB" w:rsidP="00193614">
            <w:pPr>
              <w:pStyle w:val="ListParagraph"/>
              <w:numPr>
                <w:ilvl w:val="0"/>
                <w:numId w:val="44"/>
              </w:numPr>
              <w:ind w:left="361" w:hanging="270"/>
              <w:contextualSpacing/>
              <w:rPr>
                <w:rFonts w:asciiTheme="minorHAnsi" w:hAnsiTheme="minorHAnsi" w:cstheme="minorHAnsi"/>
              </w:rPr>
            </w:pPr>
            <w:r w:rsidRPr="0000345A">
              <w:rPr>
                <w:rFonts w:asciiTheme="minorHAnsi" w:hAnsiTheme="minorHAnsi" w:cstheme="minorHAnsi"/>
                <w:lang w:val="ru-RU" w:bidi="ru-RU"/>
              </w:rPr>
              <w:t>Исправлен ряд проблем.</w:t>
            </w:r>
          </w:p>
        </w:tc>
      </w:tr>
      <w:tr w:rsidR="00CE322B" w:rsidRPr="0000345A" w14:paraId="07CBF37C" w14:textId="77777777" w:rsidTr="00A929EB">
        <w:tc>
          <w:tcPr>
            <w:tcW w:w="1965" w:type="dxa"/>
            <w:shd w:val="clear" w:color="auto" w:fill="auto"/>
          </w:tcPr>
          <w:p w14:paraId="5ED8ABDC" w14:textId="31E8B241" w:rsidR="00CE322B" w:rsidRPr="0000345A" w:rsidRDefault="00D55B8A" w:rsidP="0049275B">
            <w:pPr>
              <w:rPr>
                <w:rFonts w:cstheme="minorHAnsi"/>
              </w:rPr>
            </w:pPr>
            <w:r w:rsidRPr="0000345A">
              <w:rPr>
                <w:rFonts w:cstheme="minorHAnsi"/>
                <w:lang w:val="ru-RU" w:bidi="ru-RU"/>
              </w:rPr>
              <w:t>Апрель 2017 г. (версия 6.7.40.0 CTP1)</w:t>
            </w:r>
          </w:p>
        </w:tc>
        <w:tc>
          <w:tcPr>
            <w:tcW w:w="6645" w:type="dxa"/>
            <w:shd w:val="clear" w:color="auto" w:fill="auto"/>
          </w:tcPr>
          <w:p w14:paraId="140E6882" w14:textId="08509ED4" w:rsidR="00CE322B" w:rsidRPr="0000345A" w:rsidRDefault="66D94FD7">
            <w:pPr>
              <w:contextualSpacing/>
              <w:rPr>
                <w:rFonts w:cstheme="minorHAnsi"/>
              </w:rPr>
            </w:pPr>
            <w:r w:rsidRPr="0000345A">
              <w:rPr>
                <w:rFonts w:cstheme="minorHAnsi"/>
                <w:lang w:val="ru-RU" w:bidi="ru-RU"/>
              </w:rPr>
              <w:t>Исходный выпуск данного пакета управления</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1" w:name="_Toc504572497"/>
      <w:r w:rsidRPr="009B048E">
        <w:rPr>
          <w:lang w:val="ru-RU" w:bidi="ru-RU"/>
        </w:rPr>
        <w:t>Приступая к работе</w:t>
      </w:r>
      <w:bookmarkEnd w:id="1"/>
    </w:p>
    <w:p w14:paraId="7D300CF9" w14:textId="12A35D3E" w:rsidR="00134BF9" w:rsidRDefault="66D94FD7" w:rsidP="00134BF9">
      <w:r>
        <w:rPr>
          <w:lang w:val="ru-RU" w:bidi="ru-RU"/>
        </w:rPr>
        <w:t>В этом разделе:</w:t>
      </w:r>
    </w:p>
    <w:p w14:paraId="75D8CD50" w14:textId="2ACE899B" w:rsidR="00D5073D" w:rsidRDefault="00B42FA1" w:rsidP="00D5073D">
      <w:pPr>
        <w:numPr>
          <w:ilvl w:val="0"/>
          <w:numId w:val="14"/>
        </w:numPr>
        <w:rPr>
          <w:rStyle w:val="Link"/>
          <w:color w:val="auto"/>
        </w:rPr>
      </w:pPr>
      <w:hyperlink w:anchor="_Supported_Configurations" w:history="1">
        <w:r w:rsidR="66D94FD7" w:rsidRPr="66D94FD7">
          <w:rPr>
            <w:rStyle w:val="Hyperlink"/>
            <w:sz w:val="22"/>
            <w:szCs w:val="22"/>
            <w:lang w:val="ru-RU" w:bidi="ru-RU"/>
          </w:rPr>
          <w:t>Поддерживаемые конфигурации</w:t>
        </w:r>
      </w:hyperlink>
    </w:p>
    <w:p w14:paraId="19497BE3" w14:textId="5081D04E" w:rsidR="00D5073D" w:rsidRDefault="00B42FA1" w:rsidP="00D5073D">
      <w:pPr>
        <w:numPr>
          <w:ilvl w:val="0"/>
          <w:numId w:val="14"/>
        </w:numPr>
        <w:rPr>
          <w:rStyle w:val="Link"/>
          <w:color w:val="auto"/>
        </w:rPr>
      </w:pPr>
      <w:hyperlink w:anchor="_Management_Pack_Scope" w:history="1">
        <w:r w:rsidR="66D94FD7" w:rsidRPr="66D94FD7">
          <w:rPr>
            <w:rStyle w:val="Hyperlink"/>
            <w:sz w:val="22"/>
            <w:szCs w:val="22"/>
            <w:lang w:val="ru-RU" w:bidi="ru-RU"/>
          </w:rPr>
          <w:t>Область применения пакета управления</w:t>
        </w:r>
      </w:hyperlink>
    </w:p>
    <w:p w14:paraId="332276D4" w14:textId="1F2127BD" w:rsidR="00D5073D" w:rsidRPr="0049275B" w:rsidRDefault="00B42FA1" w:rsidP="00D5073D">
      <w:pPr>
        <w:numPr>
          <w:ilvl w:val="0"/>
          <w:numId w:val="14"/>
        </w:numPr>
        <w:rPr>
          <w:rStyle w:val="Hyperlink"/>
          <w:color w:val="auto"/>
          <w:sz w:val="22"/>
          <w:szCs w:val="22"/>
        </w:rPr>
      </w:pPr>
      <w:hyperlink w:anchor="_Prerequisites" w:history="1">
        <w:r w:rsidR="66D94FD7" w:rsidRPr="66D94FD7">
          <w:rPr>
            <w:rStyle w:val="Hyperlink"/>
            <w:sz w:val="22"/>
            <w:szCs w:val="22"/>
            <w:lang w:val="ru-RU" w:bidi="ru-RU"/>
          </w:rPr>
          <w:t>Предварительные требования</w:t>
        </w:r>
      </w:hyperlink>
    </w:p>
    <w:p w14:paraId="3C2620A6" w14:textId="55FE4A9C" w:rsidR="00911D2B" w:rsidRDefault="00B42FA1" w:rsidP="00D5073D">
      <w:pPr>
        <w:numPr>
          <w:ilvl w:val="0"/>
          <w:numId w:val="14"/>
        </w:numPr>
        <w:rPr>
          <w:rStyle w:val="Link"/>
          <w:color w:val="auto"/>
        </w:rPr>
      </w:pPr>
      <w:hyperlink w:anchor="_Files_in_this" w:history="1">
        <w:r w:rsidR="66D94FD7" w:rsidRPr="66D94FD7">
          <w:rPr>
            <w:rStyle w:val="Hyperlink"/>
            <w:sz w:val="22"/>
            <w:szCs w:val="22"/>
            <w:lang w:val="ru-RU" w:bidi="ru-RU"/>
          </w:rPr>
          <w:t>Файлы в этом пакете управления</w:t>
        </w:r>
      </w:hyperlink>
    </w:p>
    <w:p w14:paraId="203CD816" w14:textId="1781316B" w:rsidR="00D5073D" w:rsidRPr="00D5073D" w:rsidRDefault="00B42FA1" w:rsidP="00134BF9">
      <w:pPr>
        <w:numPr>
          <w:ilvl w:val="0"/>
          <w:numId w:val="14"/>
        </w:numPr>
        <w:rPr>
          <w:u w:val="single"/>
        </w:rPr>
      </w:pPr>
      <w:hyperlink w:anchor="_Mandatory_Configuration" w:history="1">
        <w:r w:rsidR="66D94FD7" w:rsidRPr="66D94FD7">
          <w:rPr>
            <w:rStyle w:val="Hyperlink"/>
            <w:sz w:val="22"/>
            <w:szCs w:val="22"/>
            <w:lang w:val="ru-RU" w:bidi="ru-RU"/>
          </w:rPr>
          <w:t>Обязательная конфигурация</w:t>
        </w:r>
      </w:hyperlink>
    </w:p>
    <w:p w14:paraId="16CEA793" w14:textId="77777777" w:rsidR="003B3ECC" w:rsidRPr="009B048E" w:rsidRDefault="003B3ECC" w:rsidP="00387C76">
      <w:pPr>
        <w:pStyle w:val="Heading3"/>
      </w:pPr>
      <w:bookmarkStart w:id="2" w:name="_Supported_Configurations"/>
      <w:bookmarkStart w:id="3" w:name="_Ref384661705"/>
      <w:bookmarkStart w:id="4" w:name="_Toc504572498"/>
      <w:bookmarkEnd w:id="2"/>
      <w:r w:rsidRPr="009B048E">
        <w:rPr>
          <w:lang w:val="ru-RU" w:bidi="ru-RU"/>
        </w:rPr>
        <w:t>Поддерживаемые конфигурации</w:t>
      </w:r>
      <w:bookmarkEnd w:id="3"/>
      <w:bookmarkEnd w:id="4"/>
    </w:p>
    <w:p w14:paraId="10FF759E" w14:textId="711AE8F7" w:rsidR="005D43E3" w:rsidRPr="009B048E" w:rsidRDefault="66D94FD7" w:rsidP="005D43E3">
      <w:r>
        <w:rPr>
          <w:lang w:val="ru-RU" w:bidi="ru-RU"/>
        </w:rPr>
        <w:t xml:space="preserve">Этот пакет управления </w:t>
      </w:r>
      <w:r w:rsidR="00C27431" w:rsidRPr="00C27431">
        <w:rPr>
          <w:rFonts w:cstheme="minorHAnsi"/>
          <w:lang w:val="ru-RU" w:bidi="ru-RU"/>
        </w:rPr>
        <w:t>предназначен для мониторинга репликации SQL Server в SQL Server 2017 и всех будущих версиях SQL Server</w:t>
      </w:r>
      <w:r>
        <w:rPr>
          <w:lang w:val="ru-RU" w:bidi="ru-RU"/>
        </w:rPr>
        <w:t>. Он используется для следующих версий System Center Operations Manager:</w:t>
      </w:r>
    </w:p>
    <w:p w14:paraId="6BE8DC20" w14:textId="765B4149" w:rsidR="005D43E3" w:rsidRDefault="66D94FD7" w:rsidP="00AC2EDA">
      <w:pPr>
        <w:pStyle w:val="BulletedList1"/>
        <w:numPr>
          <w:ilvl w:val="0"/>
          <w:numId w:val="12"/>
        </w:numPr>
        <w:tabs>
          <w:tab w:val="left" w:pos="360"/>
        </w:tabs>
        <w:spacing w:after="0" w:line="260" w:lineRule="exact"/>
      </w:pPr>
      <w:r>
        <w:rPr>
          <w:lang w:val="ru-RU" w:bidi="ru-RU"/>
        </w:rP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rPr>
          <w:lang w:val="ru-RU" w:bidi="ru-RU"/>
        </w:rPr>
        <w:t>System Center Operations Manager 2016.</w:t>
      </w:r>
    </w:p>
    <w:p w14:paraId="5F51AAF0" w14:textId="77777777" w:rsidR="005D43E3" w:rsidRDefault="005D43E3" w:rsidP="003B3ECC"/>
    <w:p w14:paraId="5B17A801" w14:textId="7D6228B3" w:rsidR="003B3ECC" w:rsidRPr="00FE6C51" w:rsidRDefault="66D94FD7" w:rsidP="003B3ECC">
      <w:r>
        <w:rPr>
          <w:lang w:val="ru-RU" w:bidi="ru-RU"/>
        </w:rPr>
        <w:t>Для этого пакета управления не требуется отдельная группа управления Operations Manager.</w:t>
      </w:r>
    </w:p>
    <w:p w14:paraId="351FF9C2" w14:textId="11B38CC2" w:rsidR="003B3ECC" w:rsidRPr="00FE6C51" w:rsidRDefault="66D94FD7" w:rsidP="003B3ECC">
      <w:r>
        <w:rPr>
          <w:lang w:val="ru-RU" w:bidi="ru-RU"/>
        </w:rPr>
        <w:t>Подробные сведения о поддерживаемых конфигурациях пакета управления для репликации Microsoft SQL Server приведены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sz w:val="18"/>
                <w:szCs w:val="18"/>
                <w:lang w:val="ru-RU" w:bidi="ru-RU"/>
              </w:rPr>
              <w:t>Конфигурация</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sz w:val="18"/>
                <w:szCs w:val="18"/>
                <w:lang w:val="ru-RU" w:bidi="ru-RU"/>
              </w:rPr>
              <w:t>Поддержка</w:t>
            </w:r>
          </w:p>
        </w:tc>
      </w:tr>
      <w:tr w:rsidR="005D43E3" w:rsidRPr="00244328" w14:paraId="05E1EC36" w14:textId="77777777" w:rsidTr="66D94FD7">
        <w:tc>
          <w:tcPr>
            <w:tcW w:w="3855" w:type="dxa"/>
            <w:shd w:val="clear" w:color="auto" w:fill="auto"/>
          </w:tcPr>
          <w:p w14:paraId="4DEB3F2D" w14:textId="16FC07C7" w:rsidR="005D43E3" w:rsidRPr="00D2109F" w:rsidRDefault="66D94FD7" w:rsidP="00D75233">
            <w:r>
              <w:rPr>
                <w:lang w:val="ru-RU" w:bidi="ru-RU"/>
              </w:rPr>
              <w:t>SQL Server</w:t>
            </w:r>
          </w:p>
        </w:tc>
        <w:tc>
          <w:tcPr>
            <w:tcW w:w="4755" w:type="dxa"/>
            <w:shd w:val="clear" w:color="auto" w:fill="auto"/>
          </w:tcPr>
          <w:p w14:paraId="37F67B38" w14:textId="21EB0A45" w:rsidR="005D43E3" w:rsidRPr="00862518" w:rsidRDefault="66D94FD7" w:rsidP="00F30133">
            <w:r>
              <w:rPr>
                <w:lang w:val="ru-RU" w:bidi="ru-RU"/>
              </w:rPr>
              <w:t>64-разрядная версия ядра СУБД SQL Server в 64-разрядной ОС</w:t>
            </w:r>
          </w:p>
        </w:tc>
      </w:tr>
      <w:tr w:rsidR="005D43E3" w14:paraId="7BC082E1" w14:textId="77777777" w:rsidTr="66D94FD7">
        <w:tc>
          <w:tcPr>
            <w:tcW w:w="3855" w:type="dxa"/>
            <w:shd w:val="clear" w:color="auto" w:fill="auto"/>
          </w:tcPr>
          <w:p w14:paraId="472F976D" w14:textId="77777777" w:rsidR="005D43E3" w:rsidRDefault="66D94FD7" w:rsidP="008B4D53">
            <w:r>
              <w:rPr>
                <w:lang w:val="ru-RU" w:bidi="ru-RU"/>
              </w:rPr>
              <w:t>Кластеризованные серверы</w:t>
            </w:r>
          </w:p>
        </w:tc>
        <w:tc>
          <w:tcPr>
            <w:tcW w:w="4755" w:type="dxa"/>
            <w:shd w:val="clear" w:color="auto" w:fill="auto"/>
          </w:tcPr>
          <w:p w14:paraId="07D11934" w14:textId="3D3756E9" w:rsidR="005D43E3" w:rsidRDefault="66D94FD7" w:rsidP="008B4D53">
            <w:r>
              <w:rPr>
                <w:lang w:val="ru-RU" w:bidi="ru-RU"/>
              </w:rPr>
              <w:t xml:space="preserve">Нет </w:t>
            </w:r>
          </w:p>
        </w:tc>
      </w:tr>
      <w:tr w:rsidR="005D43E3" w14:paraId="3CFC5F92" w14:textId="77777777" w:rsidTr="66D94FD7">
        <w:tc>
          <w:tcPr>
            <w:tcW w:w="3855" w:type="dxa"/>
            <w:shd w:val="clear" w:color="auto" w:fill="auto"/>
          </w:tcPr>
          <w:p w14:paraId="2369EB46" w14:textId="77777777" w:rsidR="005D43E3" w:rsidRDefault="66D94FD7" w:rsidP="008B4D53">
            <w:r>
              <w:rPr>
                <w:lang w:val="ru-RU" w:bidi="ru-RU"/>
              </w:rPr>
              <w:t>Безагентный мониторинг</w:t>
            </w:r>
          </w:p>
        </w:tc>
        <w:tc>
          <w:tcPr>
            <w:tcW w:w="4755" w:type="dxa"/>
            <w:shd w:val="clear" w:color="auto" w:fill="auto"/>
          </w:tcPr>
          <w:p w14:paraId="3173A7E2" w14:textId="190E72E4" w:rsidR="005D43E3" w:rsidRDefault="66D94FD7" w:rsidP="008B4D53">
            <w:r>
              <w:rPr>
                <w:lang w:val="ru-RU" w:bidi="ru-RU"/>
              </w:rPr>
              <w:t>Да</w:t>
            </w:r>
          </w:p>
        </w:tc>
      </w:tr>
      <w:tr w:rsidR="005D43E3" w14:paraId="78A0592E" w14:textId="77777777" w:rsidTr="66D94FD7">
        <w:tc>
          <w:tcPr>
            <w:tcW w:w="3855" w:type="dxa"/>
            <w:shd w:val="clear" w:color="auto" w:fill="auto"/>
          </w:tcPr>
          <w:p w14:paraId="38EB2F0B" w14:textId="77777777" w:rsidR="005D43E3" w:rsidRDefault="66D94FD7" w:rsidP="008B4D53">
            <w:r>
              <w:rPr>
                <w:lang w:val="ru-RU" w:bidi="ru-RU"/>
              </w:rPr>
              <w:t>Виртуальная среда</w:t>
            </w:r>
          </w:p>
        </w:tc>
        <w:tc>
          <w:tcPr>
            <w:tcW w:w="4755" w:type="dxa"/>
            <w:shd w:val="clear" w:color="auto" w:fill="auto"/>
          </w:tcPr>
          <w:p w14:paraId="31788C05" w14:textId="77777777" w:rsidR="005D43E3" w:rsidRDefault="66D94FD7" w:rsidP="008B4D53">
            <w:r>
              <w:rPr>
                <w:lang w:val="ru-RU" w:bidi="ru-RU"/>
              </w:rPr>
              <w:t>Да</w:t>
            </w:r>
          </w:p>
        </w:tc>
      </w:tr>
    </w:tbl>
    <w:p w14:paraId="1BA0E7CB" w14:textId="77777777" w:rsidR="00654891" w:rsidRDefault="00654891" w:rsidP="00654891">
      <w:pPr>
        <w:pStyle w:val="BulletedList1"/>
        <w:numPr>
          <w:ilvl w:val="0"/>
          <w:numId w:val="0"/>
        </w:numPr>
        <w:tabs>
          <w:tab w:val="left" w:pos="0"/>
        </w:tabs>
        <w:spacing w:line="260" w:lineRule="exact"/>
      </w:pPr>
      <w:bookmarkStart w:id="5" w:name="_Ref384661711"/>
    </w:p>
    <w:p w14:paraId="1A48E19A" w14:textId="19611586" w:rsidR="00654891" w:rsidRDefault="66D94FD7" w:rsidP="001364D5">
      <w:pPr>
        <w:pStyle w:val="BulletedList1"/>
        <w:numPr>
          <w:ilvl w:val="0"/>
          <w:numId w:val="0"/>
        </w:numPr>
        <w:tabs>
          <w:tab w:val="left" w:pos="0"/>
        </w:tabs>
        <w:spacing w:line="260" w:lineRule="exact"/>
      </w:pPr>
      <w:r>
        <w:rPr>
          <w:lang w:val="ru-RU" w:bidi="ru-RU"/>
        </w:rPr>
        <w:t>Все выпуски SQL Server Express поддерживают репликацию только как подписчик.</w:t>
      </w:r>
    </w:p>
    <w:p w14:paraId="3A829FEF" w14:textId="013BA4DF" w:rsidR="00654891" w:rsidRDefault="66D94FD7" w:rsidP="00654891">
      <w:r>
        <w:rPr>
          <w:lang w:val="ru-RU" w:bidi="ru-RU"/>
        </w:rPr>
        <w:t xml:space="preserve">Дополнительные сведения см. в перечне функций, поддерживаемых различными выпусками SQL Server: </w:t>
      </w:r>
    </w:p>
    <w:p w14:paraId="10029578" w14:textId="52519B2E" w:rsidR="00E6686C" w:rsidRDefault="00B42FA1" w:rsidP="00654891">
      <w:hyperlink r:id="rId20" w:history="1">
        <w:r w:rsidR="00E6686C" w:rsidRPr="00125013">
          <w:rPr>
            <w:rStyle w:val="Hyperlink"/>
            <w:sz w:val="22"/>
            <w:szCs w:val="22"/>
            <w:lang w:val="ru-RU" w:bidi="ru-RU"/>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6" w:name="_Management_Pack_Scope"/>
      <w:bookmarkStart w:id="7" w:name="_Toc504572499"/>
      <w:bookmarkEnd w:id="6"/>
      <w:r>
        <w:rPr>
          <w:lang w:val="ru-RU" w:bidi="ru-RU"/>
        </w:rPr>
        <w:lastRenderedPageBreak/>
        <w:t>Область применения пакета управления</w:t>
      </w:r>
      <w:bookmarkEnd w:id="5"/>
      <w:bookmarkEnd w:id="7"/>
    </w:p>
    <w:p w14:paraId="6280C77A" w14:textId="0596C379" w:rsidR="005D43E3" w:rsidRPr="00862518" w:rsidRDefault="66D94FD7" w:rsidP="005D43E3">
      <w:r>
        <w:rPr>
          <w:lang w:val="ru-RU" w:bidi="ru-RU"/>
        </w:rPr>
        <w:t>Пакет управления для репликации Microsoft SQL Server обеспечивает мониторинг следующих компонентов:</w:t>
      </w:r>
    </w:p>
    <w:p w14:paraId="0B34F09E" w14:textId="3830A564" w:rsidR="00444696" w:rsidRPr="004C3ADA" w:rsidRDefault="66D94FD7" w:rsidP="00D75233">
      <w:pPr>
        <w:numPr>
          <w:ilvl w:val="0"/>
          <w:numId w:val="13"/>
        </w:numPr>
      </w:pPr>
      <w:r>
        <w:rPr>
          <w:lang w:val="ru-RU" w:bidi="ru-RU"/>
        </w:rPr>
        <w:t>Репликация SQL Server</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770BA04F" w14:textId="4A0ACF07" w:rsidR="0042791E" w:rsidRPr="00862518" w:rsidRDefault="66D94FD7" w:rsidP="0042791E">
      <w:pPr>
        <w:ind w:left="360"/>
      </w:pPr>
      <w:r>
        <w:rPr>
          <w:lang w:val="ru-RU" w:bidi="ru-RU"/>
        </w:rPr>
        <w:t>Полный список сценариев мониторинга, поддерживаемых этим пакетом управления, см. в разделе "</w:t>
      </w:r>
      <w:hyperlink w:anchor="_Monitoring_Scenarios" w:history="1">
        <w:r w:rsidRPr="00766CF7">
          <w:rPr>
            <w:rStyle w:val="Hyperlink"/>
            <w:sz w:val="22"/>
            <w:szCs w:val="22"/>
            <w:lang w:val="ru-RU" w:bidi="ru-RU"/>
          </w:rPr>
          <w:t>Сценарии мониторинга</w:t>
        </w:r>
      </w:hyperlink>
      <w:r>
        <w:rPr>
          <w:lang w:val="ru-RU" w:bidi="ru-RU"/>
        </w:rPr>
        <w:t>".</w:t>
      </w:r>
      <w:r w:rsidR="004010EA" w:rsidRPr="00862518">
        <w:t xml:space="preserve"> </w:t>
      </w:r>
    </w:p>
    <w:p w14:paraId="14120105" w14:textId="0650B485" w:rsidR="00B731A4" w:rsidRPr="00862518" w:rsidRDefault="002F67CA" w:rsidP="00B731A4">
      <w:pPr>
        <w:pStyle w:val="AlertLabel"/>
        <w:framePr w:wrap="notBeside"/>
      </w:pPr>
      <w:r>
        <w:rPr>
          <w:noProof/>
        </w:rPr>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11BDDC49" w14:textId="4B372CB5" w:rsidR="00444696" w:rsidRPr="00862518" w:rsidRDefault="66D94FD7" w:rsidP="00B731A4">
      <w:pPr>
        <w:ind w:left="360"/>
      </w:pPr>
      <w:r>
        <w:rPr>
          <w:lang w:val="ru-RU" w:bidi="ru-RU"/>
        </w:rPr>
        <w:t>Дополнительные сведения и подробные инструкции по установке и настройке см. в разделе "</w:t>
      </w:r>
      <w:hyperlink w:anchor="_Configure_the_Management" w:history="1">
        <w:r w:rsidRPr="00766CF7">
          <w:rPr>
            <w:rStyle w:val="Hyperlink"/>
            <w:sz w:val="22"/>
            <w:szCs w:val="22"/>
            <w:lang w:val="ru-RU" w:bidi="ru-RU"/>
          </w:rPr>
          <w:t>Настройка пакета управления</w:t>
        </w:r>
      </w:hyperlink>
      <w:r>
        <w:rPr>
          <w:lang w:val="ru-RU" w:bidi="ru-RU"/>
        </w:rPr>
        <w:t>" этого руководства.</w:t>
      </w:r>
      <w:r w:rsidR="004010EA" w:rsidRPr="00862518">
        <w:t xml:space="preserve"> </w:t>
      </w:r>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71A18196" w14:textId="21ADA877" w:rsidR="00E66953" w:rsidRPr="00862518" w:rsidRDefault="66D94FD7" w:rsidP="00AA4576">
      <w:pPr>
        <w:ind w:left="360"/>
      </w:pPr>
      <w:r>
        <w:rPr>
          <w:lang w:val="ru-RU" w:bidi="ru-RU"/>
        </w:rPr>
        <w:t>Этот пакет управления зависит от пакета управления для SQL Server, т. е. рекомендуется установить пакет управления для SQL Server.</w:t>
      </w:r>
    </w:p>
    <w:p w14:paraId="3BB88A3A" w14:textId="77777777" w:rsidR="003B3ECC" w:rsidRPr="00862518" w:rsidRDefault="003B3ECC" w:rsidP="00387C76">
      <w:pPr>
        <w:pStyle w:val="Heading3"/>
      </w:pPr>
      <w:bookmarkStart w:id="8" w:name="_Prerequisites"/>
      <w:bookmarkStart w:id="9" w:name="_Ref384661716"/>
      <w:bookmarkStart w:id="10" w:name="_Ref384661718"/>
      <w:bookmarkStart w:id="11" w:name="_Ref384661737"/>
      <w:bookmarkStart w:id="12" w:name="_Toc504572500"/>
      <w:bookmarkEnd w:id="8"/>
      <w:r w:rsidRPr="00862518">
        <w:rPr>
          <w:lang w:val="ru-RU" w:bidi="ru-RU"/>
        </w:rPr>
        <w:t>Предварительные требования</w:t>
      </w:r>
      <w:bookmarkEnd w:id="9"/>
      <w:bookmarkEnd w:id="10"/>
      <w:bookmarkEnd w:id="11"/>
      <w:bookmarkEnd w:id="12"/>
    </w:p>
    <w:p w14:paraId="3B200582" w14:textId="79A83083" w:rsidR="003B3ECC" w:rsidRPr="004010EA" w:rsidRDefault="005D43E3" w:rsidP="001E1347">
      <w:pPr>
        <w:rPr>
          <w:lang w:val="ru-RU"/>
        </w:rPr>
      </w:pPr>
      <w:r w:rsidRPr="00862518">
        <w:rPr>
          <w:lang w:val="ru-RU"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влияющие на производительность компьютеров, на которых работает SQL Server, например емкость дисков, использование памяти, загрузка сетевого адаптера и производительность процессора.</w:t>
      </w:r>
      <w:bookmarkStart w:id="13" w:name="z1"/>
      <w:bookmarkEnd w:id="13"/>
    </w:p>
    <w:p w14:paraId="4ACEB8CE" w14:textId="78BABF40" w:rsidR="001E1347" w:rsidRPr="004010EA" w:rsidRDefault="001E1347" w:rsidP="001E1347">
      <w:pPr>
        <w:pStyle w:val="Heading3"/>
        <w:rPr>
          <w:lang w:val="ru-RU"/>
        </w:rPr>
      </w:pPr>
      <w:bookmarkStart w:id="14" w:name="_Files_in_this"/>
      <w:bookmarkStart w:id="15" w:name="_Toc504572501"/>
      <w:bookmarkEnd w:id="14"/>
      <w:r w:rsidRPr="00862518">
        <w:rPr>
          <w:lang w:val="ru-RU" w:bidi="ru-RU"/>
        </w:rPr>
        <w:t>Файлы в этом пакете управления</w:t>
      </w:r>
      <w:bookmarkEnd w:id="15"/>
    </w:p>
    <w:p w14:paraId="568023F7" w14:textId="296C56D5" w:rsidR="003B3ECC" w:rsidRPr="004010EA" w:rsidRDefault="66D94FD7" w:rsidP="003B3ECC">
      <w:pPr>
        <w:rPr>
          <w:lang w:val="ru-RU"/>
        </w:rPr>
      </w:pPr>
      <w:r>
        <w:rPr>
          <w:lang w:val="ru-RU" w:bidi="ru-RU"/>
        </w:rPr>
        <w:t xml:space="preserve">Пакет управления для репликации Microsoft SQL Server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16" w:name="_Ref384661741"/>
            <w:r w:rsidRPr="66D94FD7">
              <w:rPr>
                <w:b/>
                <w:sz w:val="18"/>
                <w:szCs w:val="18"/>
                <w:lang w:val="ru-RU" w:bidi="ru-RU"/>
              </w:rPr>
              <w:t>Файл</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sz w:val="18"/>
                <w:szCs w:val="18"/>
                <w:lang w:val="ru-RU" w:bidi="ru-RU"/>
              </w:rPr>
              <w:t>Описание</w:t>
            </w:r>
          </w:p>
        </w:tc>
      </w:tr>
      <w:tr w:rsidR="00F47599" w:rsidRPr="00244328" w14:paraId="19D76B87" w14:textId="77777777" w:rsidTr="66D94FD7">
        <w:tc>
          <w:tcPr>
            <w:tcW w:w="3866" w:type="dxa"/>
            <w:shd w:val="clear" w:color="auto" w:fill="auto"/>
          </w:tcPr>
          <w:p w14:paraId="774CAB3E" w14:textId="7CF7A33C" w:rsidR="00F47599" w:rsidRPr="00862518" w:rsidRDefault="66D94FD7" w:rsidP="00F47599">
            <w:r>
              <w:rPr>
                <w:lang w:val="ru-RU" w:bidi="ru-RU"/>
              </w:rPr>
              <w:t>Microsoft.SQLServer.Replication.Windows.Discovery.mpb</w:t>
            </w:r>
          </w:p>
        </w:tc>
        <w:tc>
          <w:tcPr>
            <w:tcW w:w="4946" w:type="dxa"/>
            <w:shd w:val="clear" w:color="auto" w:fill="auto"/>
          </w:tcPr>
          <w:p w14:paraId="53525D70" w14:textId="46E2DE08" w:rsidR="00F47599" w:rsidRPr="00862518" w:rsidRDefault="66D94FD7" w:rsidP="00215EE9">
            <w:r>
              <w:rPr>
                <w:lang w:val="ru-RU" w:bidi="ru-RU"/>
              </w:rPr>
              <w:t>Этот пакет управления осуществляет обнаружение экземпляров репликации Microsoft SQL Server.</w:t>
            </w:r>
          </w:p>
        </w:tc>
      </w:tr>
      <w:tr w:rsidR="007C072B" w:rsidRPr="00244328" w14:paraId="1C1E06AD" w14:textId="77777777" w:rsidTr="66D94FD7">
        <w:tc>
          <w:tcPr>
            <w:tcW w:w="3866" w:type="dxa"/>
            <w:shd w:val="clear" w:color="auto" w:fill="auto"/>
          </w:tcPr>
          <w:p w14:paraId="7DBBBE34" w14:textId="43DA7A4D" w:rsidR="007C072B" w:rsidRPr="00862518" w:rsidRDefault="66D94FD7" w:rsidP="00F47599">
            <w:r>
              <w:rPr>
                <w:lang w:val="ru-RU" w:bidi="ru-RU"/>
              </w:rPr>
              <w:t>Microsoft.SQLServer.Replication.Windows.Monitoring.mpb</w:t>
            </w:r>
          </w:p>
        </w:tc>
        <w:tc>
          <w:tcPr>
            <w:tcW w:w="4946" w:type="dxa"/>
            <w:shd w:val="clear" w:color="auto" w:fill="auto"/>
          </w:tcPr>
          <w:p w14:paraId="267CC854" w14:textId="3AC3024F" w:rsidR="007C072B" w:rsidRPr="00862518" w:rsidRDefault="66D94FD7" w:rsidP="00757878">
            <w:r>
              <w:rPr>
                <w:lang w:val="ru-RU" w:bidi="ru-RU"/>
              </w:rPr>
              <w:t xml:space="preserve">Данный пакет управления позволяет осуществлять мониторинг репликации Microsoft SQL Server, и для его работы требуется пакет </w:t>
            </w:r>
            <w:r>
              <w:rPr>
                <w:lang w:val="ru-RU" w:bidi="ru-RU"/>
              </w:rPr>
              <w:lastRenderedPageBreak/>
              <w:t>управления Microsoft SQL Server Replication (Discovery).</w:t>
            </w:r>
          </w:p>
        </w:tc>
      </w:tr>
      <w:tr w:rsidR="00422798" w:rsidRPr="00244328" w14:paraId="0EA2DFC6" w14:textId="77777777" w:rsidTr="66D94FD7">
        <w:tc>
          <w:tcPr>
            <w:tcW w:w="3866" w:type="dxa"/>
            <w:shd w:val="clear" w:color="auto" w:fill="auto"/>
          </w:tcPr>
          <w:p w14:paraId="166A7D64" w14:textId="2C35C8A3" w:rsidR="00422798" w:rsidRPr="00862518" w:rsidRDefault="66D94FD7" w:rsidP="00F47599">
            <w:r>
              <w:rPr>
                <w:lang w:val="ru-RU" w:bidi="ru-RU"/>
              </w:rPr>
              <w:lastRenderedPageBreak/>
              <w:t>Microsoft.SQLServer.Replication.Windows.Views.mp</w:t>
            </w:r>
          </w:p>
        </w:tc>
        <w:tc>
          <w:tcPr>
            <w:tcW w:w="4946" w:type="dxa"/>
            <w:shd w:val="clear" w:color="auto" w:fill="auto"/>
          </w:tcPr>
          <w:p w14:paraId="0E593069" w14:textId="34F5B725" w:rsidR="00422798" w:rsidRPr="00862518" w:rsidRDefault="66D94FD7" w:rsidP="00B44665">
            <w:r>
              <w:rPr>
                <w:lang w:val="ru-RU" w:bidi="ru-RU"/>
              </w:rPr>
              <w:t>Этот пакет управления содержит представления и структуру папок для пакетов управления для репликации Microsoft SQL Server.</w:t>
            </w:r>
          </w:p>
        </w:tc>
      </w:tr>
      <w:tr w:rsidR="007C072B" w:rsidRPr="004010EA" w14:paraId="62F41528" w14:textId="77777777" w:rsidTr="66D94FD7">
        <w:tc>
          <w:tcPr>
            <w:tcW w:w="3866" w:type="dxa"/>
            <w:shd w:val="clear" w:color="auto" w:fill="auto"/>
          </w:tcPr>
          <w:p w14:paraId="4A746B3A" w14:textId="28D8CD42" w:rsidR="007C072B" w:rsidRPr="00862518" w:rsidRDefault="66D94FD7" w:rsidP="00F47599">
            <w:r>
              <w:rPr>
                <w:lang w:val="ru-RU" w:bidi="ru-RU"/>
              </w:rPr>
              <w:t>Microsoft.SQLServer.Replication.Core.Library.mpb</w:t>
            </w:r>
          </w:p>
        </w:tc>
        <w:tc>
          <w:tcPr>
            <w:tcW w:w="4946" w:type="dxa"/>
            <w:shd w:val="clear" w:color="auto" w:fill="auto"/>
          </w:tcPr>
          <w:p w14:paraId="6F4270F3" w14:textId="61089E8B" w:rsidR="007C072B" w:rsidRPr="004010EA" w:rsidRDefault="66D94FD7" w:rsidP="00916CF4">
            <w:pPr>
              <w:pStyle w:val="TextinList1"/>
              <w:ind w:left="0"/>
              <w:rPr>
                <w:lang w:val="ru-RU"/>
              </w:rPr>
            </w:pPr>
            <w:r>
              <w:rPr>
                <w:lang w:val="ru-RU" w:bidi="ru-RU"/>
              </w:rPr>
              <w:t>Этот пакет управления является библиотекой ядра для всех версий репликации SQL Server.  В нем определяются все базовые классы и отношения репликации SQL Server.</w:t>
            </w:r>
          </w:p>
        </w:tc>
      </w:tr>
      <w:tr w:rsidR="00FC4A38" w:rsidRPr="00244328" w14:paraId="67404B9C" w14:textId="77777777" w:rsidTr="66D94FD7">
        <w:tc>
          <w:tcPr>
            <w:tcW w:w="3866" w:type="dxa"/>
            <w:shd w:val="clear" w:color="auto" w:fill="auto"/>
          </w:tcPr>
          <w:p w14:paraId="7ECBDFE3" w14:textId="11BF337C" w:rsidR="00FC4A38" w:rsidRPr="00862518" w:rsidRDefault="66D94FD7" w:rsidP="0015135D">
            <w:r>
              <w:rPr>
                <w:lang w:val="ru-RU" w:bidi="ru-RU"/>
              </w:rPr>
              <w:t>Microsoft.SQLServer.Replication.Core.Views.mpb</w:t>
            </w:r>
          </w:p>
        </w:tc>
        <w:tc>
          <w:tcPr>
            <w:tcW w:w="4946" w:type="dxa"/>
            <w:shd w:val="clear" w:color="auto" w:fill="auto"/>
          </w:tcPr>
          <w:p w14:paraId="6E58FF1F" w14:textId="64AAF7E1" w:rsidR="00FC4A38" w:rsidRPr="00862518" w:rsidRDefault="66D94FD7" w:rsidP="009E148C">
            <w:pPr>
              <w:pStyle w:val="TextinList1"/>
              <w:ind w:left="0"/>
            </w:pPr>
            <w:r>
              <w:rPr>
                <w:lang w:val="ru-RU" w:bidi="ru-RU"/>
              </w:rPr>
              <w:t>Этот пакет управления является библиотекой представлений ядра для всех версий репликации SQL.</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bookmarkStart w:id="17" w:name="_Ref385865925"/>
            <w:r w:rsidRPr="66D94FD7">
              <w:rPr>
                <w:rFonts w:ascii="Calibri" w:eastAsia="Calibri" w:hAnsi="Calibri" w:cs="Calibri"/>
                <w:color w:val="000000" w:themeColor="text1"/>
                <w:lang w:val="ru-RU" w:bidi="ru-RU"/>
              </w:rPr>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lang w:val="ru-RU" w:bidi="ru-RU"/>
              </w:rPr>
              <w:t>Этот пакет управления содержит основные визуальные компоненты, необходимые для панелей мониторинга SQL Server.</w:t>
            </w:r>
          </w:p>
        </w:tc>
      </w:tr>
    </w:tbl>
    <w:p w14:paraId="747AC1C9" w14:textId="4A271C77" w:rsidR="00FA612E" w:rsidRDefault="00FA612E" w:rsidP="00FA612E">
      <w:bookmarkStart w:id="18" w:name="_Mandatory_Configuration"/>
      <w:bookmarkEnd w:id="18"/>
    </w:p>
    <w:p w14:paraId="7E3B7BB1" w14:textId="74E13EAC" w:rsidR="00FA612E" w:rsidRDefault="00FA612E" w:rsidP="00FA612E">
      <w:pPr>
        <w:pStyle w:val="ListParagraph"/>
        <w:spacing w:line="300" w:lineRule="auto"/>
        <w:ind w:left="0"/>
        <w:rPr>
          <w:rFonts w:asciiTheme="minorHAnsi" w:hAnsiTheme="minorHAnsi" w:cstheme="minorHAnsi"/>
          <w:b/>
        </w:rPr>
      </w:pPr>
      <w:r w:rsidRPr="00E654CC">
        <w:rPr>
          <w:noProof/>
        </w:rPr>
        <w:drawing>
          <wp:inline distT="0" distB="0" distL="0" distR="0" wp14:anchorId="3B7E7AD8" wp14:editId="62265D96">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936DA">
        <w:rPr>
          <w:rFonts w:asciiTheme="minorHAnsi" w:hAnsiTheme="minorHAnsi" w:cstheme="minorHAnsi"/>
          <w:b/>
          <w:lang w:val="ru-RU" w:bidi="ru-RU"/>
        </w:rPr>
        <w:t>Примечание</w:t>
      </w:r>
    </w:p>
    <w:p w14:paraId="597BE4D0" w14:textId="1F8ADD30" w:rsidR="00FA612E" w:rsidRPr="007C2796" w:rsidRDefault="00FA612E" w:rsidP="00FA612E">
      <w:pPr>
        <w:pStyle w:val="ListParagraph"/>
        <w:spacing w:line="300" w:lineRule="auto"/>
        <w:ind w:left="360"/>
        <w:rPr>
          <w:rFonts w:asciiTheme="minorHAnsi" w:hAnsiTheme="minorHAnsi" w:cstheme="minorHAnsi"/>
          <w:lang w:eastAsia="ru-RU"/>
        </w:rPr>
      </w:pPr>
      <w:r w:rsidRPr="0068622B">
        <w:rPr>
          <w:rFonts w:asciiTheme="minorHAnsi" w:hAnsiTheme="minorHAnsi" w:cstheme="minorHAnsi"/>
          <w:lang w:val="ru-RU" w:bidi="ru-RU"/>
        </w:rPr>
        <w:t>Наряду с настоящим руководством пакет управления также содержит руководство по настройке панелей мониторинга SQL Server.</w:t>
      </w:r>
    </w:p>
    <w:p w14:paraId="71E3C835" w14:textId="07EEF006" w:rsidR="00A6592D" w:rsidRPr="00862518" w:rsidRDefault="00A6592D" w:rsidP="00387C76">
      <w:pPr>
        <w:pStyle w:val="Heading3"/>
      </w:pPr>
      <w:bookmarkStart w:id="19" w:name="_Toc504572502"/>
      <w:r w:rsidRPr="00862518">
        <w:rPr>
          <w:lang w:val="ru-RU" w:bidi="ru-RU"/>
        </w:rPr>
        <w:t>Обязательная конфигурация</w:t>
      </w:r>
      <w:bookmarkEnd w:id="16"/>
      <w:bookmarkEnd w:id="17"/>
      <w:bookmarkEnd w:id="19"/>
    </w:p>
    <w:p w14:paraId="4A84885F" w14:textId="11014836" w:rsidR="0042791E" w:rsidRPr="00862518" w:rsidRDefault="66D94FD7" w:rsidP="0042791E">
      <w:r>
        <w:rPr>
          <w:lang w:val="ru-RU" w:bidi="ru-RU"/>
        </w:rPr>
        <w:t>Чтобы настроить пакет управления для репликации Microsoft SQL Server, выполните следующие действия.</w:t>
      </w:r>
    </w:p>
    <w:p w14:paraId="59708CBC" w14:textId="2518D01F" w:rsidR="001E0A29" w:rsidRPr="00862518" w:rsidRDefault="66D94FD7" w:rsidP="00EF16FB">
      <w:pPr>
        <w:numPr>
          <w:ilvl w:val="0"/>
          <w:numId w:val="15"/>
        </w:numPr>
      </w:pPr>
      <w:r>
        <w:rPr>
          <w:lang w:val="ru-RU" w:bidi="ru-RU"/>
        </w:rPr>
        <w:t>Ознакомьтесь с разделом "</w:t>
      </w:r>
      <w:hyperlink w:anchor="_Configure_the_Management" w:history="1">
        <w:r w:rsidR="00766CF7" w:rsidRPr="00766CF7">
          <w:rPr>
            <w:rStyle w:val="Hyperlink"/>
            <w:sz w:val="22"/>
            <w:szCs w:val="22"/>
            <w:lang w:val="ru-RU" w:bidi="ru-RU"/>
          </w:rPr>
          <w:t>Настройка пакета управления</w:t>
        </w:r>
      </w:hyperlink>
      <w:r>
        <w:rPr>
          <w:lang w:val="ru-RU" w:bidi="ru-RU"/>
        </w:rPr>
        <w:t>" этого руководства.</w:t>
      </w:r>
      <w:r w:rsidR="004010EA" w:rsidRPr="00862518">
        <w:t xml:space="preserve"> </w:t>
      </w:r>
    </w:p>
    <w:p w14:paraId="4DD3FB89" w14:textId="01AAEC06" w:rsidR="001E0A29" w:rsidRPr="00862518" w:rsidRDefault="66D94FD7" w:rsidP="00F44CD3">
      <w:pPr>
        <w:numPr>
          <w:ilvl w:val="0"/>
          <w:numId w:val="15"/>
        </w:numPr>
      </w:pPr>
      <w:r>
        <w:rPr>
          <w:lang w:val="ru-RU" w:bidi="ru-RU"/>
        </w:rPr>
        <w:t>Предоставьте необходимые разрешения, как описано в разделе "</w:t>
      </w:r>
      <w:hyperlink w:anchor="_Security_Configuration" w:history="1">
        <w:r w:rsidRPr="00766CF7">
          <w:rPr>
            <w:rStyle w:val="Hyperlink"/>
            <w:sz w:val="22"/>
            <w:szCs w:val="22"/>
            <w:lang w:val="ru-RU" w:bidi="ru-RU"/>
          </w:rPr>
          <w:t>Настройка безопасности</w:t>
        </w:r>
      </w:hyperlink>
      <w:r>
        <w:rPr>
          <w:lang w:val="ru-RU" w:bidi="ru-RU"/>
        </w:rPr>
        <w:t>" этого руководства.</w:t>
      </w:r>
      <w:r w:rsidR="004010EA" w:rsidRPr="00862518">
        <w:t xml:space="preserve"> </w:t>
      </w:r>
    </w:p>
    <w:p w14:paraId="58659E8B" w14:textId="5921FBD9" w:rsidR="001E0A29" w:rsidRPr="004010EA" w:rsidRDefault="66D94FD7" w:rsidP="00F44CD3">
      <w:pPr>
        <w:numPr>
          <w:ilvl w:val="0"/>
          <w:numId w:val="15"/>
        </w:numPr>
        <w:rPr>
          <w:lang w:val="ru-RU"/>
        </w:rPr>
      </w:pPr>
      <w:r>
        <w:rPr>
          <w:lang w:val="ru-RU" w:bidi="ru-RU"/>
        </w:rPr>
        <w:t>Включите параметр прокси-агента для всех агентов, установленных на серверах с размещенным экземпляром репликации SQL Server. Дополнительные сведения о включении параметра прокси-агента см. в разделе "</w:t>
      </w:r>
      <w:hyperlink w:anchor="_How_to_enable" w:history="1">
        <w:r w:rsidRPr="00766CF7">
          <w:rPr>
            <w:rStyle w:val="Hyperlink"/>
            <w:sz w:val="22"/>
            <w:szCs w:val="22"/>
            <w:lang w:val="ru-RU" w:bidi="ru-RU"/>
          </w:rPr>
          <w:t>Включение параметра прокси-агента</w:t>
        </w:r>
      </w:hyperlink>
      <w:r>
        <w:rPr>
          <w:lang w:val="ru-RU" w:bidi="ru-RU"/>
        </w:rPr>
        <w:t>" этого руководства.</w:t>
      </w:r>
      <w:r w:rsidR="004010EA" w:rsidRPr="004010EA">
        <w:rPr>
          <w:lang w:val="ru-RU"/>
        </w:rPr>
        <w:t xml:space="preserve"> </w:t>
      </w:r>
    </w:p>
    <w:p w14:paraId="4D802A4A" w14:textId="29A769EC" w:rsidR="0042791E" w:rsidRDefault="66D94FD7" w:rsidP="00EF16FB">
      <w:pPr>
        <w:numPr>
          <w:ilvl w:val="0"/>
          <w:numId w:val="15"/>
        </w:numPr>
      </w:pPr>
      <w:r>
        <w:rPr>
          <w:lang w:val="ru-RU" w:bidi="ru-RU"/>
        </w:rPr>
        <w:lastRenderedPageBreak/>
        <w:t>Импорт пакета управления.</w:t>
      </w:r>
    </w:p>
    <w:p w14:paraId="48E33305" w14:textId="6BD80A31" w:rsidR="00A6592D" w:rsidRPr="004010EA" w:rsidRDefault="66D94FD7" w:rsidP="00F44CD3">
      <w:pPr>
        <w:numPr>
          <w:ilvl w:val="0"/>
          <w:numId w:val="15"/>
        </w:numPr>
        <w:rPr>
          <w:lang w:val="ru-RU"/>
        </w:rPr>
      </w:pPr>
      <w:r>
        <w:rPr>
          <w:lang w:val="ru-RU" w:bidi="ru-RU"/>
        </w:rPr>
        <w:t>Свяжите профили запуска от имени для репликации SQL Server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766CF7" w:rsidRPr="00766CF7">
          <w:rPr>
            <w:rStyle w:val="Hyperlink"/>
            <w:sz w:val="22"/>
            <w:szCs w:val="22"/>
            <w:lang w:val="ru-RU" w:bidi="ru-RU"/>
          </w:rPr>
          <w:t>Настройка профилей запуска от имени</w:t>
        </w:r>
      </w:hyperlink>
      <w:r>
        <w:rPr>
          <w:lang w:val="ru-RU" w:bidi="ru-RU"/>
        </w:rPr>
        <w:t>" этого руководства.</w:t>
      </w:r>
      <w:r w:rsidR="004010EA" w:rsidRPr="004010EA">
        <w:rPr>
          <w:lang w:val="ru-RU"/>
        </w:rPr>
        <w:t xml:space="preserve"> </w:t>
      </w:r>
    </w:p>
    <w:p w14:paraId="4F29345C" w14:textId="46741456" w:rsidR="003B3ECC" w:rsidRPr="00862518" w:rsidRDefault="00C97A9E" w:rsidP="00A6592D">
      <w:pPr>
        <w:pStyle w:val="Heading2"/>
      </w:pPr>
      <w:bookmarkStart w:id="20" w:name="_Toc504572503"/>
      <w:r>
        <w:rPr>
          <w:lang w:val="ru-RU" w:bidi="ru-RU"/>
        </w:rPr>
        <w:t>Назначение пакета управления</w:t>
      </w:r>
      <w:bookmarkStart w:id="21" w:name="zde7c4c32ebbb47e09c9cae5a90b1176f"/>
      <w:bookmarkEnd w:id="20"/>
      <w:bookmarkEnd w:id="21"/>
    </w:p>
    <w:p w14:paraId="7ACA9CB0" w14:textId="77777777" w:rsidR="003B3ECC" w:rsidRPr="00862518" w:rsidRDefault="66D94FD7" w:rsidP="003B3ECC">
      <w:r>
        <w:rPr>
          <w:lang w:val="ru-RU" w:bidi="ru-RU"/>
        </w:rPr>
        <w:t>В этом разделе:</w:t>
      </w:r>
    </w:p>
    <w:p w14:paraId="49EA0206" w14:textId="4258FDAA" w:rsidR="003B3ECC" w:rsidRPr="00EB5887" w:rsidRDefault="00B42FA1" w:rsidP="00EF16FB">
      <w:pPr>
        <w:pStyle w:val="BulletedList1"/>
        <w:numPr>
          <w:ilvl w:val="0"/>
          <w:numId w:val="15"/>
        </w:numPr>
        <w:tabs>
          <w:tab w:val="left" w:pos="360"/>
        </w:tabs>
        <w:spacing w:line="260" w:lineRule="exact"/>
      </w:pPr>
      <w:hyperlink w:anchor="_Monitoring_Scenarios" w:history="1">
        <w:r w:rsidR="66D94FD7" w:rsidRPr="00EB5887">
          <w:rPr>
            <w:rStyle w:val="Hyperlink"/>
            <w:sz w:val="22"/>
            <w:szCs w:val="22"/>
            <w:lang w:val="ru-RU" w:bidi="ru-RU"/>
          </w:rPr>
          <w:t>Сценарии мониторинга</w:t>
        </w:r>
      </w:hyperlink>
    </w:p>
    <w:p w14:paraId="4548D1E6" w14:textId="6B08486F" w:rsidR="006A1369" w:rsidRPr="00EB5887" w:rsidRDefault="00B42FA1" w:rsidP="003B3ECC">
      <w:pPr>
        <w:pStyle w:val="BulletedList1"/>
        <w:numPr>
          <w:ilvl w:val="0"/>
          <w:numId w:val="15"/>
        </w:numPr>
        <w:tabs>
          <w:tab w:val="left" w:pos="360"/>
        </w:tabs>
        <w:spacing w:line="260" w:lineRule="exact"/>
      </w:pPr>
      <w:hyperlink w:anchor="_Data_Flow_1" w:history="1">
        <w:r w:rsidR="66D94FD7" w:rsidRPr="00EB5887">
          <w:rPr>
            <w:rStyle w:val="Hyperlink"/>
            <w:sz w:val="22"/>
            <w:szCs w:val="22"/>
            <w:lang w:val="ru-RU" w:bidi="ru-RU"/>
          </w:rPr>
          <w:t>Поток данных</w:t>
        </w:r>
      </w:hyperlink>
    </w:p>
    <w:p w14:paraId="15A94CEF" w14:textId="490D454C" w:rsidR="006A1369" w:rsidRDefault="002F67CA" w:rsidP="006A1369">
      <w:pPr>
        <w:pStyle w:val="AlertLabel"/>
        <w:framePr w:wrap="notBeside"/>
      </w:pPr>
      <w:r>
        <w:rPr>
          <w:noProof/>
        </w:rPr>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1AF92147" w14:textId="3552DAFB" w:rsidR="008B4D53" w:rsidRDefault="66D94FD7" w:rsidP="006A1369">
      <w:pPr>
        <w:ind w:left="360"/>
      </w:pPr>
      <w:r>
        <w:rPr>
          <w:lang w:val="ru-RU" w:bidi="ru-RU"/>
        </w:rPr>
        <w:t>Дополнительные сведения об обнаружении, правилах, мониторах, представлениях и отчетах, включенных в этот пакет управления, см. в следующих разделах этого руководства.</w:t>
      </w:r>
    </w:p>
    <w:p w14:paraId="2A6DACF2" w14:textId="37CFB6D2" w:rsidR="00F44CD3" w:rsidRPr="00F90DDB" w:rsidRDefault="00B42FA1"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Theme="minorHAnsi" w:eastAsiaTheme="minorEastAsia" w:hAnsiTheme="minorHAnsi"/>
            <w:sz w:val="22"/>
            <w:szCs w:val="22"/>
            <w:lang w:val="ru-RU" w:bidi="ru-RU"/>
          </w:rPr>
          <w:t>Приложение. Объекты и рабочие процессы для пакета управления</w:t>
        </w:r>
      </w:hyperlink>
    </w:p>
    <w:p w14:paraId="46A7B23D" w14:textId="36A570BA" w:rsidR="00F44CD3" w:rsidRPr="00F44CD3" w:rsidRDefault="00B42FA1"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Theme="minorHAnsi" w:eastAsiaTheme="minorEastAsia" w:hAnsiTheme="minorHAnsi"/>
            <w:sz w:val="22"/>
            <w:szCs w:val="22"/>
            <w:lang w:val="ru-RU" w:bidi="ru-RU"/>
          </w:rPr>
          <w:t>Приложение. Представления и панели мониторинга для пакета управления</w:t>
        </w:r>
      </w:hyperlink>
    </w:p>
    <w:p w14:paraId="783ECE12" w14:textId="77777777" w:rsidR="003B3ECC" w:rsidRPr="00862518" w:rsidRDefault="003B3ECC" w:rsidP="00387C76">
      <w:pPr>
        <w:pStyle w:val="Heading3"/>
      </w:pPr>
      <w:bookmarkStart w:id="22" w:name="_Monitoring_Scenarios"/>
      <w:bookmarkStart w:id="23" w:name="_Ref384669233"/>
      <w:bookmarkStart w:id="24" w:name="_Toc504572504"/>
      <w:bookmarkEnd w:id="22"/>
      <w:r w:rsidRPr="00862518">
        <w:rPr>
          <w:lang w:val="ru-RU" w:bidi="ru-RU"/>
        </w:rPr>
        <w:t>Сценарии мониторинга</w:t>
      </w:r>
      <w:bookmarkStart w:id="25" w:name="z5a9ff008734b4183946f840ae0464ab0"/>
      <w:bookmarkEnd w:id="23"/>
      <w:bookmarkEnd w:id="24"/>
      <w:bookmarkEnd w:id="25"/>
    </w:p>
    <w:p w14:paraId="3CD3AE00" w14:textId="3E9FC35A" w:rsidR="00E2778F" w:rsidRPr="00862518" w:rsidRDefault="00E2778F" w:rsidP="00E2778F">
      <w:pPr>
        <w:pStyle w:val="Heading4"/>
      </w:pPr>
      <w:bookmarkStart w:id="26" w:name="_Data_Flow"/>
      <w:bookmarkStart w:id="27" w:name="_Toc504572505"/>
      <w:bookmarkEnd w:id="26"/>
      <w:r w:rsidRPr="00862518">
        <w:rPr>
          <w:lang w:val="ru-RU" w:bidi="ru-RU"/>
        </w:rPr>
        <w:t>Обнаружение объектов репликации SQL Server</w:t>
      </w:r>
      <w:bookmarkEnd w:id="27"/>
    </w:p>
    <w:p w14:paraId="2DFB772F" w14:textId="5B581144" w:rsidR="00E2778F" w:rsidRPr="004010EA" w:rsidRDefault="66D94FD7" w:rsidP="00E2778F">
      <w:pPr>
        <w:rPr>
          <w:lang w:val="ru-RU"/>
        </w:rPr>
      </w:pPr>
      <w:r>
        <w:rPr>
          <w:lang w:val="ru-RU" w:bidi="ru-RU"/>
        </w:rPr>
        <w:t>Пакет управления для репликации SQL Server обеспечивает обнаружение и мониторинг всех связанных компонентов репликации SQL Server. Пакет управления поддерживает агентные, безагентные и смешанные типы мониторинга. Он автоматически выбирает тип мониторинга, используемый пакетом управления для SQL Server, для отслеживания соответствующего экземпляра SQL Server. Пакет управления осуществляет обнаружение и мониторинг указанных далее объектов репликации.</w:t>
      </w:r>
    </w:p>
    <w:p w14:paraId="2D27F1AF" w14:textId="7504A2F0" w:rsidR="00E2778F" w:rsidRPr="00E2778F" w:rsidRDefault="66D94FD7" w:rsidP="66D94FD7">
      <w:pPr>
        <w:pStyle w:val="ListParagraph"/>
        <w:numPr>
          <w:ilvl w:val="0"/>
          <w:numId w:val="27"/>
        </w:numPr>
        <w:rPr>
          <w:b/>
          <w:bCs/>
          <w:sz w:val="28"/>
          <w:szCs w:val="28"/>
        </w:rPr>
      </w:pPr>
      <w:r>
        <w:rPr>
          <w:lang w:val="ru-RU" w:bidi="ru-RU"/>
        </w:rPr>
        <w:t>Распространитель</w:t>
      </w:r>
    </w:p>
    <w:p w14:paraId="4DEBC208" w14:textId="0F09EC27" w:rsidR="00E2778F" w:rsidRPr="00E2778F" w:rsidRDefault="66D94FD7" w:rsidP="66D94FD7">
      <w:pPr>
        <w:pStyle w:val="ListParagraph"/>
        <w:numPr>
          <w:ilvl w:val="0"/>
          <w:numId w:val="27"/>
        </w:numPr>
        <w:rPr>
          <w:b/>
          <w:bCs/>
          <w:sz w:val="28"/>
          <w:szCs w:val="28"/>
        </w:rPr>
      </w:pPr>
      <w:r>
        <w:rPr>
          <w:lang w:val="ru-RU" w:bidi="ru-RU"/>
        </w:rPr>
        <w:t>Издатель</w:t>
      </w:r>
    </w:p>
    <w:p w14:paraId="0AB54600" w14:textId="2C20A55D" w:rsidR="00E2778F" w:rsidRPr="00E2778F" w:rsidRDefault="66D94FD7" w:rsidP="66D94FD7">
      <w:pPr>
        <w:pStyle w:val="ListParagraph"/>
        <w:numPr>
          <w:ilvl w:val="0"/>
          <w:numId w:val="27"/>
        </w:numPr>
        <w:rPr>
          <w:b/>
          <w:bCs/>
          <w:sz w:val="28"/>
          <w:szCs w:val="28"/>
        </w:rPr>
      </w:pPr>
      <w:r>
        <w:rPr>
          <w:lang w:val="ru-RU" w:bidi="ru-RU"/>
        </w:rPr>
        <w:t>Подписчик</w:t>
      </w:r>
    </w:p>
    <w:p w14:paraId="7B74AD49" w14:textId="78121CA1" w:rsidR="00E2778F" w:rsidRPr="00E2778F" w:rsidRDefault="66D94FD7" w:rsidP="66D94FD7">
      <w:pPr>
        <w:pStyle w:val="ListParagraph"/>
        <w:numPr>
          <w:ilvl w:val="0"/>
          <w:numId w:val="27"/>
        </w:numPr>
        <w:rPr>
          <w:b/>
          <w:bCs/>
          <w:sz w:val="28"/>
          <w:szCs w:val="28"/>
        </w:rPr>
      </w:pPr>
      <w:r>
        <w:rPr>
          <w:lang w:val="ru-RU" w:bidi="ru-RU"/>
        </w:rPr>
        <w:lastRenderedPageBreak/>
        <w:t>Публикация</w:t>
      </w:r>
    </w:p>
    <w:p w14:paraId="69E14BA4" w14:textId="2D7B0A1D" w:rsidR="00E2778F" w:rsidRPr="00AE7D40" w:rsidRDefault="66D94FD7" w:rsidP="66D94FD7">
      <w:pPr>
        <w:pStyle w:val="ListParagraph"/>
        <w:numPr>
          <w:ilvl w:val="0"/>
          <w:numId w:val="27"/>
        </w:numPr>
        <w:rPr>
          <w:b/>
          <w:bCs/>
          <w:sz w:val="28"/>
          <w:szCs w:val="28"/>
        </w:rPr>
      </w:pPr>
      <w:r>
        <w:rPr>
          <w:lang w:val="ru-RU" w:bidi="ru-RU"/>
        </w:rPr>
        <w:t>Подписка</w:t>
      </w:r>
    </w:p>
    <w:p w14:paraId="28BC8F5E" w14:textId="0AA9F5D2" w:rsidR="009972B7" w:rsidRPr="004010EA" w:rsidRDefault="66D94FD7" w:rsidP="009972B7">
      <w:pPr>
        <w:rPr>
          <w:lang w:val="ru-RU"/>
        </w:rPr>
      </w:pPr>
      <w:r>
        <w:rPr>
          <w:lang w:val="ru-RU" w:bidi="ru-RU"/>
        </w:rPr>
        <w:t>Для каждого управляемого объекта репликации обнаружение и мониторинг выполняется с помощью нескольких правил и мониторов. Полный список правил и мониторов для объектов репликации см. в разделе "</w:t>
      </w:r>
      <w:hyperlink w:anchor="_Appendix:_Management_Pack" w:history="1">
        <w:r w:rsidR="00CD630D"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30178EFF" w14:textId="442117A9" w:rsidR="009972B7" w:rsidRPr="004010EA" w:rsidRDefault="009972B7" w:rsidP="009972B7">
      <w:pPr>
        <w:pStyle w:val="Heading4"/>
        <w:rPr>
          <w:lang w:val="ru-RU"/>
        </w:rPr>
      </w:pPr>
      <w:bookmarkStart w:id="28" w:name="_Toc504572506"/>
      <w:r w:rsidRPr="00862518">
        <w:rPr>
          <w:lang w:val="ru-RU" w:bidi="ru-RU"/>
        </w:rPr>
        <w:t>Обнаружение и мониторинг распространителей</w:t>
      </w:r>
      <w:bookmarkEnd w:id="28"/>
    </w:p>
    <w:p w14:paraId="7F5BE7ED" w14:textId="7E266B89" w:rsidR="009972B7" w:rsidRPr="004010EA" w:rsidRDefault="66D94FD7" w:rsidP="009972B7">
      <w:pPr>
        <w:rPr>
          <w:lang w:val="ru-RU"/>
        </w:rPr>
      </w:pPr>
      <w:r>
        <w:rPr>
          <w:lang w:val="ru-RU" w:bidi="ru-RU"/>
        </w:rPr>
        <w:t>Для каждого управляемого ядра СУБД обнаружение и мониторинг распространителей в нем выполняется с помощью нескольких правил и мониторов. Полный список правил и мониторов для распространителей см. в разделе "</w:t>
      </w:r>
      <w:hyperlink w:anchor="_Appendix:_Management_Pack" w:history="1">
        <w:r w:rsidR="00CD630D"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3CAD0919" w14:textId="1519F680" w:rsidR="00AB44A2" w:rsidRPr="004010EA" w:rsidRDefault="00162E28" w:rsidP="009972B7">
      <w:pPr>
        <w:rPr>
          <w:lang w:val="ru-RU"/>
        </w:rPr>
      </w:pPr>
      <w:r>
        <w:rPr>
          <w:lang w:val="ru-RU" w:bidi="ru-RU"/>
        </w:rPr>
        <w:t xml:space="preserve">Дополнительные сведения см. в статье </w:t>
      </w:r>
      <w:hyperlink r:id="rId22" w:history="1">
        <w:r>
          <w:rPr>
            <w:rStyle w:val="Hyperlink"/>
            <w:sz w:val="22"/>
            <w:szCs w:val="22"/>
            <w:lang w:val="ru-RU" w:bidi="ru-RU"/>
          </w:rPr>
          <w:t>Скрипт вывода сведений о распространителе и издателе</w:t>
        </w:r>
      </w:hyperlink>
      <w:r>
        <w:rPr>
          <w:lang w:val="ru-RU" w:bidi="ru-RU"/>
        </w:rPr>
        <w:t xml:space="preserve"> библиотеки MSDN.</w:t>
      </w:r>
      <w:r w:rsidR="004F20EE">
        <w:rPr>
          <w:vanish/>
          <w:lang w:val="ru-RU"/>
        </w:rPr>
        <w:pgNum/>
      </w:r>
    </w:p>
    <w:p w14:paraId="40F608AB" w14:textId="449593EC" w:rsidR="00424EA1" w:rsidRPr="004010EA" w:rsidRDefault="00424EA1" w:rsidP="00424EA1">
      <w:pPr>
        <w:pStyle w:val="Heading4"/>
        <w:rPr>
          <w:lang w:val="ru-RU"/>
        </w:rPr>
      </w:pPr>
      <w:bookmarkStart w:id="29" w:name="_Toc504572507"/>
      <w:r w:rsidRPr="00862518">
        <w:rPr>
          <w:lang w:val="ru-RU" w:bidi="ru-RU"/>
        </w:rPr>
        <w:t>Обнаружение и мониторинг издателей</w:t>
      </w:r>
      <w:bookmarkEnd w:id="29"/>
    </w:p>
    <w:p w14:paraId="60A23274" w14:textId="5D0E29BB" w:rsidR="004E37F2" w:rsidRPr="004010EA" w:rsidRDefault="66D94FD7" w:rsidP="00424EA1">
      <w:pPr>
        <w:rPr>
          <w:lang w:val="ru-RU"/>
        </w:rPr>
      </w:pPr>
      <w:r>
        <w:rPr>
          <w:lang w:val="ru-RU" w:bidi="ru-RU"/>
        </w:rPr>
        <w:t>Для каждого управляемого ядра СУБД обнаружение и мониторинг издателей выполняется с помощью нескольких правил и мониторов. Полный список правил и мониторов для издателей см. в разделе "</w:t>
      </w:r>
      <w:hyperlink w:anchor="_Appendix:_Management_Pack" w:history="1">
        <w:r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7F7D6CCC" w14:textId="5992F5BB" w:rsidR="00AB44A2" w:rsidRPr="004010EA" w:rsidRDefault="66D94FD7" w:rsidP="00424EA1">
      <w:pPr>
        <w:rPr>
          <w:lang w:val="ru-RU"/>
        </w:rPr>
      </w:pPr>
      <w:r w:rsidRPr="00BA5418">
        <w:rPr>
          <w:lang w:val="ru-RU" w:bidi="ru-RU"/>
        </w:rPr>
        <w:t xml:space="preserve">Дополнительные сведения см. в статье </w:t>
      </w:r>
      <w:hyperlink r:id="rId23">
        <w:r w:rsidRPr="00BA5418">
          <w:rPr>
            <w:rStyle w:val="Hyperlink"/>
            <w:sz w:val="22"/>
            <w:szCs w:val="22"/>
            <w:lang w:val="ru-RU" w:bidi="ru-RU"/>
          </w:rPr>
          <w:t>Скрипт вывода сведений о распространителе и издателе</w:t>
        </w:r>
      </w:hyperlink>
      <w:r w:rsidRPr="00BA5418">
        <w:rPr>
          <w:lang w:val="ru-RU" w:bidi="ru-RU"/>
        </w:rPr>
        <w:t xml:space="preserve"> библиотеки MSDN.</w:t>
      </w:r>
    </w:p>
    <w:p w14:paraId="69E2C58F" w14:textId="187D56EE" w:rsidR="00424EA1" w:rsidRPr="004010EA" w:rsidRDefault="00424EA1" w:rsidP="00424EA1">
      <w:pPr>
        <w:pStyle w:val="Heading4"/>
        <w:rPr>
          <w:lang w:val="ru-RU"/>
        </w:rPr>
      </w:pPr>
      <w:bookmarkStart w:id="30" w:name="_Toc504572508"/>
      <w:r w:rsidRPr="00862518">
        <w:rPr>
          <w:lang w:val="ru-RU" w:bidi="ru-RU"/>
        </w:rPr>
        <w:t>Обнаружение и мониторинг подписчиков</w:t>
      </w:r>
      <w:bookmarkEnd w:id="30"/>
    </w:p>
    <w:p w14:paraId="59ED35C9" w14:textId="36EF7947" w:rsidR="00424EA1" w:rsidRPr="004010EA" w:rsidRDefault="66D94FD7" w:rsidP="00424EA1">
      <w:pPr>
        <w:rPr>
          <w:lang w:val="ru-RU"/>
        </w:rPr>
      </w:pPr>
      <w:r>
        <w:rPr>
          <w:lang w:val="ru-RU" w:bidi="ru-RU"/>
        </w:rPr>
        <w:t>Для каждого управляемого ядра СУБД обнаружение и мониторинг подписчиков выполняется с помощью нескольких правил и мониторов. Полный список правил и мониторов для подписчиков см. в разделе "</w:t>
      </w:r>
      <w:hyperlink w:anchor="_Appendix:_Management_Pack" w:history="1">
        <w:r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033C138B" w14:textId="17BBE940" w:rsidR="00424EA1" w:rsidRPr="004010EA" w:rsidRDefault="00424EA1" w:rsidP="00424EA1">
      <w:pPr>
        <w:pStyle w:val="Heading4"/>
        <w:rPr>
          <w:lang w:val="ru-RU"/>
        </w:rPr>
      </w:pPr>
      <w:bookmarkStart w:id="31" w:name="_Toc504572509"/>
      <w:r w:rsidRPr="00862518">
        <w:rPr>
          <w:lang w:val="ru-RU" w:bidi="ru-RU"/>
        </w:rPr>
        <w:t>Обнаружение и мониторинг публикаций</w:t>
      </w:r>
      <w:bookmarkEnd w:id="31"/>
    </w:p>
    <w:p w14:paraId="5C7EB03E" w14:textId="63FC3B1E" w:rsidR="00424EA1" w:rsidRPr="004010EA" w:rsidRDefault="66D94FD7" w:rsidP="00424EA1">
      <w:pPr>
        <w:rPr>
          <w:lang w:val="ru-RU"/>
        </w:rPr>
      </w:pPr>
      <w:r>
        <w:rPr>
          <w:lang w:val="ru-RU" w:bidi="ru-RU"/>
        </w:rPr>
        <w:t>Для каждого управляемого экземпляра издателя обнаружение и мониторинг публикаций выполняется с помощью нескольких правил и мониторов. Полный список правил и мониторов для публикаций см. в разделе "</w:t>
      </w:r>
      <w:hyperlink w:anchor="_Appendix:_Management_Pack" w:history="1">
        <w:r w:rsidR="00D93BA0"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2A55690D" w14:textId="74EF2E33" w:rsidR="00424EA1" w:rsidRPr="004010EA" w:rsidRDefault="00424EA1" w:rsidP="00424EA1">
      <w:pPr>
        <w:pStyle w:val="Heading4"/>
        <w:rPr>
          <w:lang w:val="ru-RU"/>
        </w:rPr>
      </w:pPr>
      <w:bookmarkStart w:id="32" w:name="_Toc504572510"/>
      <w:r w:rsidRPr="00862518">
        <w:rPr>
          <w:lang w:val="ru-RU" w:bidi="ru-RU"/>
        </w:rPr>
        <w:lastRenderedPageBreak/>
        <w:t>Обнаружение и мониторинг подписок</w:t>
      </w:r>
      <w:bookmarkEnd w:id="32"/>
    </w:p>
    <w:p w14:paraId="113145F4" w14:textId="50EFFA8E" w:rsidR="00424EA1" w:rsidRPr="004010EA" w:rsidRDefault="66D94FD7" w:rsidP="00424EA1">
      <w:pPr>
        <w:rPr>
          <w:lang w:val="ru-RU"/>
        </w:rPr>
      </w:pPr>
      <w:r>
        <w:rPr>
          <w:lang w:val="ru-RU" w:bidi="ru-RU"/>
        </w:rPr>
        <w:t>Для каждого управляемого экземпляра подписчика обнаружение и мониторинг подписок выполняется с помощью нескольких правил и мониторов. Полный список правил и мониторов для подписок см. в разделе "</w:t>
      </w:r>
      <w:hyperlink w:anchor="_Appendix:_Management_Pack" w:history="1">
        <w:r w:rsidR="00D93BA0" w:rsidRPr="00D93BA0">
          <w:rPr>
            <w:rStyle w:val="Hyperlink"/>
            <w:sz w:val="22"/>
            <w:szCs w:val="22"/>
            <w:lang w:val="ru-RU" w:bidi="ru-RU"/>
          </w:rPr>
          <w:t>Приложение. Объекты и рабочие процессы для пакета управления</w:t>
        </w:r>
      </w:hyperlink>
      <w:r>
        <w:rPr>
          <w:lang w:val="ru-RU" w:bidi="ru-RU"/>
        </w:rPr>
        <w:t>".</w:t>
      </w:r>
      <w:r w:rsidR="004010EA" w:rsidRPr="004010EA">
        <w:rPr>
          <w:lang w:val="ru-RU"/>
        </w:rPr>
        <w:t xml:space="preserve"> </w:t>
      </w:r>
    </w:p>
    <w:p w14:paraId="06195FB1" w14:textId="318A1423" w:rsidR="003C6845" w:rsidRPr="004010EA" w:rsidRDefault="003C6845" w:rsidP="003C6845">
      <w:pPr>
        <w:pStyle w:val="Heading4"/>
        <w:rPr>
          <w:lang w:val="ru-RU"/>
        </w:rPr>
      </w:pPr>
      <w:bookmarkStart w:id="33" w:name="_Toc504572511"/>
      <w:r w:rsidRPr="00862518">
        <w:rPr>
          <w:lang w:val="ru-RU" w:bidi="ru-RU"/>
        </w:rPr>
        <w:t>Множество моментальных снимков публикации на одном диске</w:t>
      </w:r>
      <w:bookmarkEnd w:id="33"/>
    </w:p>
    <w:p w14:paraId="1E0C8180" w14:textId="499420C4" w:rsidR="002E1341" w:rsidRPr="004010EA" w:rsidRDefault="66D94FD7" w:rsidP="002E1341">
      <w:pPr>
        <w:rPr>
          <w:lang w:val="ru-RU"/>
        </w:rPr>
      </w:pPr>
      <w:r>
        <w:rPr>
          <w:lang w:val="ru-RU" w:bidi="ru-RU"/>
        </w:rPr>
        <w:t>Отслеживание свободного места, представленное в этом пакете управления, может слишком часто срабатывать в средах, где для моментальных снимков множества публикаций используется общий носитель. В таких случаях для моментального снимка публикации создается предупреждение, когда объем свободного места на жестком диске достигает порогового значения. Чтобы снизить число срабатываний, отключите мониторы свободного места "Snapshot Available Space (%)" (Свободное пространство для снимков), а для мониторинга места на жестком диске используйте пакет управления Operating System.</w:t>
      </w:r>
    </w:p>
    <w:p w14:paraId="095015AC" w14:textId="01E23A97" w:rsidR="00806B34" w:rsidRPr="004010EA" w:rsidRDefault="00806B34" w:rsidP="00806B34">
      <w:pPr>
        <w:pStyle w:val="Heading4"/>
        <w:rPr>
          <w:rFonts w:cstheme="minorHAnsi"/>
          <w:sz w:val="22"/>
          <w:szCs w:val="22"/>
          <w:lang w:val="ru-RU"/>
        </w:rPr>
      </w:pPr>
      <w:bookmarkStart w:id="34" w:name="_Ref384843931"/>
      <w:bookmarkStart w:id="35" w:name="_Toc504572512"/>
      <w:r w:rsidRPr="00BA5418">
        <w:rPr>
          <w:rFonts w:cstheme="minorHAnsi"/>
          <w:sz w:val="22"/>
          <w:szCs w:val="22"/>
          <w:lang w:val="ru-RU" w:bidi="ru-RU"/>
        </w:rPr>
        <w:t>Сбой задания обслуживания</w:t>
      </w:r>
      <w:bookmarkEnd w:id="34"/>
      <w:bookmarkEnd w:id="35"/>
    </w:p>
    <w:p w14:paraId="1C753315" w14:textId="3D001D62" w:rsidR="00806B34" w:rsidRPr="004010EA" w:rsidRDefault="66D94FD7" w:rsidP="00AB44A2">
      <w:pPr>
        <w:rPr>
          <w:rFonts w:cstheme="minorHAnsi"/>
          <w:color w:val="2A2A2A"/>
          <w:lang w:val="ru-RU"/>
        </w:rPr>
      </w:pPr>
      <w:r w:rsidRPr="00BA5418">
        <w:rPr>
          <w:rFonts w:eastAsia="Segoe UI" w:cstheme="minorHAnsi"/>
          <w:color w:val="2A2A2A"/>
          <w:lang w:val="ru-RU" w:bidi="ru-RU"/>
        </w:rPr>
        <w:t>Репликация использует задания обслуживания, которые отслеживает: "</w:t>
      </w:r>
      <w:r w:rsidRPr="00BA5418">
        <w:rPr>
          <w:rFonts w:eastAsia="Segoe UI" w:cstheme="minorHAnsi"/>
          <w:b/>
          <w:color w:val="2A2A2A"/>
          <w:lang w:val="ru-RU" w:bidi="ru-RU"/>
        </w:rPr>
        <w:t>Репликация MSSQL: правило оповещения о невыполнении заданий обслуживания на распространителе"</w:t>
      </w:r>
      <w:r w:rsidRPr="00BA5418">
        <w:rPr>
          <w:rFonts w:eastAsia="Segoe UI" w:cstheme="minorHAnsi"/>
          <w:color w:val="2A2A2A"/>
          <w:lang w:val="ru-RU" w:bidi="ru-RU"/>
        </w:rPr>
        <w:t>:</w:t>
      </w:r>
    </w:p>
    <w:p w14:paraId="560E5338" w14:textId="77777777" w:rsidR="00784966" w:rsidRPr="004010EA" w:rsidRDefault="66D94FD7" w:rsidP="66D94FD7">
      <w:pPr>
        <w:numPr>
          <w:ilvl w:val="0"/>
          <w:numId w:val="28"/>
        </w:numPr>
        <w:spacing w:line="270" w:lineRule="atLeast"/>
        <w:rPr>
          <w:rFonts w:eastAsia="Segoe UI" w:cstheme="minorHAnsi"/>
          <w:color w:val="2A2A2A"/>
          <w:lang w:val="ru-RU"/>
        </w:rPr>
      </w:pPr>
      <w:r w:rsidRPr="00BA5418">
        <w:rPr>
          <w:rFonts w:eastAsia="Segoe UI" w:cstheme="minorHAnsi"/>
          <w:color w:val="2A2A2A"/>
          <w:lang w:val="ru-RU" w:bidi="ru-RU"/>
        </w:rPr>
        <w:t>Повторная инициализация подписок, имеющих сбои при выполнении проверки данных</w:t>
      </w:r>
    </w:p>
    <w:p w14:paraId="7E9B6B06"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ru-RU" w:bidi="ru-RU"/>
        </w:rPr>
        <w:t>Очистка журнала агента: распределение</w:t>
      </w:r>
    </w:p>
    <w:p w14:paraId="2B65C3A9"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ru-RU" w:bidi="ru-RU"/>
        </w:rPr>
        <w:t>Обновитель монитора репликацией для распространителя</w:t>
      </w:r>
    </w:p>
    <w:p w14:paraId="7A0FF53F"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ru-RU" w:bidi="ru-RU"/>
        </w:rPr>
        <w:t>Контроль за агентами репликации</w:t>
      </w:r>
    </w:p>
    <w:p w14:paraId="51405D55"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ru-RU" w:bidi="ru-RU"/>
        </w:rPr>
        <w:t>Очистка распространения: распространение</w:t>
      </w:r>
    </w:p>
    <w:p w14:paraId="2D497200"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ru-RU" w:bidi="ru-RU"/>
        </w:rPr>
        <w:t>Очистка истекшей подписки</w:t>
      </w:r>
    </w:p>
    <w:p w14:paraId="573570BD" w14:textId="6CAA0DB4" w:rsidR="00806B34" w:rsidRPr="00BA5418" w:rsidRDefault="66D94FD7" w:rsidP="00806B34">
      <w:pPr>
        <w:rPr>
          <w:rFonts w:cstheme="minorHAnsi"/>
        </w:rPr>
      </w:pPr>
      <w:r w:rsidRPr="00BA5418">
        <w:rPr>
          <w:rFonts w:cstheme="minorHAnsi"/>
          <w:lang w:val="ru-RU" w:bidi="ru-RU"/>
        </w:rPr>
        <w:t xml:space="preserve">Дополнительные сведения см. в статье </w:t>
      </w:r>
      <w:hyperlink r:id="rId24">
        <w:r w:rsidRPr="00BA5418">
          <w:rPr>
            <w:rStyle w:val="Hyperlink"/>
            <w:rFonts w:cstheme="minorHAnsi"/>
            <w:sz w:val="22"/>
            <w:szCs w:val="22"/>
            <w:lang w:val="ru-RU" w:bidi="ru-RU"/>
          </w:rPr>
          <w:t>Запуск заданий по обслуживанию репликаций (среда SQL Server Management Studio)</w:t>
        </w:r>
      </w:hyperlink>
      <w:r w:rsidRPr="00BA5418">
        <w:rPr>
          <w:rFonts w:cstheme="minorHAnsi"/>
          <w:lang w:val="ru-RU" w:bidi="ru-RU"/>
        </w:rPr>
        <w:t xml:space="preserve"> в библиотеке MSDN.</w:t>
      </w:r>
    </w:p>
    <w:p w14:paraId="5E705652" w14:textId="5EEE59F7" w:rsidR="002E1341" w:rsidRPr="00862518" w:rsidRDefault="002E1341" w:rsidP="002E1341">
      <w:pPr>
        <w:pStyle w:val="Heading4"/>
      </w:pPr>
      <w:bookmarkStart w:id="36" w:name="_Job_failure"/>
      <w:bookmarkStart w:id="37" w:name="_Toc504572513"/>
      <w:bookmarkEnd w:id="36"/>
      <w:r w:rsidRPr="00862518">
        <w:rPr>
          <w:lang w:val="ru-RU" w:bidi="ru-RU"/>
        </w:rPr>
        <w:t>Сбой задания</w:t>
      </w:r>
      <w:bookmarkEnd w:id="37"/>
    </w:p>
    <w:p w14:paraId="3AB23F1C" w14:textId="44C1D812" w:rsidR="00864DD5" w:rsidRPr="004010EA" w:rsidRDefault="66D94FD7" w:rsidP="00864DD5">
      <w:pPr>
        <w:rPr>
          <w:lang w:val="ru-RU"/>
        </w:rPr>
      </w:pPr>
      <w:r>
        <w:rPr>
          <w:lang w:val="ru-RU" w:bidi="ru-RU"/>
        </w:rPr>
        <w:t>Пакет управления определяет монитор, нацеленный на распространителя и подписчика. Эти мониторы контролируют задания агентов репликации и изменяют состояние монитора, когда задание имеет следующие состояния:</w:t>
      </w:r>
    </w:p>
    <w:p w14:paraId="5C5E79FF" w14:textId="499CD8EB" w:rsidR="00F97D29" w:rsidRPr="004010EA" w:rsidRDefault="66D94FD7" w:rsidP="00CE322B">
      <w:pPr>
        <w:pStyle w:val="ListParagraph"/>
        <w:numPr>
          <w:ilvl w:val="0"/>
          <w:numId w:val="29"/>
        </w:numPr>
        <w:rPr>
          <w:lang w:val="ru-RU"/>
        </w:rPr>
      </w:pPr>
      <w:r>
        <w:rPr>
          <w:lang w:val="ru-RU" w:bidi="ru-RU"/>
        </w:rPr>
        <w:lastRenderedPageBreak/>
        <w:t>Job Exist But Never Run and Has Not Schedule (Задание существует, но никогда не запускалось и не запланировано)</w:t>
      </w:r>
    </w:p>
    <w:p w14:paraId="006246ED" w14:textId="372C5B26" w:rsidR="00F97D29" w:rsidRPr="004010EA" w:rsidRDefault="66D94FD7" w:rsidP="00CE322B">
      <w:pPr>
        <w:pStyle w:val="ListParagraph"/>
        <w:numPr>
          <w:ilvl w:val="0"/>
          <w:numId w:val="29"/>
        </w:numPr>
        <w:rPr>
          <w:lang w:val="ru-RU"/>
        </w:rPr>
      </w:pPr>
      <w:r>
        <w:rPr>
          <w:lang w:val="ru-RU" w:bidi="ru-RU"/>
        </w:rPr>
        <w:t>Job Expired (Срок действия задания истек)</w:t>
      </w:r>
    </w:p>
    <w:p w14:paraId="3BB1891C" w14:textId="2130FF03" w:rsidR="00F97D29" w:rsidRPr="00F97D29" w:rsidRDefault="66D94FD7" w:rsidP="00CE322B">
      <w:pPr>
        <w:pStyle w:val="ListParagraph"/>
        <w:numPr>
          <w:ilvl w:val="0"/>
          <w:numId w:val="29"/>
        </w:numPr>
      </w:pPr>
      <w:r>
        <w:rPr>
          <w:lang w:val="ru-RU" w:bidi="ru-RU"/>
        </w:rPr>
        <w:t>Job Failed (Сбой задания)</w:t>
      </w:r>
    </w:p>
    <w:p w14:paraId="6FB3D95F" w14:textId="620623B9" w:rsidR="00F97D29" w:rsidRPr="00F97D29" w:rsidRDefault="66D94FD7" w:rsidP="00CE322B">
      <w:pPr>
        <w:pStyle w:val="ListParagraph"/>
        <w:numPr>
          <w:ilvl w:val="0"/>
          <w:numId w:val="29"/>
        </w:numPr>
      </w:pPr>
      <w:r>
        <w:rPr>
          <w:lang w:val="ru-RU" w:bidi="ru-RU"/>
        </w:rPr>
        <w:t>Job is Disabled (Задание отключено)</w:t>
      </w:r>
    </w:p>
    <w:p w14:paraId="20956E17" w14:textId="4FF781B4" w:rsidR="00F97D29" w:rsidRPr="00862518" w:rsidRDefault="66D94FD7" w:rsidP="00CE322B">
      <w:pPr>
        <w:pStyle w:val="ListParagraph"/>
        <w:numPr>
          <w:ilvl w:val="0"/>
          <w:numId w:val="29"/>
        </w:numPr>
      </w:pPr>
      <w:r>
        <w:rPr>
          <w:lang w:val="ru-RU" w:bidi="ru-RU"/>
        </w:rPr>
        <w:t>Job is Enabled but Schedule is Disabled (Задание включено, но расписание отключено)</w:t>
      </w:r>
    </w:p>
    <w:p w14:paraId="6537BF5D" w14:textId="123E081D" w:rsidR="00F97D29" w:rsidRPr="00862518" w:rsidRDefault="66D94FD7" w:rsidP="00CE322B">
      <w:pPr>
        <w:pStyle w:val="ListParagraph"/>
        <w:numPr>
          <w:ilvl w:val="0"/>
          <w:numId w:val="29"/>
        </w:numPr>
      </w:pPr>
      <w:r>
        <w:rPr>
          <w:lang w:val="ru-RU" w:bidi="ru-RU"/>
        </w:rPr>
        <w:t>Job Execution Failed and was Not in Accordance with the Schedule (Сбой выполнения задания, которое не соответствовало расписанию)</w:t>
      </w:r>
    </w:p>
    <w:p w14:paraId="70CA0DB5" w14:textId="5B203ACD" w:rsidR="00F97D29" w:rsidRPr="00F97D29" w:rsidRDefault="66D94FD7" w:rsidP="00CE322B">
      <w:pPr>
        <w:pStyle w:val="ListParagraph"/>
        <w:numPr>
          <w:ilvl w:val="0"/>
          <w:numId w:val="29"/>
        </w:numPr>
      </w:pPr>
      <w:r>
        <w:rPr>
          <w:lang w:val="ru-RU" w:bidi="ru-RU"/>
        </w:rPr>
        <w:t>Job is Retry (Повторная попытка выполнения задания)</w:t>
      </w:r>
    </w:p>
    <w:p w14:paraId="62EE6704" w14:textId="793D92C6" w:rsidR="00F6016A" w:rsidRPr="00F6016A" w:rsidRDefault="66D94FD7" w:rsidP="00CE322B">
      <w:pPr>
        <w:pStyle w:val="ListParagraph"/>
        <w:numPr>
          <w:ilvl w:val="0"/>
          <w:numId w:val="29"/>
        </w:numPr>
      </w:pPr>
      <w:r>
        <w:rPr>
          <w:lang w:val="ru-RU" w:bidi="ru-RU"/>
        </w:rPr>
        <w:t>Job Never Run (Задание никогда не выполнялось)</w:t>
      </w:r>
    </w:p>
    <w:p w14:paraId="4A34A80C" w14:textId="1559C400" w:rsidR="00F6016A" w:rsidRPr="00862518" w:rsidRDefault="66D94FD7" w:rsidP="00CE322B">
      <w:pPr>
        <w:pStyle w:val="ListParagraph"/>
        <w:numPr>
          <w:ilvl w:val="0"/>
          <w:numId w:val="29"/>
        </w:numPr>
      </w:pPr>
      <w:r>
        <w:rPr>
          <w:lang w:val="ru-RU" w:bidi="ru-RU"/>
        </w:rPr>
        <w:t>Job Never Run But Schedule Exist (Задание никогда не выполнялось, но запланировано)</w:t>
      </w:r>
    </w:p>
    <w:p w14:paraId="5BC7976F" w14:textId="4AE217BC" w:rsidR="00F6016A" w:rsidRPr="00862518" w:rsidRDefault="66D94FD7" w:rsidP="00CE322B">
      <w:pPr>
        <w:pStyle w:val="ListParagraph"/>
        <w:numPr>
          <w:ilvl w:val="0"/>
          <w:numId w:val="29"/>
        </w:numPr>
      </w:pPr>
      <w:r>
        <w:rPr>
          <w:lang w:val="ru-RU" w:bidi="ru-RU"/>
        </w:rPr>
        <w:t>Job Successfully Done But Not in Accordance with the Schedule (Успешно выполнено задание, которое не соответствовало расписанию)</w:t>
      </w:r>
    </w:p>
    <w:p w14:paraId="77E82FB2" w14:textId="72058EBC" w:rsidR="00F6016A" w:rsidRPr="00862518" w:rsidRDefault="66D94FD7" w:rsidP="00CE322B">
      <w:pPr>
        <w:pStyle w:val="ListParagraph"/>
        <w:numPr>
          <w:ilvl w:val="0"/>
          <w:numId w:val="29"/>
        </w:numPr>
      </w:pPr>
      <w:r>
        <w:rPr>
          <w:lang w:val="ru-RU" w:bidi="ru-RU"/>
        </w:rPr>
        <w:t>Job Execution was Stopped and was Not in Accordance with the Schedule (Остановлено выполнение задания, которое не соответствовало расписанию)</w:t>
      </w:r>
    </w:p>
    <w:p w14:paraId="5A41B071" w14:textId="0D4AD378" w:rsidR="00F6016A" w:rsidRPr="00F6016A" w:rsidRDefault="66D94FD7" w:rsidP="00CE322B">
      <w:pPr>
        <w:pStyle w:val="ListParagraph"/>
        <w:numPr>
          <w:ilvl w:val="0"/>
          <w:numId w:val="29"/>
        </w:numPr>
      </w:pPr>
      <w:r>
        <w:rPr>
          <w:lang w:val="ru-RU" w:bidi="ru-RU"/>
        </w:rPr>
        <w:t>Previous Job Execution Failed (Сбой выполнения предыдущего задания)</w:t>
      </w:r>
    </w:p>
    <w:p w14:paraId="290AA756" w14:textId="72AD1B7E" w:rsidR="00F6016A" w:rsidRPr="00F6016A" w:rsidRDefault="66D94FD7" w:rsidP="00CE322B">
      <w:pPr>
        <w:pStyle w:val="ListParagraph"/>
        <w:numPr>
          <w:ilvl w:val="0"/>
          <w:numId w:val="29"/>
        </w:numPr>
      </w:pPr>
      <w:r>
        <w:rPr>
          <w:lang w:val="ru-RU" w:bidi="ru-RU"/>
        </w:rPr>
        <w:t>Previous Job Execution was Stopped (Выполнение предыдущего задания остановлено)</w:t>
      </w:r>
    </w:p>
    <w:p w14:paraId="76049A32" w14:textId="6F173458" w:rsidR="00F6016A" w:rsidRDefault="66D94FD7" w:rsidP="00CE322B">
      <w:pPr>
        <w:pStyle w:val="ListParagraph"/>
        <w:numPr>
          <w:ilvl w:val="0"/>
          <w:numId w:val="29"/>
        </w:numPr>
      </w:pPr>
      <w:r>
        <w:rPr>
          <w:lang w:val="ru-RU" w:bidi="ru-RU"/>
        </w:rPr>
        <w:t>Unknown State of the Job (Неизвестное состояние задания)</w:t>
      </w:r>
    </w:p>
    <w:p w14:paraId="38FF8A9B" w14:textId="0CDE5285" w:rsidR="00806B34" w:rsidRPr="004010EA" w:rsidRDefault="66D94FD7" w:rsidP="00806B34">
      <w:pPr>
        <w:rPr>
          <w:lang w:val="ru-RU"/>
        </w:rPr>
      </w:pPr>
      <w:r>
        <w:rPr>
          <w:lang w:val="ru-RU" w:bidi="ru-RU"/>
        </w:rPr>
        <w:t>Полный список правил и мониторов для агентов репликации см. в разделе "</w:t>
      </w:r>
      <w:hyperlink w:anchor="_Appendix:_Management_Pack" w:history="1">
        <w:r w:rsidR="00CD630D" w:rsidRPr="00D93BA0">
          <w:rPr>
            <w:rStyle w:val="Hyperlink"/>
            <w:sz w:val="22"/>
            <w:szCs w:val="22"/>
            <w:lang w:val="ru-RU" w:bidi="ru-RU"/>
          </w:rPr>
          <w:t>Приложение. Объекты и рабочие процессы для пакета управления</w:t>
        </w:r>
      </w:hyperlink>
      <w:r>
        <w:rPr>
          <w:lang w:val="ru-RU" w:bidi="ru-RU"/>
        </w:rPr>
        <w:t>".</w:t>
      </w:r>
      <w:hyperlink w:anchor="_Appendix:_Management_Pack" w:history="1">
        <w:r w:rsidR="004010EA" w:rsidRPr="004010EA">
          <w:rPr>
            <w:rStyle w:val="Hyperlink"/>
            <w:sz w:val="22"/>
            <w:szCs w:val="22"/>
            <w:lang w:val="ru-RU"/>
          </w:rPr>
          <w:t>_</w:t>
        </w:r>
        <w:r w:rsidR="004010EA" w:rsidRPr="004010EA">
          <w:rPr>
            <w:rStyle w:val="Hyperlink"/>
            <w:sz w:val="22"/>
            <w:szCs w:val="22"/>
          </w:rPr>
          <w:t>Appendix</w:t>
        </w:r>
        <w:r w:rsidR="004010EA" w:rsidRPr="004010EA">
          <w:rPr>
            <w:rStyle w:val="Hyperlink"/>
            <w:sz w:val="22"/>
            <w:szCs w:val="22"/>
            <w:lang w:val="ru-RU"/>
          </w:rPr>
          <w:t>:_</w:t>
        </w:r>
        <w:r w:rsidR="004010EA" w:rsidRPr="004010EA">
          <w:rPr>
            <w:rStyle w:val="Hyperlink"/>
            <w:sz w:val="22"/>
            <w:szCs w:val="22"/>
          </w:rPr>
          <w:t>Management</w:t>
        </w:r>
        <w:r w:rsidR="004010EA" w:rsidRPr="004010EA">
          <w:rPr>
            <w:rStyle w:val="Hyperlink"/>
            <w:sz w:val="22"/>
            <w:szCs w:val="22"/>
            <w:lang w:val="ru-RU"/>
          </w:rPr>
          <w:t>_</w:t>
        </w:r>
        <w:r w:rsidR="004010EA" w:rsidRPr="004010EA">
          <w:rPr>
            <w:rStyle w:val="Hyperlink"/>
            <w:sz w:val="22"/>
            <w:szCs w:val="22"/>
          </w:rPr>
          <w:t>Pack</w:t>
        </w:r>
      </w:hyperlink>
    </w:p>
    <w:p w14:paraId="66A67E79" w14:textId="77777777" w:rsidR="00E065F8" w:rsidRPr="004010EA" w:rsidRDefault="00E065F8" w:rsidP="00E065F8">
      <w:pPr>
        <w:pStyle w:val="Heading3"/>
        <w:rPr>
          <w:lang w:val="ru-RU"/>
        </w:rPr>
      </w:pPr>
      <w:bookmarkStart w:id="38" w:name="_Data_Flow_1"/>
      <w:bookmarkStart w:id="39" w:name="_Toc504572514"/>
      <w:bookmarkEnd w:id="38"/>
      <w:r w:rsidRPr="00D90A23">
        <w:rPr>
          <w:lang w:val="ru-RU" w:bidi="ru-RU"/>
        </w:rPr>
        <w:t>Поток данных</w:t>
      </w:r>
      <w:bookmarkStart w:id="40" w:name="zb8b3e32eb8154a8da8b18b606568e65d"/>
      <w:bookmarkEnd w:id="39"/>
      <w:bookmarkEnd w:id="40"/>
    </w:p>
    <w:p w14:paraId="1C4EE5EA" w14:textId="2352E51E" w:rsidR="00E065F8" w:rsidRPr="004010EA" w:rsidRDefault="66D94FD7" w:rsidP="00E065F8">
      <w:pPr>
        <w:rPr>
          <w:lang w:val="ru-RU"/>
        </w:rPr>
      </w:pPr>
      <w:r>
        <w:rPr>
          <w:lang w:val="ru-RU" w:bidi="ru-RU"/>
        </w:rPr>
        <w:t>Ниже приведены схемы, показывающие потоки данных в этом пакете управления для следующих компонентов:</w:t>
      </w:r>
    </w:p>
    <w:p w14:paraId="19D70273" w14:textId="48106DE4" w:rsidR="00E065F8" w:rsidRDefault="00E065F8" w:rsidP="00CE322B">
      <w:pPr>
        <w:pStyle w:val="ListParagraph"/>
        <w:numPr>
          <w:ilvl w:val="0"/>
          <w:numId w:val="24"/>
        </w:numPr>
      </w:pPr>
      <w:hyperlink w:anchor="_Logical_structure" w:history="1">
        <w:r w:rsidRPr="000D2916">
          <w:rPr>
            <w:rStyle w:val="Hyperlink"/>
            <w:sz w:val="22"/>
            <w:szCs w:val="22"/>
            <w:lang w:val="ru-RU" w:bidi="ru-RU"/>
          </w:rPr>
          <w:t>Логическая структура</w:t>
        </w:r>
      </w:hyperlink>
    </w:p>
    <w:p w14:paraId="6885B158" w14:textId="395498CC" w:rsidR="00E065F8" w:rsidRPr="000D2916" w:rsidRDefault="00E065F8" w:rsidP="00CE322B">
      <w:pPr>
        <w:pStyle w:val="ListParagraph"/>
        <w:numPr>
          <w:ilvl w:val="0"/>
          <w:numId w:val="24"/>
        </w:numPr>
      </w:pPr>
      <w:hyperlink w:anchor="_Publication_flow_1" w:history="1">
        <w:r w:rsidRPr="000D2916">
          <w:rPr>
            <w:rStyle w:val="Hyperlink"/>
            <w:noProof/>
            <w:sz w:val="22"/>
            <w:szCs w:val="22"/>
            <w:lang w:val="ru-RU" w:bidi="ru-RU"/>
          </w:rPr>
          <w:t>Поток публикаций</w:t>
        </w:r>
      </w:hyperlink>
    </w:p>
    <w:p w14:paraId="6BF16651" w14:textId="7D76A332" w:rsidR="00E065F8" w:rsidRPr="000D2916" w:rsidRDefault="00E065F8" w:rsidP="00CE322B">
      <w:pPr>
        <w:pStyle w:val="ListParagraph"/>
        <w:numPr>
          <w:ilvl w:val="0"/>
          <w:numId w:val="24"/>
        </w:numPr>
      </w:pPr>
      <w:hyperlink w:anchor="_Replication_Database_Health_1" w:history="1">
        <w:r w:rsidRPr="000D2916">
          <w:rPr>
            <w:rStyle w:val="Hyperlink"/>
            <w:sz w:val="22"/>
            <w:szCs w:val="22"/>
            <w:lang w:val="ru-RU" w:bidi="ru-RU"/>
          </w:rPr>
          <w:t>Работоспособность базы данных репликации</w:t>
        </w:r>
      </w:hyperlink>
    </w:p>
    <w:p w14:paraId="26EF1A1A" w14:textId="2D83C587" w:rsidR="00E065F8" w:rsidRPr="000D2916" w:rsidRDefault="66D94FD7" w:rsidP="00E065F8">
      <w:r>
        <w:rPr>
          <w:lang w:val="ru-RU" w:bidi="ru-RU"/>
        </w:rPr>
        <w:t xml:space="preserve">Дополнительные сведения о содержимом схем см. в разделе </w:t>
      </w:r>
      <w:hyperlink w:anchor="_Appendix:_Terms_and" w:history="1">
        <w:r w:rsidRPr="004E4B89">
          <w:rPr>
            <w:rStyle w:val="Hyperlink"/>
            <w:sz w:val="22"/>
            <w:szCs w:val="22"/>
            <w:lang w:val="ru-RU" w:bidi="ru-RU"/>
          </w:rPr>
          <w:t>Термины и определения</w:t>
        </w:r>
      </w:hyperlink>
      <w:r>
        <w:rPr>
          <w:lang w:val="ru-RU" w:bidi="ru-RU"/>
        </w:rPr>
        <w:t>.</w:t>
      </w:r>
      <w:r w:rsidR="004010EA" w:rsidRPr="000D2916">
        <w:t xml:space="preserve"> </w:t>
      </w:r>
    </w:p>
    <w:p w14:paraId="3DC927D8" w14:textId="78FE51E4" w:rsidR="00E065F8" w:rsidRPr="000D2916" w:rsidRDefault="00E065F8" w:rsidP="00E065F8">
      <w:pPr>
        <w:pStyle w:val="Heading4"/>
        <w:rPr>
          <w:sz w:val="22"/>
          <w:szCs w:val="22"/>
        </w:rPr>
      </w:pPr>
      <w:bookmarkStart w:id="41" w:name="_Logical_structure"/>
      <w:bookmarkStart w:id="42" w:name="_Toc504572515"/>
      <w:bookmarkEnd w:id="41"/>
      <w:r w:rsidRPr="000D2916">
        <w:rPr>
          <w:sz w:val="22"/>
          <w:szCs w:val="22"/>
          <w:lang w:val="ru-RU" w:bidi="ru-RU"/>
        </w:rPr>
        <w:t>Логическая структура</w:t>
      </w:r>
      <w:bookmarkEnd w:id="42"/>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43" w:name="_Publication_flow_1"/>
      <w:bookmarkStart w:id="44" w:name="Publication"/>
      <w:bookmarkStart w:id="45" w:name="_Toc504572516"/>
      <w:bookmarkEnd w:id="43"/>
      <w:r>
        <w:rPr>
          <w:sz w:val="22"/>
          <w:szCs w:val="22"/>
          <w:lang w:val="ru-RU" w:bidi="ru-RU"/>
        </w:rPr>
        <w:t>Поток публикаций</w:t>
      </w:r>
      <w:bookmarkEnd w:id="45"/>
    </w:p>
    <w:bookmarkEnd w:id="44"/>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90A23">
        <w:rPr>
          <w:lang w:val="ru-RU" w:bidi="ru-RU"/>
        </w:rPr>
        <w:br w:type="page"/>
      </w:r>
    </w:p>
    <w:p w14:paraId="4B437F39" w14:textId="77777777" w:rsidR="00E065F8" w:rsidRPr="00D90A23" w:rsidRDefault="00E065F8" w:rsidP="00E065F8">
      <w:pPr>
        <w:pStyle w:val="Heading4"/>
      </w:pPr>
      <w:bookmarkStart w:id="47" w:name="_Replication_Database_Health_1"/>
      <w:bookmarkStart w:id="48" w:name="Replication"/>
      <w:bookmarkStart w:id="49" w:name="_Toc504572517"/>
      <w:bookmarkEnd w:id="47"/>
      <w:r w:rsidRPr="00D90A23">
        <w:rPr>
          <w:lang w:val="ru-RU" w:bidi="ru-RU"/>
        </w:rPr>
        <w:lastRenderedPageBreak/>
        <w:t>Работоспособность базы данных репликации</w:t>
      </w:r>
      <w:bookmarkEnd w:id="49"/>
    </w:p>
    <w:bookmarkEnd w:id="48"/>
    <w:p w14:paraId="77748FC9" w14:textId="77777777" w:rsidR="00E065F8" w:rsidRPr="00D90A23" w:rsidRDefault="66D94FD7" w:rsidP="00E065F8">
      <w:r>
        <w:rPr>
          <w:lang w:val="ru-RU" w:bidi="ru-RU"/>
        </w:rPr>
        <w:t>Работоспособность базы данных репликации создается для баз данных, участвующих в процессе репликации в качестве опубликованной базы данных.</w:t>
      </w:r>
    </w:p>
    <w:p w14:paraId="4DBD094E" w14:textId="3BFB97A9" w:rsidR="00E065F8" w:rsidRPr="00130DCD" w:rsidRDefault="66D94FD7" w:rsidP="00E065F8">
      <w:pPr>
        <w:pStyle w:val="Heading5"/>
      </w:pPr>
      <w:r>
        <w:rPr>
          <w:lang w:val="ru-RU" w:bidi="ru-RU"/>
        </w:rPr>
        <w:t>Высокоуровневая структура</w:t>
      </w:r>
    </w:p>
    <w:p w14:paraId="681AD5C4" w14:textId="77777777" w:rsidR="00E065F8" w:rsidRPr="00130DCD" w:rsidRDefault="00E065F8" w:rsidP="00E065F8"/>
    <w:p w14:paraId="6887B7A3" w14:textId="77777777" w:rsidR="00E065F8" w:rsidRDefault="00E065F8" w:rsidP="00E065F8">
      <w:pPr>
        <w:jc w:val="center"/>
      </w:pPr>
      <w:r>
        <w:rPr>
          <w:lang w:val="ru-RU" w:bidi="ru-RU"/>
        </w:rPr>
        <w:object w:dxaOrig="7110" w:dyaOrig="1785" w14:anchorId="4E35823F">
          <v:shape id="_x0000_i1029" type="#_x0000_t75" style="width:417pt;height:100.3pt" o:ole="">
            <v:imagedata r:id="rId29" o:title=""/>
          </v:shape>
          <o:OLEObject Type="Embed" ProgID="Visio.Drawing.15" ShapeID="_x0000_i1029" DrawAspect="Content" ObjectID="_1578314556" r:id="rId30"/>
        </w:object>
      </w:r>
    </w:p>
    <w:p w14:paraId="399CD696" w14:textId="77777777" w:rsidR="00E065F8" w:rsidRPr="009D027D" w:rsidRDefault="00E065F8" w:rsidP="00E065F8"/>
    <w:p w14:paraId="50E10152" w14:textId="0981A02D" w:rsidR="00E065F8" w:rsidRPr="004E4B89" w:rsidRDefault="66D94FD7" w:rsidP="00E065F8">
      <w:pPr>
        <w:pStyle w:val="Heading5"/>
        <w:rPr>
          <w:sz w:val="22"/>
          <w:szCs w:val="22"/>
        </w:rPr>
      </w:pPr>
      <w:r w:rsidRPr="004E4B89">
        <w:rPr>
          <w:sz w:val="22"/>
          <w:szCs w:val="22"/>
          <w:lang w:val="ru-RU" w:bidi="ru-RU"/>
        </w:rPr>
        <w:t>Структура на уровне виртуального распространителя</w:t>
      </w:r>
    </w:p>
    <w:p w14:paraId="62FC95E8" w14:textId="77777777" w:rsidR="00E065F8" w:rsidRPr="00E423E1" w:rsidRDefault="00E065F8" w:rsidP="00E065F8"/>
    <w:p w14:paraId="0F0FCD6F" w14:textId="77777777" w:rsidR="00E065F8" w:rsidRDefault="00E065F8" w:rsidP="00E065F8">
      <w:pPr>
        <w:jc w:val="center"/>
      </w:pPr>
      <w:r>
        <w:rPr>
          <w:lang w:val="ru-RU" w:bidi="ru-RU"/>
        </w:rPr>
        <w:object w:dxaOrig="9031" w:dyaOrig="5880" w14:anchorId="75D2773C">
          <v:shape id="_x0000_i1030" type="#_x0000_t75" style="width:6in;height:280.5pt" o:ole="">
            <v:imagedata r:id="rId31" o:title=""/>
          </v:shape>
          <o:OLEObject Type="Embed" ProgID="Visio.Drawing.15" ShapeID="_x0000_i1030" DrawAspect="Content" ObjectID="_1578314557" r:id="rId32"/>
        </w:object>
      </w:r>
    </w:p>
    <w:p w14:paraId="6C48E13B" w14:textId="77777777" w:rsidR="00E065F8" w:rsidRPr="00F539F7" w:rsidRDefault="00E065F8" w:rsidP="00E065F8"/>
    <w:p w14:paraId="42F58055" w14:textId="77777777" w:rsidR="00E065F8" w:rsidRPr="004010EA" w:rsidRDefault="66D94FD7" w:rsidP="00E065F8">
      <w:pPr>
        <w:spacing w:line="270" w:lineRule="atLeast"/>
        <w:rPr>
          <w:rFonts w:cs="Segoe UI"/>
          <w:color w:val="2A2A2A"/>
          <w:lang w:val="ru-RU"/>
        </w:rPr>
      </w:pPr>
      <w:r w:rsidRPr="004E4B89">
        <w:rPr>
          <w:rFonts w:eastAsia="Segoe UI" w:cs="Segoe UI"/>
          <w:color w:val="2A2A2A"/>
          <w:lang w:val="ru-RU" w:bidi="ru-RU"/>
        </w:rPr>
        <w:t xml:space="preserve">Файлы </w:t>
      </w:r>
      <w:r w:rsidRPr="004E4B89">
        <w:rPr>
          <w:rFonts w:eastAsia="Segoe UI" w:cs="Segoe UI"/>
          <w:b/>
          <w:color w:val="2A2A2A"/>
          <w:lang w:val="ru-RU" w:bidi="ru-RU"/>
        </w:rPr>
        <w:t>агента репликации</w:t>
      </w:r>
      <w:r w:rsidRPr="004E4B89">
        <w:rPr>
          <w:rFonts w:eastAsia="Segoe UI" w:cs="Segoe UI"/>
          <w:color w:val="2A2A2A"/>
          <w:lang w:val="ru-RU" w:bidi="ru-RU"/>
        </w:rPr>
        <w:t xml:space="preserve"> находятся в папке &lt;</w:t>
      </w:r>
      <w:r w:rsidRPr="004E4B89">
        <w:rPr>
          <w:rFonts w:eastAsia="Segoe UI" w:cs="Segoe UI"/>
          <w:i/>
          <w:color w:val="2A2A2A"/>
          <w:lang w:val="ru-RU" w:bidi="ru-RU"/>
        </w:rPr>
        <w:t>диск</w:t>
      </w:r>
      <w:r w:rsidRPr="004E4B89">
        <w:rPr>
          <w:rFonts w:eastAsia="Segoe UI" w:cs="Segoe UI"/>
          <w:color w:val="2A2A2A"/>
          <w:lang w:val="ru-RU" w:bidi="ru-RU"/>
        </w:rPr>
        <w:t>&gt;:\Program Files\Microsoft SQL Server\100\COM. В следующей таблице перечислены имена исполняемых объектов и файлов. Щелкните ссылку для соответствующего агента, чтобы просмотреть информацию о его параметрах.</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4E4B89"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ru-RU" w:bidi="ru-RU"/>
              </w:rPr>
              <w:t>Исполняемый объект агента</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ru-RU" w:bidi="ru-RU"/>
              </w:rPr>
              <w:t>Имя файла</w:t>
            </w:r>
          </w:p>
        </w:tc>
      </w:tr>
      <w:tr w:rsidR="00E065F8" w:rsidRPr="004E4B89"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47BE8365" w:rsidR="00E065F8" w:rsidRPr="004E4B89" w:rsidRDefault="00B42FA1" w:rsidP="006F7BDD">
            <w:pPr>
              <w:spacing w:line="0" w:lineRule="atLeast"/>
              <w:rPr>
                <w:rFonts w:cs="Segoe UI"/>
                <w:color w:val="2A2A2A"/>
              </w:rPr>
            </w:pPr>
            <w:hyperlink r:id="rId33" w:history="1">
              <w:r w:rsidR="00E065F8" w:rsidRPr="004E4B89">
                <w:rPr>
                  <w:rStyle w:val="Hyperlink"/>
                  <w:rFonts w:cs="Segoe UI"/>
                  <w:sz w:val="22"/>
                  <w:szCs w:val="22"/>
                  <w:lang w:val="ru-RU" w:bidi="ru-RU"/>
                </w:rPr>
                <w:t>Агент моментальных снимков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4E4B89" w:rsidRDefault="00E065F8" w:rsidP="006F7BDD">
            <w:pPr>
              <w:spacing w:line="270" w:lineRule="atLeast"/>
              <w:rPr>
                <w:rFonts w:cs="Segoe UI"/>
                <w:bCs/>
                <w:color w:val="2A2A2A"/>
              </w:rPr>
            </w:pPr>
            <w:r w:rsidRPr="004E4B89">
              <w:rPr>
                <w:rFonts w:cs="Segoe UI"/>
                <w:color w:val="2A2A2A"/>
                <w:lang w:val="ru-RU" w:bidi="ru-RU"/>
              </w:rPr>
              <w:t>snapshot.exe</w:t>
            </w:r>
          </w:p>
        </w:tc>
      </w:tr>
      <w:tr w:rsidR="00E065F8" w:rsidRPr="004E4B89"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2C393E7" w:rsidR="00E065F8" w:rsidRPr="004E4B89" w:rsidRDefault="00B42FA1" w:rsidP="006F7BDD">
            <w:pPr>
              <w:spacing w:line="0" w:lineRule="atLeast"/>
              <w:rPr>
                <w:rStyle w:val="Hyperlink"/>
                <w:rFonts w:cs="Segoe UI"/>
                <w:sz w:val="22"/>
                <w:szCs w:val="22"/>
              </w:rPr>
            </w:pPr>
            <w:hyperlink r:id="rId34" w:history="1">
              <w:r w:rsidR="00E065F8" w:rsidRPr="004E4B89">
                <w:rPr>
                  <w:rStyle w:val="Hyperlink"/>
                  <w:rFonts w:cs="Segoe UI"/>
                  <w:sz w:val="22"/>
                  <w:szCs w:val="22"/>
                  <w:lang w:val="ru-RU" w:bidi="ru-RU"/>
                </w:rPr>
                <w:t>Агент распространения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4E4B89" w:rsidRDefault="00E065F8" w:rsidP="006F7BDD">
            <w:pPr>
              <w:spacing w:line="270" w:lineRule="atLeast"/>
              <w:rPr>
                <w:rFonts w:cs="Segoe UI"/>
                <w:bCs/>
                <w:color w:val="2A2A2A"/>
              </w:rPr>
            </w:pPr>
            <w:r w:rsidRPr="004E4B89">
              <w:rPr>
                <w:rFonts w:cs="Segoe UI"/>
                <w:color w:val="2A2A2A"/>
                <w:lang w:val="ru-RU" w:bidi="ru-RU"/>
              </w:rPr>
              <w:t>distrib.exe</w:t>
            </w:r>
          </w:p>
        </w:tc>
      </w:tr>
      <w:tr w:rsidR="00E065F8" w:rsidRPr="004E4B89"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540DF96E" w:rsidR="00E065F8" w:rsidRPr="004E4B89" w:rsidRDefault="00B42FA1" w:rsidP="006F7BDD">
            <w:pPr>
              <w:spacing w:line="0" w:lineRule="atLeast"/>
              <w:rPr>
                <w:rStyle w:val="Hyperlink"/>
                <w:rFonts w:cs="Segoe UI"/>
                <w:sz w:val="22"/>
                <w:szCs w:val="22"/>
              </w:rPr>
            </w:pPr>
            <w:hyperlink r:id="rId35" w:history="1">
              <w:r w:rsidR="00E065F8" w:rsidRPr="004E4B89">
                <w:rPr>
                  <w:rStyle w:val="Hyperlink"/>
                  <w:rFonts w:cs="Segoe UI"/>
                  <w:sz w:val="22"/>
                  <w:szCs w:val="22"/>
                  <w:lang w:val="ru-RU" w:bidi="ru-RU"/>
                </w:rPr>
                <w:t>Агент чтения журнала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4E4B89" w:rsidRDefault="00E065F8" w:rsidP="006F7BDD">
            <w:pPr>
              <w:spacing w:line="270" w:lineRule="atLeast"/>
              <w:rPr>
                <w:rFonts w:cs="Segoe UI"/>
                <w:bCs/>
                <w:color w:val="2A2A2A"/>
              </w:rPr>
            </w:pPr>
            <w:r w:rsidRPr="004E4B89">
              <w:rPr>
                <w:rFonts w:cs="Segoe UI"/>
                <w:color w:val="2A2A2A"/>
                <w:lang w:val="ru-RU" w:bidi="ru-RU"/>
              </w:rPr>
              <w:t>logread.exe</w:t>
            </w:r>
          </w:p>
        </w:tc>
      </w:tr>
      <w:tr w:rsidR="00E065F8" w:rsidRPr="004E4B89"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3726DC2F" w:rsidR="00E065F8" w:rsidRPr="004E4B89" w:rsidRDefault="00B42FA1" w:rsidP="006F7BDD">
            <w:pPr>
              <w:spacing w:line="0" w:lineRule="atLeast"/>
              <w:rPr>
                <w:rStyle w:val="Hyperlink"/>
                <w:rFonts w:cs="Segoe UI"/>
                <w:sz w:val="22"/>
                <w:szCs w:val="22"/>
              </w:rPr>
            </w:pPr>
            <w:hyperlink r:id="rId36" w:history="1">
              <w:r w:rsidR="00E065F8" w:rsidRPr="004E4B89">
                <w:rPr>
                  <w:rStyle w:val="Hyperlink"/>
                  <w:rFonts w:cs="Segoe UI"/>
                  <w:sz w:val="22"/>
                  <w:szCs w:val="22"/>
                  <w:lang w:val="ru-RU" w:bidi="ru-RU"/>
                </w:rPr>
                <w:t>Агент чтения очереди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4E4B89" w:rsidRDefault="00E065F8" w:rsidP="006F7BDD">
            <w:pPr>
              <w:spacing w:line="270" w:lineRule="atLeast"/>
              <w:rPr>
                <w:rFonts w:cs="Segoe UI"/>
                <w:bCs/>
                <w:color w:val="2A2A2A"/>
              </w:rPr>
            </w:pPr>
            <w:r w:rsidRPr="004E4B89">
              <w:rPr>
                <w:rFonts w:cs="Segoe UI"/>
                <w:color w:val="2A2A2A"/>
                <w:lang w:val="ru-RU" w:bidi="ru-RU"/>
              </w:rPr>
              <w:t>qrdrsvc.exe</w:t>
            </w:r>
          </w:p>
        </w:tc>
      </w:tr>
      <w:tr w:rsidR="00E065F8" w:rsidRPr="004E4B89"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68D9CE24" w:rsidR="00E065F8" w:rsidRPr="004E4B89" w:rsidRDefault="00B42FA1" w:rsidP="006F7BDD">
            <w:pPr>
              <w:spacing w:line="0" w:lineRule="atLeast"/>
              <w:rPr>
                <w:rStyle w:val="Hyperlink"/>
                <w:rFonts w:cs="Segoe UI"/>
                <w:sz w:val="22"/>
                <w:szCs w:val="22"/>
              </w:rPr>
            </w:pPr>
            <w:hyperlink r:id="rId37" w:history="1">
              <w:r w:rsidR="00E065F8" w:rsidRPr="004E4B89">
                <w:rPr>
                  <w:rStyle w:val="Hyperlink"/>
                  <w:rFonts w:cs="Segoe UI"/>
                  <w:sz w:val="22"/>
                  <w:szCs w:val="22"/>
                  <w:lang w:val="ru-RU" w:bidi="ru-RU"/>
                </w:rPr>
                <w:t>Агент слияния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4E4B89" w:rsidRDefault="00E065F8" w:rsidP="006F7BDD">
            <w:pPr>
              <w:spacing w:line="270" w:lineRule="atLeast"/>
              <w:rPr>
                <w:rFonts w:cs="Segoe UI"/>
                <w:bCs/>
                <w:color w:val="2A2A2A"/>
              </w:rPr>
            </w:pPr>
            <w:r w:rsidRPr="004E4B89">
              <w:rPr>
                <w:rFonts w:cs="Segoe UI"/>
                <w:color w:val="2A2A2A"/>
                <w:lang w:val="ru-RU" w:bidi="ru-RU"/>
              </w:rPr>
              <w:t>replmerg.exe</w:t>
            </w:r>
          </w:p>
        </w:tc>
      </w:tr>
    </w:tbl>
    <w:p w14:paraId="36A248F8" w14:textId="77777777" w:rsidR="00E065F8" w:rsidRPr="004E4B89" w:rsidRDefault="66D94FD7" w:rsidP="00E065F8">
      <w:pPr>
        <w:spacing w:line="270" w:lineRule="atLeast"/>
        <w:rPr>
          <w:rFonts w:cs="Segoe UI"/>
          <w:color w:val="2A2A2A"/>
          <w:szCs w:val="20"/>
        </w:rPr>
      </w:pPr>
      <w:r w:rsidRPr="004E4B89">
        <w:rPr>
          <w:rFonts w:eastAsia="Segoe UI" w:cs="Segoe UI"/>
          <w:color w:val="2A2A2A"/>
          <w:lang w:val="ru-RU" w:bidi="ru-RU"/>
        </w:rPr>
        <w:t>Кроме агентов репликации, для репликации существует ряд заданий, выполняющих обслуживание по расписанию и по запросу.</w:t>
      </w:r>
    </w:p>
    <w:p w14:paraId="0AD62AAA" w14:textId="06C61778" w:rsidR="00E065F8" w:rsidRPr="004E4B89" w:rsidRDefault="00B42FA1" w:rsidP="00E065F8">
      <w:pPr>
        <w:spacing w:line="270" w:lineRule="atLeast"/>
        <w:rPr>
          <w:rFonts w:cs="Segoe UI"/>
          <w:b/>
          <w:color w:val="2A2A2A"/>
          <w:sz w:val="24"/>
          <w:szCs w:val="24"/>
        </w:rPr>
      </w:pPr>
      <w:hyperlink r:id="rId38" w:tooltip="Щелкните, чтобы свернуть. Дважды щелкните, чтобы свернуть все." w:history="1">
        <w:r w:rsidR="00E065F8" w:rsidRPr="004E4B89">
          <w:rPr>
            <w:rFonts w:cs="Segoe UI"/>
            <w:b/>
            <w:color w:val="2A2A2A"/>
            <w:sz w:val="24"/>
            <w:szCs w:val="24"/>
            <w:lang w:val="ru-RU" w:bidi="ru-RU"/>
          </w:rPr>
          <w:t>Задания обслуживания репликации</w:t>
        </w:r>
      </w:hyperlink>
    </w:p>
    <w:p w14:paraId="552F63B2" w14:textId="77777777" w:rsidR="00E065F8" w:rsidRPr="004E4B89" w:rsidRDefault="66D94FD7" w:rsidP="00E065F8">
      <w:pPr>
        <w:pStyle w:val="NormalWeb"/>
        <w:spacing w:line="270" w:lineRule="atLeast"/>
        <w:rPr>
          <w:rFonts w:cs="Segoe UI"/>
          <w:color w:val="2A2A2A"/>
        </w:rPr>
      </w:pPr>
      <w:r w:rsidRPr="004E4B89">
        <w:rPr>
          <w:rFonts w:eastAsia="Segoe UI" w:cs="Segoe UI"/>
          <w:color w:val="2A2A2A"/>
          <w:lang w:val="ru-RU" w:bidi="ru-RU"/>
        </w:rPr>
        <w:t>Следующие задания используются службой репликаций для выполнения обслуживания по расписанию или обслуживания по требованию.</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4E4B89"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ru-RU" w:bidi="ru-RU"/>
              </w:rPr>
              <w:t>Задание очистки</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ru-RU" w:bidi="ru-RU"/>
              </w:rPr>
              <w:t>Описание</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ru-RU" w:bidi="ru-RU"/>
              </w:rPr>
              <w:t>Расписание по умолчанию</w:t>
            </w:r>
          </w:p>
        </w:tc>
      </w:tr>
      <w:tr w:rsidR="00E065F8" w:rsidRPr="004E4B89"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Очистка журнала агента: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Удаляется журнал агента репликации из базы данных распространителя.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Запускается каждые десять минут</w:t>
            </w:r>
          </w:p>
        </w:tc>
      </w:tr>
      <w:tr w:rsidR="00E065F8" w:rsidRPr="004E4B89"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lastRenderedPageBreak/>
              <w:t>Очистка распространения: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4010EA" w:rsidRDefault="66D94FD7" w:rsidP="006F7BDD">
            <w:pPr>
              <w:pStyle w:val="NormalWeb"/>
              <w:spacing w:line="270" w:lineRule="atLeast"/>
              <w:rPr>
                <w:rFonts w:cs="Segoe UI"/>
                <w:color w:val="2A2A2A"/>
                <w:lang w:val="ru-RU"/>
              </w:rPr>
            </w:pPr>
            <w:r w:rsidRPr="004E4B89">
              <w:rPr>
                <w:rFonts w:eastAsia="Segoe UI" w:cs="Segoe UI"/>
                <w:color w:val="2A2A2A"/>
                <w:lang w:val="ru-RU" w:bidi="ru-RU"/>
              </w:rPr>
              <w:t>Удаляются реплицированные транзакции из базы данных распространителя. Деактивируются подписки, которые не были синхронизированы в течение максимального срока хранения распространения.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Запускается каждые десять минут</w:t>
            </w:r>
          </w:p>
        </w:tc>
      </w:tr>
      <w:tr w:rsidR="00E065F8" w:rsidRPr="004E4B89"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Очистка истекшей подписки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Обнаруживаются и удаляются подписки с истекшим сроком из баз данных публикации.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Запускается каждый день в 1:00.</w:t>
            </w:r>
          </w:p>
        </w:tc>
      </w:tr>
      <w:tr w:rsidR="00E065F8" w:rsidRPr="004010EA"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Повторная инициализация подписок, имеющих сбои при выполнении проверки данных</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4010EA" w:rsidRDefault="66D94FD7" w:rsidP="006F7BDD">
            <w:pPr>
              <w:pStyle w:val="NormalWeb"/>
              <w:spacing w:line="270" w:lineRule="atLeast"/>
              <w:rPr>
                <w:rFonts w:cs="Segoe UI"/>
                <w:color w:val="2A2A2A"/>
                <w:lang w:val="ru-RU"/>
              </w:rPr>
            </w:pPr>
            <w:r w:rsidRPr="004E4B89">
              <w:rPr>
                <w:rFonts w:eastAsia="Segoe UI" w:cs="Segoe UI"/>
                <w:color w:val="2A2A2A"/>
                <w:lang w:val="ru-RU" w:bidi="ru-RU"/>
              </w:rPr>
              <w:t>Обнаруживаются все подписки со сбоями при выполнении проверки данных, и они помечаются для повторной инициализации. При следующем запуске агента слияния или агента распространителя к подписчикам применяется новый моментальный снимок.</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4010EA" w:rsidRDefault="66D94FD7" w:rsidP="006F7BDD">
            <w:pPr>
              <w:pStyle w:val="NormalWeb"/>
              <w:spacing w:line="270" w:lineRule="atLeast"/>
              <w:rPr>
                <w:rFonts w:cs="Segoe UI"/>
                <w:color w:val="2A2A2A"/>
                <w:lang w:val="ru-RU"/>
              </w:rPr>
            </w:pPr>
            <w:r w:rsidRPr="004E4B89">
              <w:rPr>
                <w:rFonts w:eastAsia="Segoe UI" w:cs="Segoe UI"/>
                <w:color w:val="2A2A2A"/>
                <w:lang w:val="ru-RU" w:bidi="ru-RU"/>
              </w:rPr>
              <w:t>Нет расписания по умолчанию (по умолчанию отключено).</w:t>
            </w:r>
          </w:p>
        </w:tc>
      </w:tr>
      <w:tr w:rsidR="00E065F8" w:rsidRPr="004E4B89"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Проверка агентов репликации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4010EA" w:rsidRDefault="66D94FD7" w:rsidP="006F7BDD">
            <w:pPr>
              <w:pStyle w:val="NormalWeb"/>
              <w:spacing w:line="270" w:lineRule="atLeast"/>
              <w:rPr>
                <w:rFonts w:cs="Segoe UI"/>
                <w:color w:val="2A2A2A"/>
                <w:lang w:val="ru-RU"/>
              </w:rPr>
            </w:pPr>
            <w:r w:rsidRPr="004E4B89">
              <w:rPr>
                <w:rFonts w:eastAsia="Segoe UI" w:cs="Segoe UI"/>
                <w:color w:val="2A2A2A"/>
                <w:lang w:val="ru-RU" w:bidi="ru-RU"/>
              </w:rPr>
              <w:t>Обнаруживаются агенты репликации, которые не регистрируют свои действия в журнале. В журнале событий Microsoft Windows делается запись, если при выполнении шага задания происходит сбой.</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Запускается каждые десять минут.</w:t>
            </w:r>
          </w:p>
        </w:tc>
      </w:tr>
      <w:tr w:rsidR="00E065F8" w:rsidRPr="004E4B89"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Обновитель наблюдения репликации для распространения</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Обновляются кэшированные запросы, используемые монитором репликации.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ru-RU" w:bidi="ru-RU"/>
              </w:rPr>
              <w:t>Выполняется постоянно.</w:t>
            </w:r>
          </w:p>
        </w:tc>
      </w:tr>
    </w:tbl>
    <w:p w14:paraId="27922ED1" w14:textId="77777777" w:rsidR="00E065F8" w:rsidRDefault="00E065F8" w:rsidP="00E065F8">
      <w:pPr>
        <w:rPr>
          <w:b/>
          <w:color w:val="0070C0"/>
          <w:sz w:val="20"/>
          <w:szCs w:val="40"/>
        </w:rPr>
      </w:pPr>
    </w:p>
    <w:p w14:paraId="2E1AD2EE" w14:textId="2E303F24" w:rsidR="00E065F8" w:rsidRPr="007518F4" w:rsidRDefault="66D94FD7" w:rsidP="00E065F8">
      <w:pPr>
        <w:pStyle w:val="Heading5"/>
        <w:rPr>
          <w:sz w:val="22"/>
          <w:szCs w:val="22"/>
        </w:rPr>
      </w:pPr>
      <w:r w:rsidRPr="007518F4">
        <w:rPr>
          <w:sz w:val="22"/>
          <w:szCs w:val="22"/>
          <w:lang w:val="ru-RU" w:bidi="ru-RU"/>
        </w:rPr>
        <w:t>Структура на уровне виртуального издателя</w:t>
      </w:r>
    </w:p>
    <w:p w14:paraId="561AC77B" w14:textId="77777777" w:rsidR="00E065F8" w:rsidRDefault="00E065F8" w:rsidP="00E065F8"/>
    <w:p w14:paraId="5C639D69" w14:textId="77777777" w:rsidR="00E065F8" w:rsidRDefault="00E065F8" w:rsidP="00E065F8">
      <w:pPr>
        <w:jc w:val="center"/>
      </w:pPr>
      <w:r>
        <w:rPr>
          <w:lang w:val="ru-RU" w:bidi="ru-RU"/>
        </w:rPr>
        <w:object w:dxaOrig="9001" w:dyaOrig="5130" w14:anchorId="26353C86">
          <v:shape id="_x0000_i1031" type="#_x0000_t75" style="width:6in;height:244.3pt" o:ole="">
            <v:imagedata r:id="rId39" o:title=""/>
          </v:shape>
          <o:OLEObject Type="Embed" ProgID="Visio.Drawing.15" ShapeID="_x0000_i1031" DrawAspect="Content" ObjectID="_1578314558" r:id="rId40"/>
        </w:object>
      </w:r>
    </w:p>
    <w:p w14:paraId="749ABC47" w14:textId="77777777" w:rsidR="00E065F8" w:rsidRPr="00D90A23" w:rsidRDefault="00E065F8" w:rsidP="00E065F8">
      <w:pPr>
        <w:rPr>
          <w:b/>
          <w:color w:val="0070C0"/>
          <w:sz w:val="20"/>
          <w:szCs w:val="40"/>
        </w:rPr>
      </w:pPr>
    </w:p>
    <w:p w14:paraId="6F35E8A6" w14:textId="5289370C" w:rsidR="00E065F8" w:rsidRPr="007518F4" w:rsidRDefault="66D94FD7" w:rsidP="00E065F8">
      <w:pPr>
        <w:pStyle w:val="Heading5"/>
        <w:rPr>
          <w:sz w:val="22"/>
          <w:szCs w:val="22"/>
        </w:rPr>
      </w:pPr>
      <w:r w:rsidRPr="007518F4">
        <w:rPr>
          <w:sz w:val="22"/>
          <w:szCs w:val="22"/>
          <w:lang w:val="ru-RU" w:bidi="ru-RU"/>
        </w:rPr>
        <w:t>Структура на уровне виртуального подписчика</w:t>
      </w:r>
    </w:p>
    <w:p w14:paraId="022B2810" w14:textId="77777777" w:rsidR="00E065F8" w:rsidRDefault="00E065F8" w:rsidP="00E065F8"/>
    <w:p w14:paraId="4CAC95C0" w14:textId="77777777" w:rsidR="00E065F8" w:rsidRDefault="00E065F8" w:rsidP="00E065F8">
      <w:pPr>
        <w:jc w:val="center"/>
      </w:pPr>
      <w:r>
        <w:rPr>
          <w:lang w:val="ru-RU" w:bidi="ru-RU"/>
        </w:rPr>
        <w:object w:dxaOrig="13366" w:dyaOrig="6555" w14:anchorId="635FA0BE">
          <v:shape id="_x0000_i1032" type="#_x0000_t75" style="width:483.2pt;height:236.8pt" o:ole="">
            <v:imagedata r:id="rId41" o:title=""/>
          </v:shape>
          <o:OLEObject Type="Embed" ProgID="Visio.Drawing.15" ShapeID="_x0000_i1032" DrawAspect="Content" ObjectID="_1578314559" r:id="rId42"/>
        </w:object>
      </w:r>
    </w:p>
    <w:p w14:paraId="13ED9B97" w14:textId="77777777" w:rsidR="001607EA" w:rsidRDefault="001607EA" w:rsidP="00387C76"/>
    <w:p w14:paraId="12213E7B" w14:textId="4CE5B1EC" w:rsidR="003B3ECC" w:rsidRPr="00862518" w:rsidRDefault="00031359" w:rsidP="00E43C80">
      <w:pPr>
        <w:pStyle w:val="Heading2"/>
      </w:pPr>
      <w:bookmarkStart w:id="50" w:name="_Publication_flow"/>
      <w:bookmarkStart w:id="51" w:name="_Configuring_the_Management"/>
      <w:bookmarkStart w:id="52" w:name="_Configure_the_Management"/>
      <w:bookmarkStart w:id="53" w:name="_Ref384668787"/>
      <w:bookmarkStart w:id="54" w:name="_Ref384670539"/>
      <w:bookmarkStart w:id="55" w:name="_Ref389755822"/>
      <w:bookmarkStart w:id="56" w:name="_Toc504572518"/>
      <w:bookmarkEnd w:id="50"/>
      <w:bookmarkEnd w:id="51"/>
      <w:bookmarkEnd w:id="52"/>
      <w:r w:rsidRPr="00862518">
        <w:rPr>
          <w:lang w:val="ru-RU" w:bidi="ru-RU"/>
        </w:rPr>
        <w:t>Настройка пакета управления</w:t>
      </w:r>
      <w:bookmarkEnd w:id="53"/>
      <w:bookmarkEnd w:id="54"/>
      <w:bookmarkEnd w:id="55"/>
      <w:bookmarkEnd w:id="56"/>
    </w:p>
    <w:p w14:paraId="2066A610" w14:textId="4C98F5BF" w:rsidR="003B3ECC" w:rsidRPr="00862518" w:rsidRDefault="66D94FD7" w:rsidP="003B3ECC">
      <w:r>
        <w:rPr>
          <w:lang w:val="ru-RU" w:bidi="ru-RU"/>
        </w:rPr>
        <w:t>В этом разделе содержатся сведения о настройке данного пакета управления.</w:t>
      </w:r>
    </w:p>
    <w:p w14:paraId="1CFD8231" w14:textId="77777777" w:rsidR="004B3049" w:rsidRDefault="66D94FD7" w:rsidP="003B3ECC">
      <w:r>
        <w:rPr>
          <w:lang w:val="ru-RU" w:bidi="ru-RU"/>
        </w:rPr>
        <w:t>В этом разделе:</w:t>
      </w:r>
    </w:p>
    <w:p w14:paraId="44784520" w14:textId="787F08A5" w:rsidR="003B3ECC" w:rsidRPr="00862518" w:rsidRDefault="00B42FA1" w:rsidP="00EF16FB">
      <w:pPr>
        <w:pStyle w:val="BulletedList1"/>
        <w:numPr>
          <w:ilvl w:val="0"/>
          <w:numId w:val="15"/>
        </w:numPr>
        <w:tabs>
          <w:tab w:val="left" w:pos="360"/>
        </w:tabs>
        <w:spacing w:line="260" w:lineRule="exact"/>
      </w:pPr>
      <w:hyperlink w:anchor="_Best_Practice:_Create_1" w:history="1">
        <w:r w:rsidR="66D94FD7" w:rsidRPr="66D94FD7">
          <w:rPr>
            <w:rStyle w:val="Link"/>
            <w:lang w:val="ru-RU" w:bidi="ru-RU"/>
          </w:rPr>
          <w:t>Рекомендации по созданию пакета управления для проведения дальнейших настроек</w:t>
        </w:r>
      </w:hyperlink>
    </w:p>
    <w:bookmarkStart w:id="57" w:name="_Best_Practice:_Create"/>
    <w:bookmarkEnd w:id="57"/>
    <w:p w14:paraId="76F95A35" w14:textId="3C7B88AB" w:rsidR="00F44CD3" w:rsidRPr="00862518" w:rsidRDefault="00F44CD3" w:rsidP="00F44CD3">
      <w:pPr>
        <w:pStyle w:val="BulletedList1"/>
        <w:numPr>
          <w:ilvl w:val="0"/>
          <w:numId w:val="15"/>
        </w:numPr>
        <w:tabs>
          <w:tab w:val="left" w:pos="360"/>
        </w:tabs>
        <w:spacing w:line="260" w:lineRule="exact"/>
      </w:pPr>
      <w:r w:rsidRPr="66D94FD7">
        <w:rPr>
          <w:lang w:bidi="ru-RU"/>
        </w:rPr>
        <w:fldChar w:fldCharType="begin"/>
      </w:r>
      <w:r w:rsidR="00A937DA">
        <w:rPr>
          <w:lang w:val="ru-RU" w:bidi="ru-RU"/>
        </w:rPr>
        <w:instrText>HYPERLINK  \l "z3"</w:instrText>
      </w:r>
      <w:r w:rsidR="004010EA" w:rsidRPr="66D94FD7">
        <w:rPr>
          <w:lang w:bidi="ru-RU"/>
        </w:rPr>
      </w:r>
      <w:r w:rsidRPr="66D94FD7">
        <w:rPr>
          <w:lang w:bidi="ru-RU"/>
        </w:rPr>
        <w:fldChar w:fldCharType="separate"/>
      </w:r>
      <w:r w:rsidR="0046300F">
        <w:rPr>
          <w:rStyle w:val="Hyperlink"/>
          <w:sz w:val="22"/>
          <w:szCs w:val="22"/>
          <w:lang w:val="ru-RU" w:bidi="ru-RU"/>
        </w:rPr>
        <w:t>Импорт пакета управления</w:t>
      </w:r>
      <w:r w:rsidRPr="66D94FD7">
        <w:rPr>
          <w:lang w:bidi="ru-RU"/>
        </w:rPr>
        <w:fldChar w:fldCharType="end"/>
      </w:r>
    </w:p>
    <w:p w14:paraId="57069392" w14:textId="6A36E328" w:rsidR="00F44CD3" w:rsidRPr="00862518" w:rsidRDefault="00B42FA1" w:rsidP="00F44CD3">
      <w:pPr>
        <w:pStyle w:val="BulletedList1"/>
        <w:numPr>
          <w:ilvl w:val="0"/>
          <w:numId w:val="15"/>
        </w:numPr>
        <w:tabs>
          <w:tab w:val="left" w:pos="360"/>
        </w:tabs>
        <w:spacing w:line="260" w:lineRule="exact"/>
      </w:pPr>
      <w:hyperlink w:anchor="_How_to_enable" w:history="1">
        <w:r w:rsidR="0046300F">
          <w:rPr>
            <w:rStyle w:val="Hyperlink"/>
            <w:sz w:val="22"/>
            <w:szCs w:val="22"/>
            <w:lang w:val="ru-RU" w:bidi="ru-RU"/>
          </w:rPr>
          <w:t>Включение параметра "Прокси-агент"</w:t>
        </w:r>
      </w:hyperlink>
    </w:p>
    <w:p w14:paraId="32582CAB" w14:textId="56B569F8" w:rsidR="00F44CD3" w:rsidRPr="00862518" w:rsidRDefault="00B42FA1" w:rsidP="00F44CD3">
      <w:pPr>
        <w:pStyle w:val="BulletedList1"/>
        <w:numPr>
          <w:ilvl w:val="0"/>
          <w:numId w:val="15"/>
        </w:numPr>
        <w:tabs>
          <w:tab w:val="left" w:pos="360"/>
        </w:tabs>
        <w:spacing w:line="260" w:lineRule="exact"/>
      </w:pPr>
      <w:hyperlink w:anchor="_How_to_configure" w:history="1">
        <w:r w:rsidR="0046300F">
          <w:rPr>
            <w:rStyle w:val="Hyperlink"/>
            <w:sz w:val="22"/>
            <w:szCs w:val="22"/>
            <w:lang w:val="ru-RU" w:bidi="ru-RU"/>
          </w:rPr>
          <w:t>Настройка профилей запуска от имени</w:t>
        </w:r>
      </w:hyperlink>
    </w:p>
    <w:p w14:paraId="7BB673C9" w14:textId="08AF3347" w:rsidR="00F44CD3" w:rsidRPr="006A1369" w:rsidRDefault="00B42FA1" w:rsidP="00F44CD3">
      <w:pPr>
        <w:pStyle w:val="BulletedList1"/>
        <w:numPr>
          <w:ilvl w:val="0"/>
          <w:numId w:val="15"/>
        </w:numPr>
        <w:tabs>
          <w:tab w:val="left" w:pos="360"/>
        </w:tabs>
        <w:spacing w:line="260" w:lineRule="exact"/>
      </w:pPr>
      <w:hyperlink w:anchor="_Security_Configuration" w:history="1">
        <w:r w:rsidR="66D94FD7" w:rsidRPr="66D94FD7">
          <w:rPr>
            <w:rStyle w:val="Link"/>
            <w:lang w:val="ru-RU" w:bidi="ru-RU"/>
          </w:rPr>
          <w:t>Конфигурация безопасности</w:t>
        </w:r>
      </w:hyperlink>
    </w:p>
    <w:p w14:paraId="7617727A" w14:textId="77777777" w:rsidR="003B3ECC" w:rsidRPr="00862518" w:rsidRDefault="003B3ECC" w:rsidP="00387C76">
      <w:pPr>
        <w:pStyle w:val="Heading3"/>
      </w:pPr>
      <w:bookmarkStart w:id="58" w:name="_Best_Practice:_Create_1"/>
      <w:bookmarkStart w:id="59" w:name="_Toc504572519"/>
      <w:bookmarkEnd w:id="58"/>
      <w:r w:rsidRPr="00862518">
        <w:rPr>
          <w:lang w:val="ru-RU" w:bidi="ru-RU"/>
        </w:rPr>
        <w:t>Рекомендации по созданию пакета управления для проведения дальнейших настроек</w:t>
      </w:r>
      <w:bookmarkEnd w:id="59"/>
    </w:p>
    <w:p w14:paraId="7C8FB764" w14:textId="6F5E0BE2" w:rsidR="00745BFA" w:rsidRPr="004010EA" w:rsidRDefault="66D94FD7" w:rsidP="00745BFA">
      <w:pPr>
        <w:rPr>
          <w:lang w:val="ru-RU"/>
        </w:rPr>
      </w:pPr>
      <w:r>
        <w:rPr>
          <w:lang w:val="ru-RU" w:bidi="ru-RU"/>
        </w:rPr>
        <w:t>Пакет управления для репликации Microsoft SQL Server запечатан, поэтому исходные параметры файла этого пакета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4010EA" w:rsidRDefault="66D94FD7" w:rsidP="00745BFA">
      <w:pPr>
        <w:rPr>
          <w:lang w:val="ru-RU"/>
        </w:rPr>
      </w:pPr>
      <w:r>
        <w:rPr>
          <w:lang w:val="ru-RU" w:bidi="ru-RU"/>
        </w:rPr>
        <w:t xml:space="preserve">Создание нового пакета управления для хранения переопределений дает следующие преимущества. </w:t>
      </w:r>
    </w:p>
    <w:p w14:paraId="0B0A3524" w14:textId="1A7B214F" w:rsidR="00745BFA" w:rsidRPr="004010EA" w:rsidRDefault="00745BFA" w:rsidP="00745BFA">
      <w:pPr>
        <w:pStyle w:val="BulletedList1"/>
        <w:numPr>
          <w:ilvl w:val="0"/>
          <w:numId w:val="0"/>
        </w:numPr>
        <w:tabs>
          <w:tab w:val="left" w:pos="360"/>
        </w:tabs>
        <w:spacing w:line="260" w:lineRule="exact"/>
        <w:ind w:left="360" w:hanging="360"/>
        <w:rPr>
          <w:lang w:val="ru-RU"/>
        </w:rPr>
      </w:pPr>
      <w:r w:rsidRPr="66D94FD7">
        <w:rPr>
          <w:lang w:val="ru-RU" w:bidi="ru-RU"/>
        </w:rPr>
        <w:t>•</w:t>
      </w:r>
      <w:r w:rsidRPr="66D94FD7">
        <w:rPr>
          <w:lang w:val="ru-RU" w:bidi="ru-RU"/>
        </w:rPr>
        <w:tab/>
        <w:t>При создании пакета управления с целью сохранения измененных параметров для запечатанного пакета управления рекомендуется называть новый пакет на основе имени изменяемого пакета, например "Microsoft SQL Server Replication Overrides" (Переопределение для репликации Microsoft SQL Server).</w:t>
      </w:r>
    </w:p>
    <w:p w14:paraId="21A5586F" w14:textId="77777777" w:rsidR="00745BFA" w:rsidRPr="004010EA" w:rsidRDefault="66D94FD7" w:rsidP="00EF16FB">
      <w:pPr>
        <w:numPr>
          <w:ilvl w:val="0"/>
          <w:numId w:val="13"/>
        </w:numPr>
        <w:rPr>
          <w:lang w:val="ru-RU"/>
        </w:rPr>
      </w:pPr>
      <w:r>
        <w:rPr>
          <w:lang w:val="ru-RU"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4010EA" w:rsidRDefault="00745BFA" w:rsidP="00745BFA">
      <w:pPr>
        <w:rPr>
          <w:lang w:val="ru-RU"/>
        </w:rPr>
      </w:pPr>
    </w:p>
    <w:p w14:paraId="74977F01" w14:textId="1FDA3871" w:rsidR="00745BFA" w:rsidRPr="004010EA" w:rsidRDefault="66D94FD7" w:rsidP="00745BFA">
      <w:pPr>
        <w:rPr>
          <w:lang w:val="ru-RU"/>
        </w:rPr>
      </w:pPr>
      <w:r>
        <w:rPr>
          <w:lang w:val="ru-RU" w:bidi="ru-RU"/>
        </w:rPr>
        <w:t xml:space="preserve">Дополнительные сведения о запечатанных и незапечатанных пакетах управления см. в разделе </w:t>
      </w:r>
      <w:hyperlink r:id="rId43">
        <w:r w:rsidRPr="001B745A">
          <w:rPr>
            <w:rStyle w:val="Hyperlink"/>
            <w:sz w:val="22"/>
            <w:szCs w:val="22"/>
            <w:lang w:val="ru-RU" w:bidi="ru-RU"/>
          </w:rPr>
          <w:t>Форматы пакетов управления</w:t>
        </w:r>
      </w:hyperlink>
      <w:r>
        <w:rPr>
          <w:lang w:val="ru-RU" w:bidi="ru-RU"/>
        </w:rPr>
        <w:t xml:space="preserve">. Дополнительные сведения о настройках пакетов управления и пакете управления по умолчанию см. в разделе </w:t>
      </w:r>
      <w:hyperlink r:id="rId44">
        <w:r w:rsidRPr="001B745A">
          <w:rPr>
            <w:rStyle w:val="Hyperlink"/>
            <w:sz w:val="22"/>
            <w:szCs w:val="22"/>
            <w:lang w:val="ru-RU" w:bidi="ru-RU"/>
          </w:rPr>
          <w:t>О пакетах управления</w:t>
        </w:r>
      </w:hyperlink>
      <w:r>
        <w:rPr>
          <w:lang w:val="ru-RU" w:bidi="ru-RU"/>
        </w:rPr>
        <w:t>.</w:t>
      </w:r>
    </w:p>
    <w:p w14:paraId="1D2CF18F" w14:textId="77777777" w:rsidR="009709D7" w:rsidRPr="004010EA" w:rsidRDefault="009709D7" w:rsidP="00745BFA">
      <w:pPr>
        <w:rPr>
          <w:lang w:val="ru-RU"/>
        </w:rPr>
      </w:pPr>
    </w:p>
    <w:p w14:paraId="72F03854" w14:textId="2480418F" w:rsidR="00745BFA" w:rsidRPr="004010EA" w:rsidRDefault="002F67CA" w:rsidP="00745BFA">
      <w:pPr>
        <w:pStyle w:val="ProcedureTitle"/>
        <w:framePr w:wrap="notBeside"/>
        <w:rPr>
          <w:lang w:val="ru-RU"/>
        </w:rPr>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lang w:val="ru-RU"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4010EA" w:rsidRDefault="00745BFA" w:rsidP="008B4D53">
            <w:pPr>
              <w:pStyle w:val="NumberedList1"/>
              <w:numPr>
                <w:ilvl w:val="0"/>
                <w:numId w:val="0"/>
              </w:numPr>
              <w:tabs>
                <w:tab w:val="left" w:pos="360"/>
              </w:tabs>
              <w:spacing w:line="260" w:lineRule="exact"/>
              <w:ind w:left="360" w:hanging="360"/>
              <w:rPr>
                <w:lang w:val="ru-RU"/>
              </w:rPr>
            </w:pPr>
            <w:r w:rsidRPr="00862518">
              <w:rPr>
                <w:lang w:val="ru-RU" w:bidi="ru-RU"/>
              </w:rPr>
              <w:t>1.</w:t>
            </w:r>
            <w:r w:rsidRPr="00862518">
              <w:rPr>
                <w:lang w:val="ru-RU" w:bidi="ru-RU"/>
              </w:rPr>
              <w:tab/>
              <w:t xml:space="preserve">Откройте консоль управления и нажмите кнопку </w:t>
            </w:r>
            <w:r w:rsidRPr="00862518">
              <w:rPr>
                <w:rStyle w:val="UI"/>
                <w:lang w:val="ru-RU" w:bidi="ru-RU"/>
              </w:rPr>
              <w:t>Администрирование</w:t>
            </w:r>
            <w:r w:rsidRPr="00862518">
              <w:rPr>
                <w:lang w:val="ru-RU" w:bidi="ru-RU"/>
              </w:rPr>
              <w:t>.</w:t>
            </w:r>
          </w:p>
          <w:p w14:paraId="1FBD19D1" w14:textId="77777777" w:rsidR="00745BFA" w:rsidRPr="004010EA" w:rsidRDefault="00745BFA" w:rsidP="008B4D53">
            <w:pPr>
              <w:pStyle w:val="NumberedList1"/>
              <w:numPr>
                <w:ilvl w:val="0"/>
                <w:numId w:val="0"/>
              </w:numPr>
              <w:tabs>
                <w:tab w:val="left" w:pos="360"/>
              </w:tabs>
              <w:spacing w:line="260" w:lineRule="exact"/>
              <w:ind w:left="360" w:hanging="360"/>
              <w:rPr>
                <w:lang w:val="ru-RU"/>
              </w:rPr>
            </w:pPr>
            <w:r w:rsidRPr="00862518">
              <w:rPr>
                <w:lang w:val="ru-RU" w:bidi="ru-RU"/>
              </w:rPr>
              <w:t>2.</w:t>
            </w:r>
            <w:r w:rsidRPr="00862518">
              <w:rPr>
                <w:lang w:val="ru-RU" w:bidi="ru-RU"/>
              </w:rPr>
              <w:tab/>
              <w:t xml:space="preserve">Щелкните правой кнопкой мыши узел </w:t>
            </w:r>
            <w:r w:rsidRPr="00862518">
              <w:rPr>
                <w:rStyle w:val="UI"/>
                <w:lang w:val="ru-RU" w:bidi="ru-RU"/>
              </w:rPr>
              <w:t>Пакеты управления</w:t>
            </w:r>
            <w:r w:rsidRPr="00862518">
              <w:rPr>
                <w:lang w:val="ru-RU" w:bidi="ru-RU"/>
              </w:rPr>
              <w:t xml:space="preserve"> и выберите команду </w:t>
            </w:r>
            <w:r w:rsidRPr="00862518">
              <w:rPr>
                <w:rStyle w:val="UI"/>
                <w:lang w:val="ru-RU" w:bidi="ru-RU"/>
              </w:rPr>
              <w:t>Создать пакет управления</w:t>
            </w:r>
            <w:r w:rsidRPr="00862518">
              <w:rPr>
                <w:lang w:val="ru-RU" w:bidi="ru-RU"/>
              </w:rPr>
              <w:t>.</w:t>
            </w:r>
          </w:p>
          <w:p w14:paraId="34942E8F" w14:textId="0C3E8891" w:rsidR="00745BFA" w:rsidRPr="004010EA" w:rsidRDefault="00745BFA" w:rsidP="008B4D53">
            <w:pPr>
              <w:pStyle w:val="NumberedList1"/>
              <w:numPr>
                <w:ilvl w:val="0"/>
                <w:numId w:val="0"/>
              </w:numPr>
              <w:tabs>
                <w:tab w:val="left" w:pos="360"/>
              </w:tabs>
              <w:spacing w:line="260" w:lineRule="exact"/>
              <w:ind w:left="360" w:hanging="360"/>
              <w:rPr>
                <w:lang w:val="ru-RU"/>
              </w:rPr>
            </w:pPr>
            <w:r w:rsidRPr="00862518">
              <w:rPr>
                <w:lang w:val="ru-RU" w:bidi="ru-RU"/>
              </w:rPr>
              <w:t>3.</w:t>
            </w:r>
            <w:r w:rsidRPr="00862518">
              <w:rPr>
                <w:lang w:val="ru-RU" w:bidi="ru-RU"/>
              </w:rPr>
              <w:tab/>
              <w:t xml:space="preserve">Введите имя (например, "MSSQL Replication MP Customizations" (Настройки пакета управления для репликации MSSQL)), а затем нажмите кнопку </w:t>
            </w:r>
            <w:r w:rsidRPr="00862518">
              <w:rPr>
                <w:rStyle w:val="UI"/>
                <w:lang w:val="ru-RU" w:bidi="ru-RU"/>
              </w:rPr>
              <w:t>Далее</w:t>
            </w:r>
            <w:r w:rsidRPr="00862518">
              <w:rPr>
                <w:lang w:val="ru-RU" w:bidi="ru-RU"/>
              </w:rPr>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val="ru-RU" w:bidi="ru-RU"/>
              </w:rPr>
              <w:t>4.</w:t>
            </w:r>
            <w:r w:rsidRPr="004200B0">
              <w:rPr>
                <w:lang w:val="ru-RU" w:bidi="ru-RU"/>
              </w:rPr>
              <w:tab/>
              <w:t xml:space="preserve">Нажмите кнопку </w:t>
            </w:r>
            <w:r w:rsidRPr="004200B0">
              <w:rPr>
                <w:rStyle w:val="UI"/>
                <w:lang w:val="ru-RU" w:bidi="ru-RU"/>
              </w:rPr>
              <w:t>Создать</w:t>
            </w:r>
            <w:r w:rsidRPr="004200B0">
              <w:rPr>
                <w:lang w:val="ru-RU" w:bidi="ru-RU"/>
              </w:rPr>
              <w:t>.</w:t>
            </w:r>
          </w:p>
        </w:tc>
      </w:tr>
    </w:tbl>
    <w:p w14:paraId="1FC77E29" w14:textId="737730B5" w:rsidR="0042791E" w:rsidRPr="00862518" w:rsidRDefault="0042791E" w:rsidP="00387C76">
      <w:pPr>
        <w:pStyle w:val="Heading3"/>
      </w:pPr>
      <w:bookmarkStart w:id="60" w:name="z3"/>
      <w:bookmarkStart w:id="61" w:name="_How_to_import"/>
      <w:bookmarkStart w:id="62" w:name="_Ref384671384"/>
      <w:bookmarkStart w:id="63" w:name="_Toc504572520"/>
      <w:bookmarkEnd w:id="60"/>
      <w:bookmarkEnd w:id="61"/>
      <w:r w:rsidRPr="00862518">
        <w:rPr>
          <w:lang w:val="ru-RU" w:bidi="ru-RU"/>
        </w:rPr>
        <w:t>Импорт пакета управления</w:t>
      </w:r>
      <w:bookmarkEnd w:id="62"/>
      <w:bookmarkEnd w:id="63"/>
    </w:p>
    <w:p w14:paraId="433F9C0C" w14:textId="11B3FC41" w:rsidR="0042791E" w:rsidRPr="00E85678" w:rsidRDefault="66D94FD7" w:rsidP="0042791E">
      <w:r>
        <w:rPr>
          <w:lang w:val="ru-RU" w:bidi="ru-RU"/>
        </w:rPr>
        <w:t xml:space="preserve">Дополнительные сведения об импорте пакета управления см. в разделе </w:t>
      </w:r>
      <w:hyperlink r:id="rId46">
        <w:r w:rsidRPr="00E85678">
          <w:rPr>
            <w:rStyle w:val="Hyperlink"/>
            <w:sz w:val="22"/>
            <w:szCs w:val="22"/>
            <w:lang w:val="ru-RU" w:bidi="ru-RU"/>
          </w:rPr>
          <w:t>Импорт пакета управления Operations Manager</w:t>
        </w:r>
      </w:hyperlink>
      <w:r>
        <w:rPr>
          <w:lang w:val="ru-RU" w:bidi="ru-RU"/>
        </w:rPr>
        <w:t>.</w:t>
      </w:r>
    </w:p>
    <w:p w14:paraId="7A525830" w14:textId="694DA0EF" w:rsidR="0042791E" w:rsidRPr="00862518" w:rsidRDefault="0042791E" w:rsidP="00387C76">
      <w:pPr>
        <w:pStyle w:val="Heading3"/>
      </w:pPr>
      <w:bookmarkStart w:id="64" w:name="_How_to_enable"/>
      <w:bookmarkStart w:id="65" w:name="_Ref384671390"/>
      <w:bookmarkStart w:id="66" w:name="_Toc504572521"/>
      <w:bookmarkEnd w:id="64"/>
      <w:r w:rsidRPr="00862518">
        <w:rPr>
          <w:lang w:val="ru-RU" w:bidi="ru-RU"/>
        </w:rPr>
        <w:t xml:space="preserve">Включение параметра </w:t>
      </w:r>
      <w:bookmarkEnd w:id="65"/>
      <w:r w:rsidRPr="00862518">
        <w:rPr>
          <w:lang w:val="ru-RU" w:bidi="ru-RU"/>
        </w:rPr>
        <w:t>"Прокси-агент"</w:t>
      </w:r>
      <w:bookmarkEnd w:id="66"/>
    </w:p>
    <w:p w14:paraId="440E35DA" w14:textId="4692A17C" w:rsidR="00C14DB8" w:rsidRPr="00862518" w:rsidRDefault="66D94FD7" w:rsidP="00C14DB8">
      <w:r>
        <w:rPr>
          <w:lang w:val="ru-RU" w:bidi="ru-RU"/>
        </w:rPr>
        <w:t xml:space="preserve">Чтобы включить </w:t>
      </w:r>
      <w:r>
        <w:rPr>
          <w:b/>
          <w:lang w:val="ru-RU" w:bidi="ru-RU"/>
        </w:rPr>
        <w:t>параметр "Прокси-агент",</w:t>
      </w:r>
      <w:r>
        <w:rPr>
          <w:lang w:val="ru-RU" w:bidi="ru-RU"/>
        </w:rPr>
        <w:t xml:space="preserve"> выполните следующие действия:</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ru-RU" w:bidi="ru-RU"/>
        </w:rPr>
        <w:t>1.</w:t>
      </w:r>
      <w:r w:rsidRPr="00862518">
        <w:rPr>
          <w:lang w:val="ru-RU" w:bidi="ru-RU"/>
        </w:rPr>
        <w:tab/>
        <w:t xml:space="preserve">Откройте консоль управления и нажмите кнопку </w:t>
      </w:r>
      <w:r w:rsidRPr="00862518">
        <w:rPr>
          <w:b/>
          <w:lang w:val="ru-RU" w:bidi="ru-RU"/>
        </w:rPr>
        <w:t>Администрирование</w:t>
      </w:r>
      <w:r w:rsidRPr="00862518">
        <w:rPr>
          <w:lang w:val="ru-RU" w:bidi="ru-RU"/>
        </w:rPr>
        <w:t>.</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ru-RU" w:bidi="ru-RU"/>
        </w:rPr>
        <w:t>2.</w:t>
      </w:r>
      <w:r w:rsidRPr="00862518">
        <w:rPr>
          <w:lang w:val="ru-RU" w:bidi="ru-RU"/>
        </w:rPr>
        <w:tab/>
        <w:t xml:space="preserve">На панели администратора нажмите кнопку </w:t>
      </w:r>
      <w:r w:rsidRPr="00862518">
        <w:rPr>
          <w:rStyle w:val="UI"/>
          <w:lang w:val="ru-RU" w:bidi="ru-RU"/>
        </w:rPr>
        <w:t>Управляемые агентом</w:t>
      </w:r>
      <w:r w:rsidRPr="00862518">
        <w:rPr>
          <w:lang w:val="ru-RU" w:bidi="ru-RU"/>
        </w:rPr>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ru-RU" w:bidi="ru-RU"/>
        </w:rPr>
        <w:t>3.</w:t>
      </w:r>
      <w:r w:rsidRPr="00862518">
        <w:rPr>
          <w:lang w:val="ru-RU" w:bidi="ru-RU"/>
        </w:rPr>
        <w:tab/>
        <w:t>Дважды щелкните по агенту в списке.</w:t>
      </w:r>
    </w:p>
    <w:p w14:paraId="082CCAE3" w14:textId="77777777" w:rsidR="00C14DB8" w:rsidRPr="00862518" w:rsidRDefault="00C14DB8" w:rsidP="00C14DB8">
      <w:pPr>
        <w:ind w:left="360"/>
      </w:pPr>
      <w:r w:rsidRPr="00862518">
        <w:rPr>
          <w:lang w:val="ru-RU" w:bidi="ru-RU"/>
        </w:rPr>
        <w:t>4.</w:t>
      </w:r>
      <w:r w:rsidRPr="00862518">
        <w:rPr>
          <w:lang w:val="ru-RU" w:bidi="ru-RU"/>
        </w:rPr>
        <w:tab/>
        <w:t xml:space="preserve">На вкладке "Безопасность" установите флажок </w:t>
      </w:r>
      <w:r w:rsidRPr="00862518">
        <w:rPr>
          <w:rStyle w:val="UI"/>
          <w:lang w:val="ru-RU" w:bidi="ru-RU"/>
        </w:rPr>
        <w:t>Разрешить агенту работать как прокси и обнаруживать управляемые объекты на других компьютерах</w:t>
      </w:r>
      <w:r w:rsidRPr="00862518">
        <w:rPr>
          <w:lang w:val="ru-RU" w:bidi="ru-RU"/>
        </w:rPr>
        <w:t>.</w:t>
      </w:r>
    </w:p>
    <w:p w14:paraId="57B6F547" w14:textId="5EB23546" w:rsidR="003B3ECC" w:rsidRPr="00862518" w:rsidRDefault="003B3ECC" w:rsidP="00387C76">
      <w:pPr>
        <w:pStyle w:val="Heading3"/>
      </w:pPr>
      <w:bookmarkStart w:id="67" w:name="_How_to_configure"/>
      <w:bookmarkStart w:id="68" w:name="_Security_Configuration"/>
      <w:bookmarkStart w:id="69" w:name="_Ref384669885"/>
      <w:bookmarkStart w:id="70" w:name="_Toc504572522"/>
      <w:bookmarkEnd w:id="67"/>
      <w:bookmarkEnd w:id="68"/>
      <w:r w:rsidRPr="00862518">
        <w:rPr>
          <w:lang w:val="ru-RU" w:bidi="ru-RU"/>
        </w:rPr>
        <w:t>Конфигурация безопасности</w:t>
      </w:r>
      <w:bookmarkEnd w:id="69"/>
      <w:bookmarkEnd w:id="70"/>
    </w:p>
    <w:p w14:paraId="20EC9C02" w14:textId="7ED080D3" w:rsidR="004B3049" w:rsidRPr="00862518" w:rsidRDefault="66D94FD7" w:rsidP="004B3049">
      <w:r>
        <w:rPr>
          <w:lang w:val="ru-RU" w:bidi="ru-RU"/>
        </w:rPr>
        <w:t>В этом разделе содержатся сведения о настройке безопасности для этого пакета управления.</w:t>
      </w:r>
    </w:p>
    <w:p w14:paraId="23E4A79B" w14:textId="77777777" w:rsidR="004B3049" w:rsidRDefault="004B3049" w:rsidP="00387C76">
      <w:pPr>
        <w:pStyle w:val="Heading4"/>
      </w:pPr>
      <w:bookmarkStart w:id="71" w:name="_Required_Permissions_1"/>
      <w:bookmarkStart w:id="72" w:name="_Run_As_Profiles"/>
      <w:bookmarkStart w:id="73" w:name="_Ref384675893"/>
      <w:bookmarkStart w:id="74" w:name="_Ref384671069"/>
      <w:bookmarkStart w:id="75" w:name="_Toc504572523"/>
      <w:bookmarkEnd w:id="71"/>
      <w:bookmarkEnd w:id="72"/>
      <w:r w:rsidRPr="009709D7">
        <w:rPr>
          <w:lang w:val="ru-RU" w:bidi="ru-RU"/>
        </w:rPr>
        <w:lastRenderedPageBreak/>
        <w:t>Профили запуска от имени</w:t>
      </w:r>
      <w:bookmarkEnd w:id="73"/>
      <w:bookmarkEnd w:id="75"/>
    </w:p>
    <w:p w14:paraId="02BCE8BE" w14:textId="0FB5727B" w:rsidR="009B0915" w:rsidRPr="004010EA" w:rsidRDefault="00C90443" w:rsidP="00BD4FDD">
      <w:pPr>
        <w:rPr>
          <w:lang w:val="ru-RU"/>
        </w:rPr>
      </w:pPr>
      <w:r>
        <w:rPr>
          <w:lang w:val="ru-RU" w:bidi="ru-RU"/>
        </w:rPr>
        <w:t xml:space="preserve">Этот пакет управления использует те же профили запуска от имени, что и пакет управления Microsoft System Center для SQL Server. Сведения о конфигурациях профиля запуска от имени см. в соответствующем руководстве по пакету управления. Обратите внимание, что конфигурация </w:t>
      </w:r>
      <w:r w:rsidRPr="005E696F">
        <w:rPr>
          <w:rFonts w:cstheme="minorHAnsi"/>
          <w:lang w:val="ru-RU" w:bidi="ru-RU"/>
        </w:rPr>
        <w:t>доступа с низким уровнем прав пока не поддерживается этим пакетом управления.</w:t>
      </w:r>
      <w:bookmarkStart w:id="76" w:name="_Required_permissions"/>
      <w:bookmarkStart w:id="77" w:name="Permissions"/>
      <w:bookmarkStart w:id="78" w:name="LowPriv"/>
      <w:bookmarkStart w:id="79" w:name="_Low-Privilege_Environments"/>
      <w:bookmarkStart w:id="80" w:name="_To_configure_permissions"/>
      <w:bookmarkStart w:id="81" w:name="z4"/>
      <w:bookmarkStart w:id="82" w:name="z5"/>
      <w:bookmarkStart w:id="83" w:name="_Ref384943365"/>
      <w:bookmarkEnd w:id="74"/>
      <w:bookmarkEnd w:id="76"/>
      <w:bookmarkEnd w:id="77"/>
      <w:bookmarkEnd w:id="78"/>
      <w:bookmarkEnd w:id="79"/>
      <w:bookmarkEnd w:id="80"/>
      <w:bookmarkEnd w:id="81"/>
      <w:bookmarkEnd w:id="82"/>
      <w:r w:rsidR="004010EA" w:rsidRPr="004010EA">
        <w:rPr>
          <w:lang w:val="ru-RU"/>
        </w:rPr>
        <w:t xml:space="preserve"> </w:t>
      </w:r>
    </w:p>
    <w:p w14:paraId="2FD795C2" w14:textId="41E0DA38" w:rsidR="0028645B" w:rsidRPr="00862518" w:rsidRDefault="0028645B" w:rsidP="00664EA8">
      <w:pPr>
        <w:pStyle w:val="Heading2"/>
      </w:pPr>
      <w:bookmarkStart w:id="84" w:name="TLS"/>
      <w:bookmarkStart w:id="85" w:name="_TLS_1.2_Protection"/>
      <w:bookmarkStart w:id="86" w:name="_Toc504572524"/>
      <w:bookmarkEnd w:id="84"/>
      <w:bookmarkEnd w:id="85"/>
      <w:r w:rsidRPr="00862518">
        <w:rPr>
          <w:lang w:val="ru-RU" w:bidi="ru-RU"/>
        </w:rPr>
        <w:t>Просмотр данных в консоли Operations Manager</w:t>
      </w:r>
      <w:bookmarkStart w:id="87" w:name="z86a5fb31462d499bb9d453d242491276"/>
      <w:bookmarkEnd w:id="83"/>
      <w:bookmarkEnd w:id="86"/>
      <w:bookmarkEnd w:id="87"/>
    </w:p>
    <w:p w14:paraId="06EEC755" w14:textId="799F94A3" w:rsidR="00DC2A7D" w:rsidRPr="00862518" w:rsidRDefault="00DC2A7D" w:rsidP="00387C76">
      <w:pPr>
        <w:pStyle w:val="Heading3"/>
      </w:pPr>
      <w:bookmarkStart w:id="88" w:name="_Toc504572525"/>
      <w:r w:rsidRPr="00862518">
        <w:rPr>
          <w:lang w:val="ru-RU" w:bidi="ru-RU"/>
        </w:rPr>
        <w:t>Универсальные (общие для всех версий) представления и панели мониторинга</w:t>
      </w:r>
      <w:bookmarkEnd w:id="88"/>
    </w:p>
    <w:p w14:paraId="1448CE69" w14:textId="242161F6" w:rsidR="00A304C5" w:rsidRPr="004010EA" w:rsidRDefault="66D94FD7" w:rsidP="009C46D9">
      <w:pPr>
        <w:rPr>
          <w:lang w:val="ru-RU"/>
        </w:rPr>
      </w:pPr>
      <w:r>
        <w:rPr>
          <w:lang w:val="ru-RU" w:bidi="ru-RU"/>
        </w:rPr>
        <w:t>В этом пакете управления используется общая структура папок, представленная в первом выпуске пакета управления для SQL Server. Следующие представления и панели мониторинга не зависят от версии и отображают сведения обо всех версиях SQL Server:</w:t>
      </w:r>
    </w:p>
    <w:p w14:paraId="0C56C1C0" w14:textId="5FE1C1E5" w:rsidR="00DC2A7D" w:rsidRPr="00CB3561" w:rsidRDefault="00DC2A7D" w:rsidP="00DC2A7D">
      <w:pPr>
        <w:pStyle w:val="NoSpacing"/>
      </w:pPr>
      <w:r>
        <w:rPr>
          <w:noProof/>
          <w:lang w:val="en-US"/>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bidi="ru-RU"/>
        </w:rPr>
        <w:t>Репликация SQL Server</w:t>
      </w:r>
    </w:p>
    <w:p w14:paraId="77538729" w14:textId="10AD3F72" w:rsidR="00DC2A7D" w:rsidRPr="00CB3561" w:rsidRDefault="00DC2A7D" w:rsidP="00DC2A7D">
      <w:pPr>
        <w:pStyle w:val="NoSpacing"/>
        <w:ind w:left="360"/>
      </w:pPr>
      <w:r>
        <w:rPr>
          <w:noProof/>
          <w:lang w:val="en-US"/>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Pr>
          <w:lang w:bidi="ru-RU"/>
        </w:rPr>
        <w:t>Активные предупреждения</w:t>
      </w:r>
    </w:p>
    <w:p w14:paraId="5A753ABC" w14:textId="24DA2D4B" w:rsidR="00DC2A7D" w:rsidRPr="00CB3561" w:rsidRDefault="009B294A" w:rsidP="009B294A">
      <w:pPr>
        <w:pStyle w:val="NoSpacing"/>
        <w:ind w:left="360"/>
      </w:pPr>
      <w:r>
        <w:rPr>
          <w:noProof/>
          <w:lang w:val="en-US"/>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rPr>
          <w:lang w:bidi="ru-RU"/>
        </w:rPr>
        <w:t>Все объекты, связанные с репликацией</w:t>
      </w:r>
    </w:p>
    <w:p w14:paraId="5E5B2E77" w14:textId="5CFD98E8" w:rsidR="00DC2A7D" w:rsidRDefault="004010EA" w:rsidP="00DC2A7D">
      <w:pPr>
        <w:pStyle w:val="NoSpacing"/>
        <w:ind w:left="360"/>
      </w:pPr>
      <w:r>
        <w:rPr>
          <w:lang w:bidi="ru-RU"/>
        </w:rPr>
        <w:pict w14:anchorId="2CF20D86">
          <v:shape id="_x0000_i1033" type="#_x0000_t75" style="width:12.05pt;height:11.65pt;visibility:visible;mso-wrap-style:square">
            <v:imagedata r:id="rId50" o:title=""/>
          </v:shape>
        </w:pict>
      </w:r>
      <w:r w:rsidR="66D94FD7">
        <w:rPr>
          <w:lang w:bidi="ru-RU"/>
        </w:rPr>
        <w:t>Работоспособность базы данных репликации SQL Server</w:t>
      </w:r>
    </w:p>
    <w:p w14:paraId="59929496" w14:textId="77777777" w:rsidR="00BE2307" w:rsidRPr="005E696F" w:rsidRDefault="00BE2307" w:rsidP="00BE2307">
      <w:pPr>
        <w:pStyle w:val="NoSpacing"/>
        <w:spacing w:line="300" w:lineRule="auto"/>
        <w:ind w:left="360"/>
        <w:rPr>
          <w:rFonts w:asciiTheme="minorHAnsi" w:hAnsiTheme="minorHAnsi" w:cstheme="minorHAnsi"/>
        </w:rPr>
      </w:pPr>
      <w:r w:rsidRPr="005E696F">
        <w:rPr>
          <w:rFonts w:asciiTheme="minorHAnsi" w:hAnsiTheme="minorHAnsi" w:cstheme="minorHAnsi"/>
          <w:noProof/>
          <w:lang w:val="en-US"/>
        </w:rPr>
        <w:drawing>
          <wp:inline distT="0" distB="0" distL="0" distR="0" wp14:anchorId="675B1149" wp14:editId="2BB312B5">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5E696F">
        <w:rPr>
          <w:rFonts w:asciiTheme="minorHAnsi" w:hAnsiTheme="minorHAnsi" w:cstheme="minorHAnsi"/>
          <w:lang w:bidi="ru-RU"/>
        </w:rPr>
        <w:t>Сводка</w:t>
      </w:r>
    </w:p>
    <w:p w14:paraId="19AFEC98" w14:textId="19C3FDB3" w:rsidR="00BE2307" w:rsidRPr="00CB3561" w:rsidRDefault="00BE2307" w:rsidP="00DC2A7D">
      <w:pPr>
        <w:pStyle w:val="NoSpacing"/>
        <w:ind w:left="360"/>
      </w:pPr>
      <w:r>
        <w:rPr>
          <w:noProof/>
          <w:lang w:val="en-US"/>
        </w:rPr>
        <w:drawing>
          <wp:inline distT="0" distB="0" distL="0" distR="0" wp14:anchorId="0EE87EA4" wp14:editId="084F1F6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bidi="ru-RU"/>
        </w:rPr>
        <w:t>Представления репликации SQL Server</w:t>
      </w:r>
    </w:p>
    <w:p w14:paraId="437C3304" w14:textId="77777777" w:rsidR="00A304C5" w:rsidRDefault="00A304C5" w:rsidP="009C46D9">
      <w:pPr>
        <w:pStyle w:val="NoSpacing"/>
        <w:ind w:left="360"/>
      </w:pPr>
    </w:p>
    <w:p w14:paraId="4301CAF5" w14:textId="26843E8A" w:rsidR="00A304C5" w:rsidRPr="004010EA" w:rsidRDefault="66D94FD7" w:rsidP="000A2DAF">
      <w:pPr>
        <w:rPr>
          <w:lang w:val="ru-RU"/>
        </w:rPr>
      </w:pPr>
      <w:r>
        <w:rPr>
          <w:lang w:val="ru-RU" w:bidi="ru-RU"/>
        </w:rPr>
        <w:t>Представление схемы "Все объекты, связанные с репликацией" предоставляет сведения обо всех объектах репликации SQL Server и их отношениях.</w:t>
      </w:r>
    </w:p>
    <w:p w14:paraId="56B6D0D4" w14:textId="0AD2EEFA" w:rsidR="0093215A" w:rsidRPr="004010EA" w:rsidRDefault="66D94FD7" w:rsidP="000A2DAF">
      <w:pPr>
        <w:rPr>
          <w:lang w:val="ru-RU"/>
        </w:rPr>
      </w:pPr>
      <w:r>
        <w:rPr>
          <w:lang w:val="ru-RU" w:bidi="ru-RU"/>
        </w:rPr>
        <w:t>Представление состояния "Работоспособность базы данных репликации SQL Server" предоставляет сведения обо всех базах данных, участвующих в процессе репликации в качестве опубликованной базы данных. Из этого представления можно легко открыть представление схемы для конкретной опубликованной базы данных.</w:t>
      </w:r>
    </w:p>
    <w:p w14:paraId="5AB45F90" w14:textId="3B54D2A3" w:rsidR="00F672FE" w:rsidRPr="004010EA" w:rsidRDefault="007361D6" w:rsidP="00387C76">
      <w:pPr>
        <w:pStyle w:val="Heading3"/>
        <w:rPr>
          <w:lang w:val="ru-RU"/>
        </w:rPr>
      </w:pPr>
      <w:bookmarkStart w:id="89" w:name="_Toc504572526"/>
      <w:r>
        <w:rPr>
          <w:lang w:val="ru-RU" w:bidi="ru-RU"/>
        </w:rPr>
        <w:t>Представления репликации SQL Server</w:t>
      </w:r>
      <w:bookmarkEnd w:id="89"/>
    </w:p>
    <w:p w14:paraId="78B999B8" w14:textId="647B8419" w:rsidR="00F672FE" w:rsidRPr="004010EA" w:rsidRDefault="66D94FD7" w:rsidP="00F672FE">
      <w:pPr>
        <w:rPr>
          <w:lang w:val="ru-RU"/>
        </w:rPr>
      </w:pPr>
      <w:r>
        <w:rPr>
          <w:lang w:val="ru-RU" w:bidi="ru-RU"/>
        </w:rPr>
        <w:t>Пакет управления для репликации Microsoft SQL Server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05CD6D7F" w:rsidR="00F672FE" w:rsidRPr="004010EA" w:rsidRDefault="002F67CA" w:rsidP="00F672FE">
      <w:pPr>
        <w:ind w:firstLine="360"/>
        <w:rPr>
          <w:lang w:val="ru-RU"/>
        </w:rPr>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ru-RU" w:bidi="ru-RU"/>
        </w:rPr>
        <w:t>Мониторинг</w:t>
      </w:r>
    </w:p>
    <w:p w14:paraId="32FA5C43" w14:textId="0060EB53" w:rsidR="00F672FE" w:rsidRPr="004010EA" w:rsidRDefault="002F67CA" w:rsidP="00F672FE">
      <w:pPr>
        <w:ind w:left="360" w:firstLine="360"/>
        <w:rPr>
          <w:lang w:val="ru-RU"/>
        </w:rPr>
      </w:pPr>
      <w:r>
        <w:rPr>
          <w:noProof/>
        </w:rPr>
        <w:lastRenderedPageBreak/>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ru-RU" w:bidi="ru-RU"/>
        </w:rPr>
        <w:t>Microsoft SQL Server 2017 и более поздней версии</w:t>
      </w:r>
    </w:p>
    <w:p w14:paraId="062D4990" w14:textId="045C69E8" w:rsidR="00FA5E51" w:rsidRPr="004010EA" w:rsidRDefault="00F672FE" w:rsidP="00BE2307">
      <w:pPr>
        <w:ind w:left="720" w:firstLine="360"/>
        <w:rPr>
          <w:lang w:val="ru-RU"/>
        </w:rPr>
      </w:pPr>
      <w:r w:rsidRPr="00862518">
        <w:rPr>
          <w:lang w:val="ru-RU" w:bidi="ru-RU"/>
        </w:rP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ru-RU" w:bidi="ru-RU"/>
        </w:rPr>
        <w:t>Репликация SQL Server</w:t>
      </w:r>
    </w:p>
    <w:p w14:paraId="6AF92A33" w14:textId="3D097BC2" w:rsidR="00FE08CA" w:rsidRPr="004010EA" w:rsidRDefault="00FE08CA" w:rsidP="00FE08CA">
      <w:pPr>
        <w:ind w:left="720" w:firstLine="360"/>
        <w:rPr>
          <w:lang w:val="ru-RU"/>
        </w:rPr>
      </w:pPr>
      <w:r w:rsidRPr="00862518">
        <w:rPr>
          <w:lang w:val="ru-RU" w:bidi="ru-RU"/>
        </w:rPr>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ru-RU" w:bidi="ru-RU"/>
        </w:rPr>
        <w:t>Представления репликации SQL Server</w:t>
      </w:r>
    </w:p>
    <w:p w14:paraId="1FF2220A" w14:textId="45DF9053" w:rsidR="00FA5E51" w:rsidRPr="004010EA" w:rsidRDefault="00FA5E51" w:rsidP="00FE08CA">
      <w:pPr>
        <w:ind w:left="720" w:firstLine="360"/>
        <w:rPr>
          <w:lang w:val="ru-RU"/>
        </w:rPr>
      </w:pPr>
    </w:p>
    <w:p w14:paraId="1985D309" w14:textId="7C95C2BA" w:rsidR="00FA5E51" w:rsidRPr="004010EA" w:rsidRDefault="00FA5E51" w:rsidP="00215EE9">
      <w:pPr>
        <w:pStyle w:val="AlertLabel"/>
        <w:framePr w:wrap="auto" w:vAnchor="margin" w:yAlign="inline"/>
        <w:rPr>
          <w:lang w:val="ru-RU"/>
        </w:rPr>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2CB0A322" w14:textId="61DEB824" w:rsidR="00FA5E51" w:rsidRPr="004010EA" w:rsidRDefault="66D94FD7" w:rsidP="00215EE9">
      <w:pPr>
        <w:ind w:left="360"/>
        <w:rPr>
          <w:lang w:val="ru-RU"/>
        </w:rPr>
      </w:pPr>
      <w:r>
        <w:rPr>
          <w:lang w:val="ru-RU" w:bidi="ru-RU"/>
        </w:rPr>
        <w:t>Этот пакет управления предоставляет отдельную папку для репликации SQL Server. Поэтому в ней не отображаются другие объекты репликации.</w:t>
      </w:r>
    </w:p>
    <w:p w14:paraId="482306B5" w14:textId="11598F26" w:rsidR="00F672FE" w:rsidRPr="004010EA" w:rsidRDefault="002F67CA" w:rsidP="00F672FE">
      <w:pPr>
        <w:pStyle w:val="AlertLabel"/>
        <w:framePr w:wrap="notBeside"/>
        <w:rPr>
          <w:lang w:val="ru-RU"/>
        </w:rPr>
      </w:pPr>
      <w:r>
        <w:rPr>
          <w:noProof/>
        </w:rPr>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02C527F9" w14:textId="3B163847" w:rsidR="00F672FE" w:rsidRPr="004010EA" w:rsidRDefault="66D94FD7" w:rsidP="00F672FE">
      <w:pPr>
        <w:pStyle w:val="AlertText"/>
        <w:rPr>
          <w:lang w:val="ru-RU"/>
        </w:rPr>
      </w:pPr>
      <w:r>
        <w:rPr>
          <w:lang w:val="ru-RU" w:bidi="ru-RU"/>
        </w:rPr>
        <w:t>Полный список представлений см. в разделе "</w:t>
      </w:r>
      <w:hyperlink w:anchor="_Appendix:_Management_Pack_1" w:history="1">
        <w:r w:rsidRPr="00B42207">
          <w:rPr>
            <w:rStyle w:val="Hyperlink"/>
            <w:sz w:val="22"/>
            <w:szCs w:val="22"/>
            <w:lang w:val="ru-RU" w:bidi="ru-RU"/>
          </w:rPr>
          <w:t>Приложение. Представления и панели мониторинга для пакета управления</w:t>
        </w:r>
      </w:hyperlink>
      <w:r>
        <w:rPr>
          <w:lang w:val="ru-RU" w:bidi="ru-RU"/>
        </w:rPr>
        <w:t>" этого руководства.</w:t>
      </w:r>
      <w:bookmarkStart w:id="90" w:name="_GoBack"/>
      <w:bookmarkEnd w:id="90"/>
      <w:r w:rsidR="004010EA" w:rsidRPr="004010EA">
        <w:rPr>
          <w:lang w:val="ru-RU"/>
        </w:rPr>
        <w:t xml:space="preserve"> </w:t>
      </w:r>
    </w:p>
    <w:p w14:paraId="7BC2ACD6" w14:textId="1CE24BFD" w:rsidR="00F672FE" w:rsidRPr="004010EA" w:rsidRDefault="002F67CA" w:rsidP="00F672FE">
      <w:pPr>
        <w:pStyle w:val="AlertLabel"/>
        <w:framePr w:wrap="notBeside"/>
        <w:rPr>
          <w:lang w:val="ru-RU"/>
        </w:rPr>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2E54CCAC" w14:textId="6CF472FB" w:rsidR="00F672FE" w:rsidRPr="004010EA" w:rsidRDefault="66D94FD7" w:rsidP="00F672FE">
      <w:pPr>
        <w:ind w:left="360"/>
        <w:rPr>
          <w:lang w:val="ru-RU"/>
        </w:rPr>
      </w:pPr>
      <w:r>
        <w:rPr>
          <w:lang w:val="ru-RU" w:bidi="ru-RU"/>
        </w:rPr>
        <w:t xml:space="preserve">Некоторые представления могут содержать очень длинный список объектов или метрик. Чтобы найти отдельный объект или группу объектов, можно использовать кнопки </w:t>
      </w:r>
      <w:r w:rsidRPr="66D94FD7">
        <w:rPr>
          <w:rStyle w:val="UI"/>
          <w:lang w:val="ru-RU" w:bidi="ru-RU"/>
        </w:rPr>
        <w:t>Область</w:t>
      </w:r>
      <w:r>
        <w:rPr>
          <w:lang w:val="ru-RU" w:bidi="ru-RU"/>
        </w:rPr>
        <w:t xml:space="preserve">, </w:t>
      </w:r>
      <w:r w:rsidRPr="66D94FD7">
        <w:rPr>
          <w:rStyle w:val="UI"/>
          <w:lang w:val="ru-RU" w:bidi="ru-RU"/>
        </w:rPr>
        <w:t>Поиск</w:t>
      </w:r>
      <w:r>
        <w:rPr>
          <w:lang w:val="ru-RU" w:bidi="ru-RU"/>
        </w:rPr>
        <w:t xml:space="preserve"> и </w:t>
      </w:r>
      <w:r w:rsidRPr="66D94FD7">
        <w:rPr>
          <w:rStyle w:val="UI"/>
          <w:lang w:val="ru-RU" w:bidi="ru-RU"/>
        </w:rPr>
        <w:t>Найти</w:t>
      </w:r>
      <w:r>
        <w:rPr>
          <w:lang w:val="ru-RU" w:bidi="ru-RU"/>
        </w:rPr>
        <w:t xml:space="preserve"> на панели инструментов Operations Manager. Дополнительные сведения см. в статье справки Operations Manager </w:t>
      </w:r>
      <w:hyperlink r:id="rId52">
        <w:r w:rsidRPr="66D94FD7">
          <w:rPr>
            <w:rStyle w:val="Hyperlink"/>
            <w:sz w:val="22"/>
            <w:szCs w:val="22"/>
            <w:lang w:val="ru-RU" w:bidi="ru-RU"/>
          </w:rPr>
          <w:t>Поиск данных и объектов в консолях Operations Manager</w:t>
        </w:r>
      </w:hyperlink>
      <w:r>
        <w:rPr>
          <w:lang w:val="ru-RU" w:bidi="ru-RU"/>
        </w:rPr>
        <w:t>.</w:t>
      </w:r>
    </w:p>
    <w:p w14:paraId="2F7FCEA8" w14:textId="54C2FA25" w:rsidR="00745BFA" w:rsidRPr="004010EA" w:rsidRDefault="00745BFA" w:rsidP="00387C76">
      <w:pPr>
        <w:pStyle w:val="Heading3"/>
        <w:rPr>
          <w:lang w:val="ru-RU"/>
        </w:rPr>
      </w:pPr>
      <w:bookmarkStart w:id="91" w:name="_Toc504572527"/>
      <w:r w:rsidRPr="00862518">
        <w:rPr>
          <w:lang w:val="ru-RU" w:bidi="ru-RU"/>
        </w:rPr>
        <w:t>Информационные панели</w:t>
      </w:r>
      <w:bookmarkEnd w:id="91"/>
    </w:p>
    <w:p w14:paraId="6A073CA0" w14:textId="3766FCC1" w:rsidR="00567E6F" w:rsidRPr="004010EA" w:rsidRDefault="66D94FD7" w:rsidP="00567E6F">
      <w:pPr>
        <w:rPr>
          <w:lang w:val="ru-RU"/>
        </w:rPr>
      </w:pPr>
      <w:r>
        <w:rPr>
          <w:lang w:val="ru-RU" w:bidi="ru-RU"/>
        </w:rPr>
        <w:t>Этот пакет управления содержит набор многофункциональных панелей мониторинга, предоставляющих подробные сведения о репликации SQL Server. На каждой панели мониторинга есть мини-приложение навигации (расположенное у левого края панели мониторинга), позволяющее переключать текущий контекст презентации, например: информация, отображаемая в других мини-приложениях, зависит от объекта, выбранного в мини-приложении навигации.</w:t>
      </w:r>
    </w:p>
    <w:p w14:paraId="32ADB399" w14:textId="4FE8ED27" w:rsidR="00567E6F" w:rsidRPr="004010EA" w:rsidRDefault="002F67CA" w:rsidP="00567E6F">
      <w:pPr>
        <w:pStyle w:val="AlertLabel"/>
        <w:framePr w:wrap="notBeside"/>
        <w:rPr>
          <w:lang w:val="ru-RU"/>
        </w:rPr>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4CCFB685" w14:textId="56284F37" w:rsidR="00567E6F" w:rsidRPr="004010EA" w:rsidRDefault="66D94FD7" w:rsidP="00567E6F">
      <w:pPr>
        <w:pStyle w:val="AlertText"/>
        <w:rPr>
          <w:lang w:val="ru-RU"/>
        </w:rPr>
      </w:pPr>
      <w:r>
        <w:rPr>
          <w:lang w:val="ru-RU" w:bidi="ru-RU"/>
        </w:rPr>
        <w:t>Панели мониторинга репликации имеют три параметра персонализации:</w:t>
      </w:r>
    </w:p>
    <w:p w14:paraId="4F3A1A44" w14:textId="77777777" w:rsidR="0075307B" w:rsidRPr="00862518" w:rsidRDefault="66D94FD7" w:rsidP="00CE322B">
      <w:pPr>
        <w:pStyle w:val="ListParagraph"/>
        <w:numPr>
          <w:ilvl w:val="0"/>
          <w:numId w:val="30"/>
        </w:numPr>
        <w:spacing w:after="0" w:line="240" w:lineRule="auto"/>
        <w:jc w:val="both"/>
      </w:pPr>
      <w:r>
        <w:rPr>
          <w:lang w:val="ru-RU" w:bidi="ru-RU"/>
        </w:rPr>
        <w:t>"Частота обновления" — этот параметр определяет, как часто панель мониторинга обновляет данные на клиенте. Он не изменяет фактическую частоту сбора метрик на сервере.</w:t>
      </w:r>
    </w:p>
    <w:p w14:paraId="030E707C" w14:textId="77777777" w:rsidR="0075307B" w:rsidRPr="004010EA" w:rsidRDefault="66D94FD7" w:rsidP="00CE322B">
      <w:pPr>
        <w:pStyle w:val="ListParagraph"/>
        <w:numPr>
          <w:ilvl w:val="0"/>
          <w:numId w:val="30"/>
        </w:numPr>
        <w:spacing w:after="0" w:line="240" w:lineRule="auto"/>
        <w:jc w:val="both"/>
        <w:rPr>
          <w:lang w:val="ru-RU"/>
        </w:rPr>
      </w:pPr>
      <w:r>
        <w:rPr>
          <w:lang w:val="ru-RU" w:bidi="ru-RU"/>
        </w:rPr>
        <w:lastRenderedPageBreak/>
        <w:t>"Интервал времени" — этот параметр определяет период времени для отображения данных. Мини-приложение производительности в представлении "Экземпляр" зависит от этого параметра.</w:t>
      </w:r>
    </w:p>
    <w:p w14:paraId="5770F54D" w14:textId="4578F435" w:rsidR="0075307B" w:rsidRPr="004010EA" w:rsidRDefault="66D94FD7" w:rsidP="00CE322B">
      <w:pPr>
        <w:pStyle w:val="ListParagraph"/>
        <w:numPr>
          <w:ilvl w:val="0"/>
          <w:numId w:val="30"/>
        </w:numPr>
        <w:spacing w:after="0" w:line="240" w:lineRule="auto"/>
        <w:jc w:val="both"/>
        <w:rPr>
          <w:lang w:val="ru-RU"/>
        </w:rPr>
      </w:pPr>
      <w:r>
        <w:rPr>
          <w:lang w:val="ru-RU" w:bidi="ru-RU"/>
        </w:rPr>
        <w:t>"Цвет фона" — изменение цвета фона для всех представлений.</w:t>
      </w:r>
    </w:p>
    <w:p w14:paraId="1042A0FF" w14:textId="77777777" w:rsidR="0075307B" w:rsidRPr="004010EA" w:rsidRDefault="0075307B" w:rsidP="0075307B">
      <w:pPr>
        <w:rPr>
          <w:b/>
          <w:lang w:val="ru-RU"/>
        </w:rPr>
      </w:pPr>
    </w:p>
    <w:p w14:paraId="79027DEF" w14:textId="1EB72558" w:rsidR="00257503" w:rsidRPr="004010EA" w:rsidRDefault="00257503" w:rsidP="0075307B">
      <w:pPr>
        <w:rPr>
          <w:lang w:val="ru-RU"/>
        </w:rPr>
      </w:pPr>
      <w:r>
        <w:rPr>
          <w:noProof/>
        </w:rPr>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lang w:val="ru-RU" w:bidi="ru-RU"/>
        </w:rPr>
        <w:t xml:space="preserve">Примечание </w:t>
      </w:r>
    </w:p>
    <w:p w14:paraId="6FA62A5D" w14:textId="77777777" w:rsidR="00257503" w:rsidRPr="004010EA" w:rsidRDefault="66D94FD7" w:rsidP="00257503">
      <w:pPr>
        <w:pStyle w:val="AlertText"/>
        <w:rPr>
          <w:lang w:val="ru-RU"/>
        </w:rPr>
      </w:pPr>
      <w:r>
        <w:rPr>
          <w:lang w:val="ru-RU" w:bidi="ru-RU"/>
        </w:rPr>
        <w:t xml:space="preserve">Воспользуйтесь кнопкой меню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rPr>
          <w:lang w:val="ru-RU" w:bidi="ru-RU"/>
        </w:rPr>
        <w:t xml:space="preserve"> на панели мониторинга центра обработки данных или в группе для добавления группы или плитки.</w:t>
      </w:r>
    </w:p>
    <w:p w14:paraId="54B42B65" w14:textId="77777777" w:rsidR="00257503" w:rsidRPr="004010EA" w:rsidRDefault="00257503" w:rsidP="00257503">
      <w:pPr>
        <w:pStyle w:val="AlertLabel"/>
        <w:framePr w:wrap="notBeside"/>
        <w:rPr>
          <w:lang w:val="ru-RU"/>
        </w:rPr>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1EF1940A" w14:textId="77777777" w:rsidR="00257503" w:rsidRPr="004010EA" w:rsidRDefault="66D94FD7" w:rsidP="00257503">
      <w:pPr>
        <w:pStyle w:val="AlertText"/>
        <w:rPr>
          <w:lang w:val="ru-RU"/>
        </w:rPr>
      </w:pPr>
      <w:r>
        <w:rPr>
          <w:lang w:val="ru-RU" w:bidi="ru-RU"/>
        </w:rPr>
        <w:t>Чтобы удалить или изменить плитку, просто щелкните ее правой кнопкой мыши и выберите требуемое действие.</w:t>
      </w:r>
    </w:p>
    <w:p w14:paraId="34C90F03" w14:textId="77777777" w:rsidR="00257503" w:rsidRPr="004010EA" w:rsidRDefault="00257503" w:rsidP="00257503">
      <w:pPr>
        <w:pStyle w:val="AlertLabel"/>
        <w:framePr w:wrap="notBeside"/>
        <w:rPr>
          <w:lang w:val="ru-RU"/>
        </w:rPr>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Примечание </w:t>
      </w:r>
    </w:p>
    <w:p w14:paraId="2051B597" w14:textId="32F4A89B" w:rsidR="00257503" w:rsidRPr="004010EA" w:rsidRDefault="66D94FD7" w:rsidP="00257503">
      <w:pPr>
        <w:pStyle w:val="AlertText"/>
        <w:rPr>
          <w:lang w:val="ru-RU"/>
        </w:rPr>
      </w:pPr>
      <w:r>
        <w:rPr>
          <w:lang w:val="ru-RU" w:bidi="ru-RU"/>
        </w:rPr>
        <w:t>Параметры цвета фона, частоты обновления и интервала времени применяются к панели мониторинга центра обработки данных и всем панелям мониторинга экземпляра, которые можно настроить из меню панели мониторинга центра обработки данных.</w:t>
      </w:r>
    </w:p>
    <w:p w14:paraId="4FE9909A" w14:textId="7CEBE2C2" w:rsidR="00B570FB" w:rsidRPr="004010EA" w:rsidRDefault="66D94FD7" w:rsidP="0075307B">
      <w:pPr>
        <w:pStyle w:val="AlertText"/>
        <w:ind w:left="0"/>
        <w:rPr>
          <w:lang w:val="ru-RU"/>
        </w:rPr>
      </w:pPr>
      <w:r>
        <w:rPr>
          <w:lang w:val="ru-RU" w:bidi="ru-RU"/>
        </w:rPr>
        <w:t>Дополнительные сведения см. в руководстве по панелям мониторинга Microsoft SQL Server.</w:t>
      </w:r>
    </w:p>
    <w:p w14:paraId="6E35FEEA" w14:textId="180FB183" w:rsidR="00B219EB" w:rsidRPr="004010EA" w:rsidRDefault="00142B79" w:rsidP="0075307B">
      <w:pPr>
        <w:pStyle w:val="Heading4"/>
        <w:rPr>
          <w:lang w:val="ru-RU"/>
        </w:rPr>
      </w:pPr>
      <w:bookmarkStart w:id="92" w:name="_Toc504572528"/>
      <w:r w:rsidRPr="00862518">
        <w:rPr>
          <w:lang w:val="ru-RU" w:bidi="ru-RU"/>
        </w:rPr>
        <w:t>Панель мониторинга центра обработки данных для компонентов репликации</w:t>
      </w:r>
      <w:bookmarkEnd w:id="92"/>
    </w:p>
    <w:p w14:paraId="3852C05C" w14:textId="2430615F" w:rsidR="00B219EB" w:rsidRPr="004010EA" w:rsidRDefault="66D94FD7" w:rsidP="0075307B">
      <w:pPr>
        <w:rPr>
          <w:lang w:val="ru-RU"/>
        </w:rPr>
      </w:pPr>
      <w:r>
        <w:rPr>
          <w:lang w:val="ru-RU" w:bidi="ru-RU"/>
        </w:rPr>
        <w:t>Панель мониторинга центра обработки данных для компонентов репликации предназначена для независимой от версии репликации SQL Server. Эта панель мониторинга по умолчанию состоит из четырех групп: "Работоспособность базы данных репликации", "Распространители", "Издатели" и "Подписчики".</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B7B87F" w:rsidR="00B219EB" w:rsidRPr="00862518" w:rsidRDefault="007361D6" w:rsidP="0075307B">
      <w:pPr>
        <w:pStyle w:val="Heading4"/>
      </w:pPr>
      <w:bookmarkStart w:id="93" w:name="_Toc504572529"/>
      <w:r>
        <w:rPr>
          <w:lang w:val="ru-RU" w:bidi="ru-RU"/>
        </w:rPr>
        <w:lastRenderedPageBreak/>
        <w:t>Панель мониторинга центра обработки данных для репликации SQL Server</w:t>
      </w:r>
      <w:bookmarkEnd w:id="93"/>
    </w:p>
    <w:p w14:paraId="78FA7560" w14:textId="34048310" w:rsidR="00B219EB" w:rsidRPr="004010EA" w:rsidRDefault="66D94FD7" w:rsidP="0075307B">
      <w:pPr>
        <w:pStyle w:val="AlertText"/>
        <w:ind w:left="0"/>
        <w:rPr>
          <w:lang w:val="ru-RU"/>
        </w:rPr>
      </w:pPr>
      <w:r>
        <w:rPr>
          <w:lang w:val="ru-RU" w:bidi="ru-RU"/>
        </w:rPr>
        <w:t>Панель мониторинга центра обработки данных для репликации SQL Server предназначена специально для репликации SQL Server. По умолчанию она содержит только группу "Репликация SQL Server", которая включает все распространители, издатели и подписчики SQL Server.</w:t>
      </w:r>
    </w:p>
    <w:p w14:paraId="05DAA675" w14:textId="15A33899" w:rsidR="00612AF3" w:rsidRPr="004C3ADA" w:rsidRDefault="00F733B7" w:rsidP="0075307B">
      <w:pPr>
        <w:pStyle w:val="AlertText"/>
        <w:ind w:left="0"/>
      </w:pPr>
      <w:r>
        <w:rPr>
          <w:noProof/>
        </w:rPr>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94" w:name="_Toc504572530"/>
      <w:r w:rsidRPr="00862518">
        <w:rPr>
          <w:lang w:val="ru-RU" w:bidi="ru-RU"/>
        </w:rPr>
        <w:t>Ссылки</w:t>
      </w:r>
      <w:bookmarkStart w:id="95" w:name="z875296f2d58e4444bc3f0350fcd3e7ff"/>
      <w:bookmarkEnd w:id="94"/>
      <w:bookmarkEnd w:id="95"/>
    </w:p>
    <w:p w14:paraId="4F5F65CB" w14:textId="23760786" w:rsidR="00740909" w:rsidRPr="00862518" w:rsidRDefault="66D94FD7" w:rsidP="00740909">
      <w:r>
        <w:rPr>
          <w:lang w:val="ru-RU" w:bidi="ru-RU"/>
        </w:rPr>
        <w:t>Следующие ссылки ведут к материалам о распространенных задачах, связанных с пакетами управления System Center:</w:t>
      </w:r>
    </w:p>
    <w:p w14:paraId="19D10F2A" w14:textId="78EBECB5" w:rsidR="00740909" w:rsidRPr="003C25FB" w:rsidRDefault="00B42FA1" w:rsidP="00CE322B">
      <w:pPr>
        <w:pStyle w:val="BulletedList1"/>
        <w:numPr>
          <w:ilvl w:val="0"/>
          <w:numId w:val="22"/>
        </w:numPr>
        <w:tabs>
          <w:tab w:val="left" w:pos="360"/>
        </w:tabs>
        <w:spacing w:line="260" w:lineRule="exact"/>
      </w:pPr>
      <w:hyperlink r:id="rId56" w:history="1">
        <w:r w:rsidR="00740909" w:rsidRPr="0049275B">
          <w:rPr>
            <w:rStyle w:val="Hyperlink"/>
            <w:sz w:val="22"/>
            <w:szCs w:val="22"/>
            <w:lang w:val="ru-RU" w:bidi="ru-RU"/>
          </w:rPr>
          <w:t>Жизненный цикл пакета управления</w:t>
        </w:r>
      </w:hyperlink>
      <w:r w:rsidR="00740909" w:rsidRPr="003C25FB">
        <w:rPr>
          <w:lang w:val="ru-RU" w:bidi="ru-RU"/>
        </w:rPr>
        <w:t xml:space="preserve"> </w:t>
      </w:r>
    </w:p>
    <w:p w14:paraId="043F7FC0" w14:textId="0DE4E0C1" w:rsidR="00740909" w:rsidRPr="003C25FB" w:rsidRDefault="00B42FA1" w:rsidP="00CE322B">
      <w:pPr>
        <w:pStyle w:val="BulletedList1"/>
        <w:numPr>
          <w:ilvl w:val="0"/>
          <w:numId w:val="22"/>
        </w:numPr>
        <w:tabs>
          <w:tab w:val="left" w:pos="360"/>
        </w:tabs>
        <w:spacing w:line="260" w:lineRule="exact"/>
      </w:pPr>
      <w:hyperlink r:id="rId57" w:history="1">
        <w:r w:rsidR="00740909" w:rsidRPr="0049275B">
          <w:rPr>
            <w:rStyle w:val="Hyperlink"/>
            <w:sz w:val="22"/>
            <w:szCs w:val="22"/>
            <w:lang w:val="ru-RU" w:bidi="ru-RU"/>
          </w:rPr>
          <w:t>Импорт пакета управления Operations Manager</w:t>
        </w:r>
      </w:hyperlink>
      <w:r w:rsidR="00740909" w:rsidRPr="003C25FB">
        <w:rPr>
          <w:lang w:val="ru-RU" w:bidi="ru-RU"/>
        </w:rPr>
        <w:t xml:space="preserve"> </w:t>
      </w:r>
    </w:p>
    <w:p w14:paraId="131492CA" w14:textId="208F0F7A" w:rsidR="00740909" w:rsidRPr="003C25FB" w:rsidRDefault="00B42FA1" w:rsidP="00CE322B">
      <w:pPr>
        <w:pStyle w:val="BulletedList1"/>
        <w:numPr>
          <w:ilvl w:val="0"/>
          <w:numId w:val="22"/>
        </w:numPr>
        <w:tabs>
          <w:tab w:val="left" w:pos="360"/>
        </w:tabs>
        <w:spacing w:line="260" w:lineRule="exact"/>
      </w:pPr>
      <w:hyperlink r:id="rId58" w:history="1">
        <w:r w:rsidR="00740909" w:rsidRPr="0049275B">
          <w:rPr>
            <w:rStyle w:val="Hyperlink"/>
            <w:sz w:val="22"/>
            <w:szCs w:val="22"/>
            <w:lang w:val="ru-RU" w:bidi="ru-RU"/>
          </w:rPr>
          <w:t>Создание пакета управления для переопределений</w:t>
        </w:r>
      </w:hyperlink>
      <w:r w:rsidR="00740909" w:rsidRPr="003C25FB">
        <w:rPr>
          <w:lang w:val="ru-RU" w:bidi="ru-RU"/>
        </w:rPr>
        <w:t xml:space="preserve"> </w:t>
      </w:r>
    </w:p>
    <w:p w14:paraId="174FFF0A" w14:textId="2B517A1D" w:rsidR="00740909" w:rsidRPr="003C25FB" w:rsidRDefault="00B42FA1" w:rsidP="00CE322B">
      <w:pPr>
        <w:pStyle w:val="BulletedList1"/>
        <w:numPr>
          <w:ilvl w:val="0"/>
          <w:numId w:val="22"/>
        </w:numPr>
        <w:tabs>
          <w:tab w:val="left" w:pos="360"/>
        </w:tabs>
        <w:spacing w:line="260" w:lineRule="exact"/>
      </w:pPr>
      <w:hyperlink r:id="rId59" w:history="1">
        <w:r w:rsidR="00740909" w:rsidRPr="0049275B">
          <w:rPr>
            <w:rStyle w:val="Hyperlink"/>
            <w:sz w:val="22"/>
            <w:szCs w:val="22"/>
            <w:lang w:val="ru-RU" w:bidi="ru-RU"/>
          </w:rPr>
          <w:t>Управление учетными записями и профилями запуска от имени</w:t>
        </w:r>
      </w:hyperlink>
      <w:r w:rsidR="00740909" w:rsidRPr="003C25FB">
        <w:rPr>
          <w:lang w:val="ru-RU" w:bidi="ru-RU"/>
        </w:rPr>
        <w:t xml:space="preserve"> </w:t>
      </w:r>
    </w:p>
    <w:p w14:paraId="72F7EA30" w14:textId="6FC66640" w:rsidR="00740909" w:rsidRPr="003C25FB" w:rsidRDefault="00B42FA1" w:rsidP="00CE322B">
      <w:pPr>
        <w:pStyle w:val="BulletedList1"/>
        <w:numPr>
          <w:ilvl w:val="0"/>
          <w:numId w:val="22"/>
        </w:numPr>
        <w:tabs>
          <w:tab w:val="left" w:pos="360"/>
        </w:tabs>
        <w:spacing w:line="260" w:lineRule="exact"/>
      </w:pPr>
      <w:hyperlink r:id="rId60" w:history="1">
        <w:r w:rsidR="00740909" w:rsidRPr="0049275B">
          <w:rPr>
            <w:rStyle w:val="Hyperlink"/>
            <w:sz w:val="22"/>
            <w:szCs w:val="22"/>
            <w:lang w:val="ru-RU" w:bidi="ru-RU"/>
          </w:rPr>
          <w:t>Экспорт пакета управления Operations Manager</w:t>
        </w:r>
      </w:hyperlink>
      <w:r w:rsidR="00740909" w:rsidRPr="003C25FB">
        <w:rPr>
          <w:lang w:val="ru-RU" w:bidi="ru-RU"/>
        </w:rPr>
        <w:t xml:space="preserve"> </w:t>
      </w:r>
    </w:p>
    <w:p w14:paraId="2BE01F30" w14:textId="294D9C8A" w:rsidR="00740909" w:rsidRPr="003C25FB" w:rsidRDefault="00B42FA1" w:rsidP="00CE322B">
      <w:pPr>
        <w:pStyle w:val="BulletedList1"/>
        <w:numPr>
          <w:ilvl w:val="0"/>
          <w:numId w:val="22"/>
        </w:numPr>
        <w:tabs>
          <w:tab w:val="left" w:pos="360"/>
        </w:tabs>
        <w:spacing w:line="260" w:lineRule="exact"/>
      </w:pPr>
      <w:hyperlink r:id="rId61" w:history="1">
        <w:r w:rsidR="00740909" w:rsidRPr="0049275B">
          <w:rPr>
            <w:rStyle w:val="Hyperlink"/>
            <w:sz w:val="22"/>
            <w:szCs w:val="22"/>
            <w:lang w:val="ru-RU" w:bidi="ru-RU"/>
          </w:rPr>
          <w:t>Удаление пакета управления Operations Manager</w:t>
        </w:r>
      </w:hyperlink>
      <w:r w:rsidR="00740909" w:rsidRPr="003C25FB">
        <w:rPr>
          <w:lang w:val="ru-RU" w:bidi="ru-RU"/>
        </w:rPr>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217B1434" w:rsidR="00740909" w:rsidRPr="006345B1" w:rsidRDefault="66D94FD7" w:rsidP="00740909">
      <w:pPr>
        <w:pStyle w:val="BulletedList1"/>
        <w:numPr>
          <w:ilvl w:val="0"/>
          <w:numId w:val="0"/>
        </w:numPr>
        <w:tabs>
          <w:tab w:val="left" w:pos="0"/>
        </w:tabs>
        <w:spacing w:line="260" w:lineRule="exact"/>
      </w:pPr>
      <w:r>
        <w:rPr>
          <w:lang w:val="ru-RU" w:bidi="ru-RU"/>
        </w:rPr>
        <w:t xml:space="preserve">Бесплатное обучение по System Center Operations Manager см. в курсе </w:t>
      </w:r>
      <w:hyperlink r:id="rId62">
        <w:r w:rsidRPr="66D94FD7">
          <w:rPr>
            <w:rStyle w:val="Hyperlink"/>
            <w:sz w:val="22"/>
            <w:szCs w:val="22"/>
            <w:lang w:val="ru-RU" w:bidi="ru-RU"/>
          </w:rPr>
          <w:t>Пакет управления System Center 2012 R2 Operations Manager</w:t>
        </w:r>
      </w:hyperlink>
      <w:r>
        <w:rPr>
          <w:lang w:val="ru-RU" w:bidi="ru-RU"/>
        </w:rPr>
        <w:t xml:space="preserve"> Microsoft Virtual Academy (MVA).</w:t>
      </w:r>
    </w:p>
    <w:p w14:paraId="723DAA3A" w14:textId="09C2DFF7" w:rsidR="00740909" w:rsidRPr="00862518" w:rsidRDefault="66D94FD7" w:rsidP="00740909">
      <w:r>
        <w:rPr>
          <w:lang w:val="ru-RU" w:bidi="ru-RU"/>
        </w:rPr>
        <w:t xml:space="preserve">Ответы на вопросы об Operations Manager и пакетах управления см. на </w:t>
      </w:r>
      <w:hyperlink r:id="rId63">
        <w:r w:rsidRPr="66D94FD7">
          <w:rPr>
            <w:rStyle w:val="Hyperlink"/>
            <w:sz w:val="22"/>
            <w:szCs w:val="22"/>
            <w:lang w:val="ru-RU" w:bidi="ru-RU"/>
          </w:rPr>
          <w:t>форуме сообщества, посвященном System Center Operations Manager</w:t>
        </w:r>
      </w:hyperlink>
      <w:r>
        <w:rPr>
          <w:lang w:val="ru-RU" w:bidi="ru-RU"/>
        </w:rPr>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ru-RU" w:bidi="ru-RU"/>
        </w:rPr>
        <w:t xml:space="preserve">Внимание! </w:t>
      </w:r>
    </w:p>
    <w:p w14:paraId="01E4511F" w14:textId="79B1DE69" w:rsidR="00E065F8" w:rsidRPr="004010EA" w:rsidRDefault="66D94FD7" w:rsidP="00E065F8">
      <w:pPr>
        <w:pStyle w:val="AlertText"/>
        <w:rPr>
          <w:lang w:val="ru-RU"/>
        </w:rPr>
      </w:pPr>
      <w:r>
        <w:rPr>
          <w:lang w:val="ru-RU"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66FC9A9E" w14:textId="77777777" w:rsidR="00E065F8" w:rsidRPr="004010EA" w:rsidRDefault="00E065F8" w:rsidP="00E065F8">
      <w:pPr>
        <w:pStyle w:val="AlertText"/>
        <w:rPr>
          <w:lang w:val="ru-RU"/>
        </w:rPr>
      </w:pPr>
    </w:p>
    <w:p w14:paraId="29A07042" w14:textId="77777777" w:rsidR="00E065F8" w:rsidRDefault="00E065F8" w:rsidP="00E065F8">
      <w:pPr>
        <w:pStyle w:val="Heading2"/>
      </w:pPr>
      <w:bookmarkStart w:id="96" w:name="_Appendix:_Terms_and"/>
      <w:bookmarkStart w:id="97" w:name="Terms"/>
      <w:bookmarkStart w:id="98" w:name="_Toc504572531"/>
      <w:bookmarkEnd w:id="96"/>
      <w:r w:rsidRPr="00D90A23">
        <w:rPr>
          <w:lang w:val="ru-RU" w:bidi="ru-RU"/>
        </w:rPr>
        <w:t>Приложение. Термины и определения</w:t>
      </w:r>
      <w:bookmarkEnd w:id="97"/>
      <w:bookmarkEnd w:id="98"/>
    </w:p>
    <w:p w14:paraId="0AFF69EC" w14:textId="77777777" w:rsidR="00E065F8" w:rsidRPr="002B5769" w:rsidRDefault="00E065F8" w:rsidP="00E065F8"/>
    <w:tbl>
      <w:tblPr>
        <w:tblStyle w:val="a1"/>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013"/>
      </w:tblGrid>
      <w:tr w:rsidR="00E065F8" w14:paraId="3EB85E24" w14:textId="77777777" w:rsidTr="00D72024">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ru-RU" w:bidi="ru-RU"/>
              </w:rPr>
              <w:t>Термин</w:t>
            </w:r>
          </w:p>
        </w:tc>
        <w:tc>
          <w:tcPr>
            <w:tcW w:w="6013"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ru-RU" w:bidi="ru-RU"/>
              </w:rPr>
              <w:t>Определение</w:t>
            </w:r>
          </w:p>
        </w:tc>
      </w:tr>
      <w:tr w:rsidR="00E065F8" w:rsidRPr="004010EA" w14:paraId="615C899F" w14:textId="77777777" w:rsidTr="00D72024">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Распространитель</w:t>
            </w:r>
          </w:p>
        </w:tc>
        <w:tc>
          <w:tcPr>
            <w:tcW w:w="6013" w:type="dxa"/>
            <w:tcBorders>
              <w:top w:val="single" w:sz="4" w:space="0" w:color="auto"/>
              <w:left w:val="single" w:sz="4" w:space="0" w:color="auto"/>
              <w:bottom w:val="single" w:sz="4" w:space="0" w:color="auto"/>
              <w:right w:val="single" w:sz="4" w:space="0" w:color="auto"/>
            </w:tcBorders>
          </w:tcPr>
          <w:p w14:paraId="20C2845C" w14:textId="77777777" w:rsidR="00E065F8" w:rsidRPr="004010EA" w:rsidRDefault="66D94FD7" w:rsidP="006F7BDD">
            <w:pPr>
              <w:rPr>
                <w:lang w:val="ru-RU"/>
              </w:rPr>
            </w:pPr>
            <w:r w:rsidRPr="00EB5887">
              <w:rPr>
                <w:noProof/>
                <w:lang w:val="ru-RU" w:bidi="ru-RU"/>
              </w:rPr>
              <w:t>Распространитель — это экземпляр базы данных, который действует как хранилище специальных данных репликации, связанных с одним или несколькими издателями. Каждый издатель связан с одной базой данных (называемой базой данных распространителя), располагающейся на распространителе.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E065F8" w:rsidRPr="004010EA" w14:paraId="0B208302" w14:textId="77777777" w:rsidTr="00D72024">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Базы данных распространителя</w:t>
            </w:r>
          </w:p>
        </w:tc>
        <w:tc>
          <w:tcPr>
            <w:tcW w:w="6013" w:type="dxa"/>
            <w:tcBorders>
              <w:top w:val="single" w:sz="4" w:space="0" w:color="auto"/>
              <w:left w:val="single" w:sz="4" w:space="0" w:color="auto"/>
              <w:bottom w:val="single" w:sz="4" w:space="0" w:color="auto"/>
              <w:right w:val="single" w:sz="4" w:space="0" w:color="auto"/>
            </w:tcBorders>
          </w:tcPr>
          <w:p w14:paraId="67217F60" w14:textId="77777777" w:rsidR="00E065F8" w:rsidRPr="004010EA" w:rsidRDefault="66D94FD7" w:rsidP="006F7BDD">
            <w:pPr>
              <w:pStyle w:val="a0"/>
              <w:rPr>
                <w:rFonts w:asciiTheme="minorHAnsi" w:hAnsiTheme="minorHAnsi"/>
                <w:sz w:val="22"/>
                <w:szCs w:val="22"/>
                <w:lang w:val="ru-RU"/>
              </w:rPr>
            </w:pPr>
            <w:r w:rsidRPr="66D94FD7">
              <w:rPr>
                <w:rFonts w:asciiTheme="minorHAnsi" w:eastAsiaTheme="minorEastAsia" w:hAnsiTheme="minorHAnsi" w:cstheme="minorBidi"/>
                <w:sz w:val="22"/>
                <w:szCs w:val="22"/>
                <w:lang w:val="ru-RU" w:bidi="ru-RU"/>
              </w:rPr>
              <w:t>База данных распространителя хранит информацию о состоянии репликации, метаданные публикации, и иногда действует как очередь для перемещения данных с издателя на подписчики.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E065F8" w:rsidRPr="004010EA" w14:paraId="61D2A1AD" w14:textId="77777777" w:rsidTr="00D72024">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Издатель</w:t>
            </w:r>
          </w:p>
        </w:tc>
        <w:tc>
          <w:tcPr>
            <w:tcW w:w="6013" w:type="dxa"/>
            <w:tcBorders>
              <w:top w:val="single" w:sz="4" w:space="0" w:color="auto"/>
              <w:left w:val="single" w:sz="4" w:space="0" w:color="auto"/>
              <w:bottom w:val="single" w:sz="4" w:space="0" w:color="auto"/>
              <w:right w:val="single" w:sz="4" w:space="0" w:color="auto"/>
            </w:tcBorders>
          </w:tcPr>
          <w:p w14:paraId="58FFA10F" w14:textId="77777777" w:rsidR="00E065F8" w:rsidRPr="004010EA" w:rsidRDefault="66D94FD7" w:rsidP="006F7BDD">
            <w:pPr>
              <w:rPr>
                <w:lang w:val="ru-RU"/>
              </w:rPr>
            </w:pPr>
            <w:r w:rsidRPr="00EB5887">
              <w:rPr>
                <w:noProof/>
                <w:lang w:val="ru-RU" w:bidi="ru-RU"/>
              </w:rPr>
              <w:t xml:space="preserve">Издатель — это экземпляр базы данных, который делает данные доступными в других местах посредством репликации. Издатель может иметь одну или более </w:t>
            </w:r>
            <w:r w:rsidRPr="00EB5887">
              <w:rPr>
                <w:noProof/>
                <w:lang w:val="ru-RU" w:bidi="ru-RU"/>
              </w:rPr>
              <w:lastRenderedPageBreak/>
              <w:t>публикаций, каждая из которых определяет логически связный набор объектов и данных для репликации.</w:t>
            </w:r>
          </w:p>
        </w:tc>
      </w:tr>
      <w:tr w:rsidR="00E065F8" w:rsidRPr="004010EA" w14:paraId="110199DE" w14:textId="77777777" w:rsidTr="00D72024">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lastRenderedPageBreak/>
              <w:t>Публикация</w:t>
            </w:r>
          </w:p>
        </w:tc>
        <w:tc>
          <w:tcPr>
            <w:tcW w:w="6013" w:type="dxa"/>
            <w:tcBorders>
              <w:top w:val="single" w:sz="4" w:space="0" w:color="auto"/>
              <w:left w:val="single" w:sz="4" w:space="0" w:color="auto"/>
              <w:bottom w:val="single" w:sz="4" w:space="0" w:color="auto"/>
              <w:right w:val="single" w:sz="4" w:space="0" w:color="auto"/>
            </w:tcBorders>
          </w:tcPr>
          <w:p w14:paraId="2A260E5C" w14:textId="77777777" w:rsidR="00E065F8" w:rsidRPr="004010EA" w:rsidRDefault="66D94FD7" w:rsidP="006F7BDD">
            <w:pPr>
              <w:pStyle w:val="a0"/>
              <w:rPr>
                <w:rFonts w:asciiTheme="minorHAnsi" w:hAnsiTheme="minorHAnsi"/>
                <w:sz w:val="22"/>
                <w:szCs w:val="22"/>
                <w:lang w:val="ru-RU"/>
              </w:rPr>
            </w:pPr>
            <w:r w:rsidRPr="66D94FD7">
              <w:rPr>
                <w:rFonts w:asciiTheme="minorHAnsi" w:eastAsiaTheme="minorEastAsia" w:hAnsiTheme="minorHAnsi" w:cstheme="minorBidi"/>
                <w:sz w:val="22"/>
                <w:szCs w:val="22"/>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 Публикация может содержать разные типы статей, включая таблицы, представления, хранимые процедуры и другие объекты. Если таблицы публикуются в виде статей, можно использовать фильтры для ограничения столбцов и строк данных, посылаемых подписчикам.</w:t>
            </w:r>
          </w:p>
        </w:tc>
      </w:tr>
      <w:tr w:rsidR="00E065F8" w14:paraId="7443ECF2" w14:textId="77777777" w:rsidTr="00D72024">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Статья</w:t>
            </w:r>
          </w:p>
        </w:tc>
        <w:tc>
          <w:tcPr>
            <w:tcW w:w="6013"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ru-RU" w:bidi="ru-RU"/>
              </w:rPr>
              <w:t>Статья определяет объект базы данных, включенный в публикацию.</w:t>
            </w:r>
          </w:p>
        </w:tc>
      </w:tr>
      <w:tr w:rsidR="00E065F8" w:rsidRPr="004010EA" w14:paraId="6E17BB3A" w14:textId="77777777" w:rsidTr="00D72024">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Подписчик</w:t>
            </w:r>
          </w:p>
        </w:tc>
        <w:tc>
          <w:tcPr>
            <w:tcW w:w="6013" w:type="dxa"/>
            <w:tcBorders>
              <w:top w:val="single" w:sz="4" w:space="0" w:color="auto"/>
              <w:left w:val="single" w:sz="4" w:space="0" w:color="auto"/>
              <w:bottom w:val="single" w:sz="4" w:space="0" w:color="auto"/>
              <w:right w:val="single" w:sz="4" w:space="0" w:color="auto"/>
            </w:tcBorders>
          </w:tcPr>
          <w:p w14:paraId="4F2C35C6" w14:textId="52D9BB74" w:rsidR="00E065F8" w:rsidRPr="004010EA" w:rsidRDefault="66D94FD7" w:rsidP="006F7BDD">
            <w:pPr>
              <w:pStyle w:val="a0"/>
              <w:rPr>
                <w:rFonts w:asciiTheme="minorHAnsi" w:hAnsiTheme="minorHAnsi"/>
                <w:sz w:val="22"/>
                <w:szCs w:val="22"/>
                <w:lang w:val="ru-RU"/>
              </w:rPr>
            </w:pPr>
            <w:r w:rsidRPr="00EB5887">
              <w:rPr>
                <w:rFonts w:asciiTheme="minorHAnsi" w:eastAsiaTheme="minorEastAsia" w:hAnsiTheme="minorHAnsi" w:cstheme="minorBidi"/>
                <w:noProof/>
                <w:sz w:val="22"/>
                <w:szCs w:val="22"/>
                <w:lang w:val="ru-RU" w:bidi="ru-RU"/>
              </w:rPr>
              <w:t>Подписчик — это экземпляр базы данных, который получает реплицированные данные. Подписчик может получать данные от нескольких издателей и публикаций. В зависимости от выбранного типа репликации подписчик может также передавать изменения данных издателю или переиздавать эти данные на другие подписчики.</w:t>
            </w:r>
          </w:p>
        </w:tc>
      </w:tr>
      <w:tr w:rsidR="00E065F8" w14:paraId="2464C639" w14:textId="77777777" w:rsidTr="00D72024">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Подписка</w:t>
            </w:r>
          </w:p>
        </w:tc>
        <w:tc>
          <w:tcPr>
            <w:tcW w:w="6013"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Подписка — это запрос на доставку копии публикации подписчику. Подписка определяет, какая публикация будет получена, где и когда. Существует два типа подписок: по запросу и принудительные.</w:t>
            </w:r>
          </w:p>
        </w:tc>
      </w:tr>
      <w:tr w:rsidR="00E065F8" w:rsidRPr="004010EA" w14:paraId="7382E9B2" w14:textId="77777777" w:rsidTr="00D72024">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Принудительная подписка</w:t>
            </w:r>
          </w:p>
        </w:tc>
        <w:tc>
          <w:tcPr>
            <w:tcW w:w="6013" w:type="dxa"/>
            <w:tcBorders>
              <w:top w:val="single" w:sz="4" w:space="0" w:color="auto"/>
              <w:left w:val="single" w:sz="4" w:space="0" w:color="auto"/>
              <w:bottom w:val="single" w:sz="4" w:space="0" w:color="auto"/>
              <w:right w:val="single" w:sz="4" w:space="0" w:color="auto"/>
            </w:tcBorders>
          </w:tcPr>
          <w:p w14:paraId="50B965CA" w14:textId="1416CEBD" w:rsidR="00E065F8" w:rsidRPr="004010EA" w:rsidRDefault="66D94FD7" w:rsidP="006F7BDD">
            <w:pPr>
              <w:pStyle w:val="a0"/>
              <w:rPr>
                <w:rFonts w:asciiTheme="minorHAnsi" w:hAnsiTheme="minorHAnsi"/>
                <w:sz w:val="22"/>
                <w:szCs w:val="22"/>
                <w:lang w:val="ru-RU"/>
              </w:rPr>
            </w:pPr>
            <w:r w:rsidRPr="00EB5887">
              <w:rPr>
                <w:rFonts w:asciiTheme="minorHAnsi" w:eastAsiaTheme="minorEastAsia" w:hAnsiTheme="minorHAnsi" w:cstheme="minorBidi"/>
                <w:noProof/>
                <w:sz w:val="22"/>
                <w:szCs w:val="22"/>
                <w:lang w:val="ru-RU" w:bidi="ru-RU"/>
              </w:rPr>
              <w:t xml:space="preserve">Принудительная подписка — это подписка, создаваемая и администрируемая в издателе. Агент распространителя или слияния для этой подписки выполняется на стороне распространителя. Дополнительные сведения о подписках см. в статье </w:t>
            </w:r>
            <w:hyperlink r:id="rId65">
              <w:r w:rsidRPr="66D94FD7">
                <w:rPr>
                  <w:rStyle w:val="Hyperlink"/>
                  <w:rFonts w:asciiTheme="minorHAnsi" w:eastAsiaTheme="minorEastAsia" w:hAnsiTheme="minorHAnsi" w:cstheme="minorBidi"/>
                  <w:sz w:val="22"/>
                  <w:szCs w:val="22"/>
                  <w:lang w:val="ru-RU" w:bidi="ru-RU"/>
                </w:rPr>
                <w:t>Подписка на публикации</w:t>
              </w:r>
            </w:hyperlink>
            <w:r w:rsidRPr="66D94FD7">
              <w:rPr>
                <w:rFonts w:asciiTheme="minorHAnsi" w:eastAsiaTheme="minorEastAsia" w:hAnsiTheme="minorHAnsi" w:cstheme="minorBidi"/>
                <w:sz w:val="22"/>
                <w:szCs w:val="22"/>
                <w:lang w:val="ru-RU" w:bidi="ru-RU"/>
              </w:rPr>
              <w:t>.</w:t>
            </w:r>
          </w:p>
        </w:tc>
      </w:tr>
      <w:tr w:rsidR="00E065F8" w:rsidRPr="004010EA" w14:paraId="76C31965" w14:textId="77777777" w:rsidTr="00D72024">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Подписка по запросу</w:t>
            </w:r>
          </w:p>
        </w:tc>
        <w:tc>
          <w:tcPr>
            <w:tcW w:w="6013" w:type="dxa"/>
            <w:tcBorders>
              <w:top w:val="single" w:sz="4" w:space="0" w:color="auto"/>
              <w:left w:val="single" w:sz="4" w:space="0" w:color="auto"/>
              <w:bottom w:val="single" w:sz="4" w:space="0" w:color="auto"/>
              <w:right w:val="single" w:sz="4" w:space="0" w:color="auto"/>
            </w:tcBorders>
          </w:tcPr>
          <w:p w14:paraId="084FC19B" w14:textId="4A05F17D" w:rsidR="00E065F8" w:rsidRPr="004010EA" w:rsidRDefault="66D94FD7" w:rsidP="006F7BDD">
            <w:pPr>
              <w:pStyle w:val="a0"/>
              <w:rPr>
                <w:rFonts w:asciiTheme="minorHAnsi" w:hAnsiTheme="minorHAnsi"/>
                <w:sz w:val="22"/>
                <w:szCs w:val="22"/>
                <w:lang w:val="ru-RU"/>
              </w:rPr>
            </w:pPr>
            <w:r w:rsidRPr="66D94FD7">
              <w:rPr>
                <w:rFonts w:asciiTheme="minorHAnsi" w:eastAsiaTheme="minorEastAsia" w:hAnsiTheme="minorHAnsi" w:cstheme="minorBidi"/>
                <w:sz w:val="22"/>
                <w:szCs w:val="22"/>
                <w:lang w:val="ru-RU" w:bidi="ru-RU"/>
              </w:rPr>
              <w:t xml:space="preserve">Подписка по запросу настраивается и обслуживается для каждого получателя. Подписчики управляют расписаниями синхронизации и могут получать изменения, когда считают это необходимым. Дополнительные сведения о подписках см. в статье </w:t>
            </w:r>
            <w:hyperlink r:id="rId66">
              <w:r w:rsidRPr="66D94FD7">
                <w:rPr>
                  <w:rStyle w:val="Hyperlink"/>
                  <w:rFonts w:asciiTheme="minorHAnsi" w:eastAsiaTheme="minorEastAsia" w:hAnsiTheme="minorHAnsi" w:cstheme="minorBidi"/>
                  <w:sz w:val="22"/>
                  <w:szCs w:val="22"/>
                  <w:lang w:val="ru-RU" w:bidi="ru-RU"/>
                </w:rPr>
                <w:t>Подписка на публикации</w:t>
              </w:r>
            </w:hyperlink>
            <w:r w:rsidRPr="66D94FD7">
              <w:rPr>
                <w:rFonts w:asciiTheme="minorHAnsi" w:eastAsiaTheme="minorEastAsia" w:hAnsiTheme="minorHAnsi" w:cstheme="minorBidi"/>
                <w:sz w:val="22"/>
                <w:szCs w:val="22"/>
                <w:lang w:val="ru-RU" w:bidi="ru-RU"/>
              </w:rPr>
              <w:t>.</w:t>
            </w:r>
          </w:p>
        </w:tc>
      </w:tr>
      <w:tr w:rsidR="00E065F8" w14:paraId="023DFAC2" w14:textId="77777777" w:rsidTr="00D72024">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Виртуальный распространитель</w:t>
            </w:r>
          </w:p>
        </w:tc>
        <w:tc>
          <w:tcPr>
            <w:tcW w:w="6013"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Виртуальный распространитель — это виртуальная сущность, представляющая реальный распространитель в представлении схемы для работоспособности базы данных репликации.</w:t>
            </w:r>
          </w:p>
        </w:tc>
      </w:tr>
      <w:tr w:rsidR="00E065F8" w14:paraId="4CA7C746" w14:textId="77777777" w:rsidTr="00D72024">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Виртуальный издатель</w:t>
            </w:r>
          </w:p>
        </w:tc>
        <w:tc>
          <w:tcPr>
            <w:tcW w:w="6013"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Виртуальный издатель — это виртуальная сущность, представляющая реальный издатель в представлении схемы для работоспособности базы данных репликации.</w:t>
            </w:r>
          </w:p>
        </w:tc>
      </w:tr>
      <w:tr w:rsidR="00E065F8" w14:paraId="0EA06850" w14:textId="77777777" w:rsidTr="00D72024">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Узел виртуального подписчика</w:t>
            </w:r>
          </w:p>
        </w:tc>
        <w:tc>
          <w:tcPr>
            <w:tcW w:w="6013"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Узел виртуального подписчика — это виртуальная сущность, содержащая виртуальные подписчики.</w:t>
            </w:r>
          </w:p>
        </w:tc>
      </w:tr>
      <w:tr w:rsidR="00E065F8" w14:paraId="77F45B53" w14:textId="77777777" w:rsidTr="00D72024">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lastRenderedPageBreak/>
              <w:t>Виртуальный подписчик</w:t>
            </w:r>
          </w:p>
        </w:tc>
        <w:tc>
          <w:tcPr>
            <w:tcW w:w="6013"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rPr>
                <w:lang w:val="ru-RU" w:bidi="ru-RU"/>
              </w:rPr>
              <w:t>Виртуальный подписчик — это виртуальная сущность, представляющая реальный подписчик в представлении схемы для работоспособности базы данных репликации.</w:t>
            </w:r>
          </w:p>
        </w:tc>
      </w:tr>
      <w:tr w:rsidR="00E065F8" w14:paraId="5F8C358D" w14:textId="77777777" w:rsidTr="00D72024">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Узел виртуальной публикации</w:t>
            </w:r>
          </w:p>
        </w:tc>
        <w:tc>
          <w:tcPr>
            <w:tcW w:w="6013"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Узел виртуальной публикации — это виртуальная сущность, содержащая публикации.</w:t>
            </w:r>
          </w:p>
        </w:tc>
      </w:tr>
      <w:tr w:rsidR="00E065F8" w14:paraId="202C615C" w14:textId="77777777" w:rsidTr="00D72024">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ru-RU" w:bidi="ru-RU"/>
              </w:rPr>
              <w:t>Базы данных публикации</w:t>
            </w:r>
          </w:p>
        </w:tc>
        <w:tc>
          <w:tcPr>
            <w:tcW w:w="6013"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ru-RU" w:bidi="ru-RU"/>
              </w:rPr>
              <w:t>База данных публикации — это база данных на издателе, которая является источником данных и объектов базы данных, предназначенных для репликации.</w:t>
            </w:r>
          </w:p>
        </w:tc>
      </w:tr>
      <w:tr w:rsidR="00E065F8" w:rsidRPr="004010EA" w14:paraId="4D69470A" w14:textId="77777777" w:rsidTr="00D72024">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ru-RU" w:bidi="ru-RU"/>
              </w:rPr>
              <w:t>Виртуальная подписка</w:t>
            </w:r>
          </w:p>
        </w:tc>
        <w:tc>
          <w:tcPr>
            <w:tcW w:w="6013" w:type="dxa"/>
            <w:tcBorders>
              <w:top w:val="single" w:sz="4" w:space="0" w:color="auto"/>
              <w:left w:val="single" w:sz="4" w:space="0" w:color="auto"/>
              <w:bottom w:val="single" w:sz="4" w:space="0" w:color="auto"/>
              <w:right w:val="single" w:sz="4" w:space="0" w:color="auto"/>
            </w:tcBorders>
          </w:tcPr>
          <w:p w14:paraId="4CBEC3C5" w14:textId="77777777" w:rsidR="00E065F8" w:rsidRPr="004010EA" w:rsidRDefault="66D94FD7" w:rsidP="006F7BDD">
            <w:pPr>
              <w:pStyle w:val="a0"/>
              <w:rPr>
                <w:rFonts w:asciiTheme="minorHAnsi" w:hAnsiTheme="minorHAnsi"/>
                <w:sz w:val="22"/>
                <w:szCs w:val="22"/>
                <w:lang w:val="ru-RU"/>
              </w:rPr>
            </w:pPr>
            <w:r w:rsidRPr="66D94FD7">
              <w:rPr>
                <w:rFonts w:asciiTheme="minorHAnsi" w:eastAsiaTheme="minorEastAsia" w:hAnsiTheme="minorHAnsi" w:cstheme="minorBidi"/>
                <w:sz w:val="22"/>
                <w:szCs w:val="22"/>
                <w:lang w:val="ru-RU" w:bidi="ru-RU"/>
              </w:rPr>
              <w:t xml:space="preserve">Виртуальная подписка — это виртуальная сущность, представляющая реальную </w:t>
            </w:r>
            <w:r w:rsidRPr="66D94FD7">
              <w:rPr>
                <w:rFonts w:asciiTheme="minorHAnsi" w:eastAsiaTheme="minorEastAsia" w:hAnsiTheme="minorHAnsi" w:cstheme="minorBidi"/>
                <w:b/>
                <w:sz w:val="22"/>
                <w:szCs w:val="22"/>
                <w:lang w:val="ru-RU" w:bidi="ru-RU"/>
              </w:rPr>
              <w:t>подписку</w:t>
            </w:r>
            <w:r w:rsidRPr="66D94FD7">
              <w:rPr>
                <w:rFonts w:asciiTheme="minorHAnsi" w:eastAsiaTheme="minorEastAsia" w:hAnsiTheme="minorHAnsi" w:cstheme="minorBidi"/>
                <w:sz w:val="22"/>
                <w:szCs w:val="22"/>
                <w:lang w:val="ru-RU" w:bidi="ru-RU"/>
              </w:rPr>
              <w:t xml:space="preserve"> в представлении схемы для работоспособности базы данных репликации. Эта сущность предназначена для скрытия всех подписок при первом открытии схемы.</w:t>
            </w:r>
          </w:p>
        </w:tc>
      </w:tr>
    </w:tbl>
    <w:p w14:paraId="2280D964" w14:textId="77777777" w:rsidR="00E065F8" w:rsidRPr="004010EA" w:rsidRDefault="00E065F8" w:rsidP="00E065F8">
      <w:pPr>
        <w:pStyle w:val="AlertText"/>
        <w:ind w:left="0"/>
        <w:rPr>
          <w:lang w:val="ru-RU"/>
        </w:rPr>
      </w:pPr>
    </w:p>
    <w:p w14:paraId="713E119B" w14:textId="0D0277D6" w:rsidR="00D82B82" w:rsidRPr="004010EA" w:rsidRDefault="00D82B82" w:rsidP="00D854D0">
      <w:pPr>
        <w:pStyle w:val="Heading2"/>
        <w:rPr>
          <w:lang w:val="ru-RU"/>
        </w:rPr>
      </w:pPr>
      <w:bookmarkStart w:id="99" w:name="_Appendix:_Management_Pack_1"/>
      <w:bookmarkStart w:id="100" w:name="_Ref384671946"/>
      <w:bookmarkStart w:id="101" w:name="_Ref385866094"/>
      <w:bookmarkStart w:id="102" w:name="_Toc504572532"/>
      <w:bookmarkEnd w:id="99"/>
      <w:r w:rsidRPr="00862518">
        <w:rPr>
          <w:lang w:val="ru-RU" w:bidi="ru-RU"/>
        </w:rPr>
        <w:t xml:space="preserve">Приложение. </w:t>
      </w:r>
      <w:bookmarkEnd w:id="100"/>
      <w:r w:rsidRPr="00862518">
        <w:rPr>
          <w:lang w:val="ru-RU" w:bidi="ru-RU"/>
        </w:rPr>
        <w:t>Представления и панели мониторинга для пакета управления</w:t>
      </w:r>
      <w:bookmarkEnd w:id="101"/>
      <w:bookmarkEnd w:id="102"/>
    </w:p>
    <w:p w14:paraId="37D442ED" w14:textId="77777777" w:rsidR="00E54005" w:rsidRPr="00A07139" w:rsidRDefault="00E54005" w:rsidP="000100CD">
      <w:pPr>
        <w:pStyle w:val="NoSpacing"/>
      </w:pPr>
      <w:r>
        <w:rPr>
          <w:noProof/>
          <w:lang w:val="en-US"/>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color w:val="A6A6A6" w:themeColor="background1" w:themeShade="A6"/>
          <w:lang w:bidi="ru-RU"/>
        </w:rPr>
        <w:t xml:space="preserve"> Корень</w:t>
      </w:r>
    </w:p>
    <w:p w14:paraId="65185CF4" w14:textId="523166BB" w:rsidR="00E54005" w:rsidRPr="00A07139" w:rsidRDefault="00E54005" w:rsidP="00E54005">
      <w:pPr>
        <w:pStyle w:val="NoSpacing"/>
      </w:pPr>
      <w:r w:rsidRPr="00A07139">
        <w:rPr>
          <w:lang w:bidi="ru-RU"/>
        </w:rPr>
        <w:tab/>
      </w:r>
      <w:r w:rsidRPr="00A07139">
        <w:rPr>
          <w:noProof/>
          <w:lang w:val="en-US"/>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899">
        <w:rPr>
          <w:color w:val="A6A6A6" w:themeColor="background1" w:themeShade="A6"/>
          <w:lang w:bidi="ru-RU"/>
        </w:rPr>
        <w:t>Microsoft SQL Server 2017 и более поздней версии</w:t>
      </w:r>
    </w:p>
    <w:p w14:paraId="72B2FB31" w14:textId="1BF83A18" w:rsidR="00E54005" w:rsidRDefault="00E54005" w:rsidP="00E54005">
      <w:pPr>
        <w:pStyle w:val="NoSpacing"/>
        <w:rPr>
          <w:color w:val="FF0000"/>
        </w:rPr>
      </w:pPr>
      <w:r>
        <w:rPr>
          <w:lang w:bidi="ru-RU"/>
        </w:rPr>
        <w:tab/>
      </w:r>
      <w:r>
        <w:rPr>
          <w:lang w:bidi="ru-RU"/>
        </w:rPr>
        <w:tab/>
      </w:r>
      <w:r w:rsidRPr="005B56FF">
        <w:rPr>
          <w:noProof/>
          <w:lang w:val="en-US"/>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lang w:bidi="ru-RU"/>
        </w:rPr>
        <w:t>Репликация SQL Server [независимая от версии папка]</w:t>
      </w:r>
    </w:p>
    <w:p w14:paraId="575B7EFC" w14:textId="5F8513A6" w:rsidR="00E54005" w:rsidRDefault="0078062F" w:rsidP="00AF6BBE">
      <w:pPr>
        <w:pStyle w:val="NoSpacing"/>
        <w:ind w:left="1440"/>
      </w:pPr>
      <w:r>
        <w:rPr>
          <w:noProof/>
          <w:lang w:val="en-US"/>
        </w:rPr>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ru-RU"/>
        </w:rPr>
        <w:t xml:space="preserve"> Активные предупреждения </w:t>
      </w:r>
      <w:r w:rsidR="66D94FD7">
        <w:rPr>
          <w:lang w:bidi="ru-RU"/>
        </w:rPr>
        <w:t>— [цель: группа областей предупреждений репликации, область действия: объекты репликации SQL Server]</w:t>
      </w:r>
    </w:p>
    <w:p w14:paraId="2B2E3A24" w14:textId="665918BD" w:rsidR="005B29C2" w:rsidRDefault="0078062F" w:rsidP="00AF6BBE">
      <w:pPr>
        <w:pStyle w:val="NoSpacing"/>
        <w:ind w:left="1440"/>
      </w:pPr>
      <w:r>
        <w:rPr>
          <w:noProof/>
          <w:lang w:val="en-US"/>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ru-RU"/>
        </w:rPr>
        <w:t xml:space="preserve"> Все объекты, связанные с репликацией </w:t>
      </w:r>
      <w:r w:rsidR="66D94FD7">
        <w:rPr>
          <w:lang w:bidi="ru-RU"/>
        </w:rPr>
        <w:t>— [цель: группа потока репликации, область действия: все объекты, связанные с репликацией]</w:t>
      </w:r>
    </w:p>
    <w:p w14:paraId="4FB48A0A" w14:textId="77777777" w:rsidR="004C6DDF" w:rsidRDefault="0078062F" w:rsidP="00AF6BBE">
      <w:pPr>
        <w:pStyle w:val="NoSpacing"/>
        <w:ind w:left="1440"/>
      </w:pPr>
      <w:r>
        <w:rPr>
          <w:noProof/>
          <w:lang w:val="en-US"/>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 xml:space="preserve"> Работоспособность базы данных репликации SQL Server </w:t>
      </w:r>
      <w:r w:rsidR="66D94FD7">
        <w:rPr>
          <w:lang w:bidi="ru-RU"/>
        </w:rPr>
        <w:t>— [цель: базы данных распространителя, область действия: опубликованные базы данных SQL Server]</w:t>
      </w:r>
    </w:p>
    <w:p w14:paraId="747FE40D" w14:textId="12314A89" w:rsidR="004C6DDF" w:rsidRDefault="004010EA" w:rsidP="00AF6BBE">
      <w:pPr>
        <w:pStyle w:val="NoSpacing"/>
        <w:ind w:left="1440"/>
        <w:rPr>
          <w:color w:val="FF0000"/>
        </w:rPr>
      </w:pPr>
      <w:r>
        <w:rPr>
          <w:lang w:bidi="ru-RU"/>
        </w:rPr>
        <w:pict w14:anchorId="667784DF">
          <v:shape id="_x0000_i1034" type="#_x0000_t75" style="width:12.05pt;height:11.65pt;visibility:visible;mso-wrap-style:square">
            <v:imagedata r:id="rId69" o:title=""/>
          </v:shape>
        </w:pict>
      </w:r>
      <w:r w:rsidR="66D94FD7" w:rsidRPr="66D94FD7">
        <w:rPr>
          <w:color w:val="FF0000"/>
          <w:lang w:bidi="ru-RU"/>
        </w:rPr>
        <w:t>Сводка</w:t>
      </w:r>
    </w:p>
    <w:p w14:paraId="79AECAD3" w14:textId="77777777" w:rsidR="003D5BE9" w:rsidRDefault="003D5BE9" w:rsidP="003D5BE9">
      <w:pPr>
        <w:pStyle w:val="NoSpacing"/>
        <w:ind w:left="1440"/>
        <w:rPr>
          <w:color w:val="FF0000"/>
        </w:rPr>
      </w:pPr>
      <w:r w:rsidRPr="005B56FF">
        <w:rPr>
          <w:noProof/>
          <w:lang w:val="en-US"/>
        </w:rPr>
        <w:drawing>
          <wp:inline distT="0" distB="0" distL="0" distR="0" wp14:anchorId="387AB6FF" wp14:editId="56CB1C7E">
            <wp:extent cx="184150" cy="184150"/>
            <wp:effectExtent l="0" t="0" r="6350" b="635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ru-RU"/>
        </w:rPr>
        <w:t>Представления репликации SQL Server [независимая от версии папка]</w:t>
      </w:r>
    </w:p>
    <w:p w14:paraId="41A7F3BE" w14:textId="40D14A57" w:rsidR="003D5BE9" w:rsidRDefault="003D5BE9" w:rsidP="003D5BE9">
      <w:pPr>
        <w:pStyle w:val="NoSpacing"/>
        <w:ind w:left="2160"/>
        <w:rPr>
          <w:color w:val="FF0000"/>
        </w:rPr>
      </w:pPr>
      <w:r w:rsidRPr="000B5258">
        <w:rPr>
          <w:noProof/>
          <w:lang w:val="en-US"/>
        </w:rPr>
        <w:drawing>
          <wp:inline distT="0" distB="0" distL="0" distR="0" wp14:anchorId="07F99CC7" wp14:editId="0F801C7B">
            <wp:extent cx="1524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ru-RU"/>
        </w:rPr>
        <w:t>Распространители </w:t>
      </w:r>
      <w:r>
        <w:rPr>
          <w:lang w:bidi="ru-RU"/>
        </w:rPr>
        <w:t>— [цель: универсальный распространитель, область действия: распространители репликации SQL Server]</w:t>
      </w:r>
    </w:p>
    <w:p w14:paraId="633E99DC" w14:textId="7BED4767" w:rsidR="003D5BE9" w:rsidRDefault="003D5BE9" w:rsidP="003D5BE9">
      <w:pPr>
        <w:pStyle w:val="NoSpacing"/>
        <w:ind w:left="2160"/>
      </w:pPr>
      <w:r w:rsidRPr="000B5258">
        <w:rPr>
          <w:noProof/>
          <w:lang w:val="en-US"/>
        </w:rPr>
        <w:drawing>
          <wp:inline distT="0" distB="0" distL="0" distR="0" wp14:anchorId="0E0043E8" wp14:editId="6ADEAF05">
            <wp:extent cx="1524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ru-RU"/>
        </w:rPr>
        <w:t>Публикации </w:t>
      </w:r>
      <w:r>
        <w:rPr>
          <w:lang w:bidi="ru-RU"/>
        </w:rPr>
        <w:t>— [цель: универсальная публикация</w:t>
      </w:r>
      <w:r>
        <w:rPr>
          <w:b/>
          <w:lang w:bidi="ru-RU"/>
        </w:rPr>
        <w:t>,</w:t>
      </w:r>
      <w:r>
        <w:rPr>
          <w:lang w:bidi="ru-RU"/>
        </w:rPr>
        <w:t xml:space="preserve"> область действия: публикации репликации SQL Server]</w:t>
      </w:r>
    </w:p>
    <w:p w14:paraId="73A184F4" w14:textId="71AB02C6" w:rsidR="003D5BE9" w:rsidRPr="00E54005" w:rsidRDefault="003D5BE9" w:rsidP="003D5BE9">
      <w:pPr>
        <w:pStyle w:val="NoSpacing"/>
        <w:ind w:left="2160"/>
        <w:rPr>
          <w:color w:val="FF0000"/>
        </w:rPr>
      </w:pPr>
      <w:r w:rsidRPr="000B5258">
        <w:rPr>
          <w:noProof/>
          <w:lang w:val="en-US"/>
        </w:rPr>
        <w:drawing>
          <wp:inline distT="0" distB="0" distL="0" distR="0" wp14:anchorId="3B39C4F1" wp14:editId="2E6EF49D">
            <wp:extent cx="152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ru-RU"/>
        </w:rPr>
        <w:t>Издатели </w:t>
      </w:r>
      <w:r>
        <w:rPr>
          <w:lang w:bidi="ru-RU"/>
        </w:rPr>
        <w:t>— [цель: универсальный издатель, область действия: издатели репликации SQL Server]</w:t>
      </w:r>
    </w:p>
    <w:p w14:paraId="16768465" w14:textId="1BA5CE87" w:rsidR="003D5BE9" w:rsidRPr="00E54005" w:rsidRDefault="003D5BE9" w:rsidP="003D5BE9">
      <w:pPr>
        <w:pStyle w:val="NoSpacing"/>
        <w:ind w:left="2160"/>
      </w:pPr>
      <w:r w:rsidRPr="000B5258">
        <w:rPr>
          <w:noProof/>
          <w:lang w:val="en-US"/>
        </w:rPr>
        <w:lastRenderedPageBreak/>
        <w:drawing>
          <wp:inline distT="0" distB="0" distL="0" distR="0" wp14:anchorId="32452B17" wp14:editId="38D3425D">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ru-RU"/>
        </w:rPr>
        <w:t>Подписчики </w:t>
      </w:r>
      <w:r>
        <w:rPr>
          <w:lang w:bidi="ru-RU"/>
        </w:rPr>
        <w:t>— [цель: универсальный подписчик, область действия: подписчики репликации SQL Server]</w:t>
      </w:r>
    </w:p>
    <w:p w14:paraId="70FA4E83" w14:textId="64336E64" w:rsidR="003D5BE9" w:rsidRDefault="003D5BE9" w:rsidP="003D5BE9">
      <w:pPr>
        <w:pStyle w:val="NoSpacing"/>
        <w:ind w:left="2160"/>
      </w:pPr>
      <w:r w:rsidRPr="000B5258">
        <w:rPr>
          <w:noProof/>
          <w:lang w:val="en-US"/>
        </w:rPr>
        <w:drawing>
          <wp:inline distT="0" distB="0" distL="0" distR="0" wp14:anchorId="2292ED85" wp14:editId="015E6DBF">
            <wp:extent cx="15240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ru-RU"/>
        </w:rPr>
        <w:t>Подписки </w:t>
      </w:r>
      <w:r>
        <w:rPr>
          <w:lang w:bidi="ru-RU"/>
        </w:rPr>
        <w:t>— [цель: универсальная подписка, область действия: подписки репликации SQL Server]</w:t>
      </w:r>
    </w:p>
    <w:p w14:paraId="6C2370DF" w14:textId="3B0794CF" w:rsidR="00E54005" w:rsidRDefault="00E54005" w:rsidP="003D5BE9">
      <w:pPr>
        <w:pStyle w:val="NoSpacing"/>
        <w:ind w:left="720"/>
        <w:rPr>
          <w:color w:val="FF0000"/>
        </w:rPr>
      </w:pPr>
      <w:r>
        <w:rPr>
          <w:color w:val="FF0000"/>
          <w:lang w:bidi="ru-RU"/>
        </w:rPr>
        <w:tab/>
      </w:r>
      <w:r>
        <w:rPr>
          <w:color w:val="FF0000"/>
          <w:lang w:bidi="ru-RU"/>
        </w:rPr>
        <w:tab/>
      </w:r>
      <w:r>
        <w:rPr>
          <w:color w:val="FF0000"/>
          <w:lang w:bidi="ru-RU"/>
        </w:rPr>
        <w:tab/>
      </w:r>
      <w:r>
        <w:rPr>
          <w:color w:val="FF0000"/>
          <w:lang w:bidi="ru-RU"/>
        </w:rPr>
        <w:tab/>
      </w:r>
      <w:r w:rsidRPr="005B56FF">
        <w:rPr>
          <w:noProof/>
          <w:lang w:val="en-US"/>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ru-RU"/>
        </w:rPr>
        <w:t>Репликация SQL Server в Windows [независимая от версии папка]</w:t>
      </w:r>
    </w:p>
    <w:p w14:paraId="26AE075C" w14:textId="68ECBB55" w:rsidR="00E54005" w:rsidRPr="00F55E14" w:rsidRDefault="00E54005" w:rsidP="003D5BE9">
      <w:pPr>
        <w:pStyle w:val="NoSpacing"/>
        <w:ind w:left="2880"/>
        <w:rPr>
          <w:color w:val="FF0000"/>
        </w:rPr>
      </w:pPr>
      <w:r>
        <w:rPr>
          <w:noProof/>
          <w:lang w:val="en-US"/>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Активные предупреждения </w:t>
      </w:r>
      <w:r w:rsidR="66D94FD7">
        <w:rPr>
          <w:lang w:bidi="ru-RU"/>
        </w:rPr>
        <w:t>— [цель: группа областей предупреждений репликации SQL Server, область действия: объекты репликации SQL Server]</w:t>
      </w:r>
    </w:p>
    <w:p w14:paraId="7D5D2112" w14:textId="2761B152" w:rsidR="00E54005" w:rsidRDefault="00E54005" w:rsidP="003D5BE9">
      <w:pPr>
        <w:pStyle w:val="NoSpacing"/>
        <w:ind w:left="2880"/>
        <w:rPr>
          <w:color w:val="FF0000"/>
        </w:rPr>
      </w:pPr>
      <w:r>
        <w:rPr>
          <w:noProof/>
          <w:lang w:val="en-US"/>
        </w:rPr>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Распространители </w:t>
      </w:r>
      <w:r w:rsidR="66D94FD7">
        <w:rPr>
          <w:lang w:bidi="ru-RU"/>
        </w:rPr>
        <w:t>— [цель: распространитель SQL, область действия: распространители репликации SQL Server]</w:t>
      </w:r>
    </w:p>
    <w:p w14:paraId="78CAA8C5" w14:textId="45C8E577" w:rsidR="00E54005" w:rsidRDefault="00E54005" w:rsidP="003D5BE9">
      <w:pPr>
        <w:pStyle w:val="NoSpacing"/>
        <w:ind w:left="2880"/>
      </w:pPr>
      <w:r>
        <w:rPr>
          <w:noProof/>
          <w:lang w:val="en-US"/>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Публикации </w:t>
      </w:r>
      <w:r w:rsidR="66D94FD7">
        <w:rPr>
          <w:lang w:bidi="ru-RU"/>
        </w:rPr>
        <w:t>— [цель: публикация SQL</w:t>
      </w:r>
      <w:r w:rsidR="66D94FD7">
        <w:rPr>
          <w:b/>
          <w:lang w:bidi="ru-RU"/>
        </w:rPr>
        <w:t>,</w:t>
      </w:r>
      <w:r w:rsidR="66D94FD7">
        <w:rPr>
          <w:lang w:bidi="ru-RU"/>
        </w:rPr>
        <w:t xml:space="preserve"> область действия: публикации репликации SQL Server]</w:t>
      </w:r>
    </w:p>
    <w:p w14:paraId="11B989E0" w14:textId="7BCAAF63" w:rsidR="00E54005" w:rsidRPr="00F55E14" w:rsidRDefault="00E54005" w:rsidP="003D5BE9">
      <w:pPr>
        <w:pStyle w:val="NoSpacing"/>
        <w:ind w:left="2880"/>
        <w:rPr>
          <w:color w:val="FF0000"/>
        </w:rPr>
      </w:pPr>
      <w:r>
        <w:rPr>
          <w:noProof/>
          <w:lang w:val="en-US"/>
        </w:rPr>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Издатели </w:t>
      </w:r>
      <w:r w:rsidR="66D94FD7">
        <w:rPr>
          <w:lang w:bidi="ru-RU"/>
        </w:rPr>
        <w:t>— [цель: издатель SQL, область действия: издатели репликации SQL Server]</w:t>
      </w:r>
    </w:p>
    <w:p w14:paraId="15EB170A" w14:textId="7A871CBE" w:rsidR="00E54005" w:rsidRDefault="00E54005" w:rsidP="003D5BE9">
      <w:pPr>
        <w:pStyle w:val="NoSpacing"/>
        <w:ind w:left="2880"/>
      </w:pPr>
      <w:r>
        <w:rPr>
          <w:noProof/>
          <w:lang w:val="en-US"/>
        </w:rPr>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Подписчики </w:t>
      </w:r>
      <w:r w:rsidR="66D94FD7">
        <w:rPr>
          <w:lang w:bidi="ru-RU"/>
        </w:rPr>
        <w:t>— [цель: подписчик SQL, область действия: подписчик репликации SQL Server]</w:t>
      </w:r>
    </w:p>
    <w:p w14:paraId="76DFAB1A" w14:textId="7A1C8589" w:rsidR="00E54005" w:rsidRDefault="0078062F" w:rsidP="003D5BE9">
      <w:pPr>
        <w:pStyle w:val="NoSpacing"/>
        <w:ind w:left="2880"/>
      </w:pPr>
      <w:r>
        <w:rPr>
          <w:noProof/>
          <w:lang w:val="en-US"/>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ru-RU"/>
        </w:rPr>
        <w:t>Подписки </w:t>
      </w:r>
      <w:r w:rsidR="66D94FD7">
        <w:rPr>
          <w:lang w:bidi="ru-RU"/>
        </w:rPr>
        <w:t>— [цель: подписка SQL, область действия: подписка репликации SQL Server]</w:t>
      </w:r>
    </w:p>
    <w:p w14:paraId="0E3B7724" w14:textId="27285F33" w:rsidR="00345343" w:rsidRPr="004010EA" w:rsidRDefault="00345343" w:rsidP="003D5BE9">
      <w:pPr>
        <w:pStyle w:val="NoSpacing"/>
        <w:ind w:left="2880"/>
      </w:pPr>
      <w:r>
        <w:rPr>
          <w:noProof/>
          <w:lang w:val="en-US"/>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lang w:bidi="ru-RU"/>
        </w:rPr>
        <w:t>Сводка</w:t>
      </w:r>
    </w:p>
    <w:p w14:paraId="7DB407CB" w14:textId="77777777" w:rsidR="00E54005" w:rsidRDefault="00E54005" w:rsidP="003D5BE9">
      <w:pPr>
        <w:pStyle w:val="NoSpacing"/>
        <w:ind w:left="1800"/>
        <w:rPr>
          <w:color w:val="FF0000"/>
        </w:rPr>
      </w:pPr>
      <w:r>
        <w:rPr>
          <w:color w:val="FF0000"/>
          <w:lang w:bidi="ru-RU"/>
        </w:rPr>
        <w:tab/>
      </w:r>
      <w:r>
        <w:rPr>
          <w:color w:val="FF0000"/>
          <w:lang w:bidi="ru-RU"/>
        </w:rPr>
        <w:tab/>
      </w:r>
      <w:r>
        <w:rPr>
          <w:color w:val="FF0000"/>
          <w:lang w:bidi="ru-RU"/>
        </w:rPr>
        <w:tab/>
      </w:r>
      <w:r>
        <w:rPr>
          <w:noProof/>
          <w:lang w:val="en-US"/>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lang w:bidi="ru-RU"/>
        </w:rPr>
        <w:t>Производительность</w:t>
      </w:r>
    </w:p>
    <w:p w14:paraId="7E9BE09E" w14:textId="16B5602D" w:rsidR="00E54005" w:rsidRDefault="00E54005" w:rsidP="003D5BE9">
      <w:pPr>
        <w:pStyle w:val="NoSpacing"/>
        <w:ind w:left="3600"/>
      </w:pPr>
      <w:r>
        <w:rPr>
          <w:noProof/>
          <w:lang w:val="en-US"/>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 xml:space="preserve"> Коллекции производительности распространителей </w:t>
      </w:r>
      <w:r w:rsidR="66D94FD7">
        <w:rPr>
          <w:lang w:bidi="ru-RU"/>
        </w:rPr>
        <w:t>— [цель: распространитель SQL, область действия:</w:t>
      </w:r>
      <w:r w:rsidR="66D94FD7" w:rsidRPr="66D94FD7">
        <w:rPr>
          <w:rFonts w:ascii="Consolas,Times New Roman" w:eastAsia="Consolas,Times New Roman" w:hAnsi="Consolas,Times New Roman" w:cs="Consolas,Times New Roman"/>
          <w:color w:val="000000" w:themeColor="text1"/>
          <w:sz w:val="19"/>
          <w:szCs w:val="19"/>
          <w:highlight w:val="white"/>
          <w:lang w:bidi="ru-RU"/>
        </w:rPr>
        <w:t xml:space="preserve"> </w:t>
      </w:r>
      <w:r w:rsidR="66D94FD7">
        <w:rPr>
          <w:lang w:bidi="ru-RU"/>
        </w:rPr>
        <w:t>объекты счетчиков производительности]</w:t>
      </w:r>
    </w:p>
    <w:p w14:paraId="3D050090" w14:textId="2F4B08D6" w:rsidR="00E54005" w:rsidRDefault="00E54005" w:rsidP="003D5BE9">
      <w:pPr>
        <w:pStyle w:val="NoSpacing"/>
        <w:ind w:left="3600"/>
        <w:rPr>
          <w:color w:val="FF0000"/>
        </w:rPr>
      </w:pPr>
      <w:r>
        <w:rPr>
          <w:noProof/>
          <w:lang w:val="en-US"/>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 xml:space="preserve"> Коллекции производительности издателей </w:t>
      </w:r>
      <w:r w:rsidR="66D94FD7">
        <w:rPr>
          <w:lang w:bidi="ru-RU"/>
        </w:rPr>
        <w:t>— [цель: издатель SQL, область действия: объекты счетчиков производительности]</w:t>
      </w:r>
    </w:p>
    <w:p w14:paraId="03F37533" w14:textId="218FCAAD" w:rsidR="00E54005" w:rsidRDefault="00E54005" w:rsidP="003D5BE9">
      <w:pPr>
        <w:pStyle w:val="NoSpacing"/>
        <w:ind w:left="3600"/>
        <w:rPr>
          <w:color w:val="FF0000"/>
        </w:rPr>
      </w:pPr>
      <w:r>
        <w:rPr>
          <w:noProof/>
          <w:lang w:val="en-US"/>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ru-RU"/>
        </w:rPr>
        <w:t xml:space="preserve"> Коллекции производительности подписчиков </w:t>
      </w:r>
      <w:r w:rsidR="66D94FD7">
        <w:rPr>
          <w:lang w:bidi="ru-RU"/>
        </w:rPr>
        <w:t>— [цель: подписчик SQL, область действия: объекты счетчиков производительности]</w:t>
      </w:r>
    </w:p>
    <w:p w14:paraId="42D26B1B" w14:textId="570A4C46" w:rsidR="00D854D0" w:rsidRPr="00862518" w:rsidRDefault="00E54005" w:rsidP="003D5BE9">
      <w:pPr>
        <w:pStyle w:val="NoSpacing"/>
      </w:pPr>
      <w:r>
        <w:rPr>
          <w:color w:val="FF0000"/>
          <w:lang w:bidi="ru-RU"/>
        </w:rPr>
        <w:tab/>
      </w:r>
      <w:r>
        <w:rPr>
          <w:color w:val="FF0000"/>
          <w:lang w:bidi="ru-RU"/>
        </w:rPr>
        <w:tab/>
      </w:r>
      <w:r>
        <w:rPr>
          <w:color w:val="FF0000"/>
          <w:lang w:bidi="ru-RU"/>
        </w:rPr>
        <w:tab/>
      </w:r>
      <w:r>
        <w:rPr>
          <w:color w:val="FF0000"/>
          <w:lang w:bidi="ru-RU"/>
        </w:rPr>
        <w:tab/>
      </w:r>
    </w:p>
    <w:p w14:paraId="75365A05" w14:textId="4F1A698B" w:rsidR="003B3ECC" w:rsidRPr="004010EA" w:rsidRDefault="003B3ECC" w:rsidP="00D82B82">
      <w:pPr>
        <w:pStyle w:val="Heading2"/>
        <w:rPr>
          <w:lang w:val="ru-RU"/>
        </w:rPr>
      </w:pPr>
      <w:bookmarkStart w:id="103" w:name="_Appendix:_Management_Pack"/>
      <w:bookmarkStart w:id="104" w:name="_Ref384671940"/>
      <w:bookmarkStart w:id="105" w:name="_Ref384837856"/>
      <w:bookmarkStart w:id="106" w:name="_Toc504572533"/>
      <w:bookmarkEnd w:id="103"/>
      <w:r w:rsidRPr="00862518">
        <w:rPr>
          <w:lang w:val="ru-RU" w:bidi="ru-RU"/>
        </w:rPr>
        <w:t>Приложение. Объекты и рабочие процессы для пакета управления</w:t>
      </w:r>
      <w:bookmarkEnd w:id="104"/>
      <w:bookmarkEnd w:id="105"/>
      <w:bookmarkEnd w:id="106"/>
    </w:p>
    <w:p w14:paraId="7B4645ED" w14:textId="3AB15DA7" w:rsidR="003E685B" w:rsidRPr="004010EA" w:rsidRDefault="66D94FD7" w:rsidP="003E685B">
      <w:pPr>
        <w:rPr>
          <w:lang w:val="ru-RU"/>
        </w:rPr>
      </w:pPr>
      <w:r>
        <w:rPr>
          <w:lang w:val="ru-RU" w:bidi="ru-RU"/>
        </w:rPr>
        <w:t xml:space="preserve">Пакет управления для репликации Microsoft SQL Server обнаруживает типы объектов, описанные в следующих разделах. </w:t>
      </w:r>
    </w:p>
    <w:p w14:paraId="4142A478"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распространителей</w:t>
      </w:r>
    </w:p>
    <w:p w14:paraId="34AC763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Группа распространителей содержит распространители.</w:t>
      </w:r>
    </w:p>
    <w:p w14:paraId="574122E1" w14:textId="77777777" w:rsidR="008E5F56" w:rsidRPr="004010EA" w:rsidRDefault="008E5F56" w:rsidP="008E5F56">
      <w:pPr>
        <w:spacing w:after="0" w:line="240" w:lineRule="auto"/>
        <w:rPr>
          <w:rFonts w:ascii="Calibri" w:eastAsia="Calibri" w:hAnsi="Calibri"/>
          <w:b/>
          <w:color w:val="000000"/>
          <w:sz w:val="28"/>
          <w:lang w:val="ru-RU"/>
        </w:rPr>
      </w:pPr>
    </w:p>
    <w:p w14:paraId="78E40354"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распространителей — обнаружения</w:t>
      </w:r>
    </w:p>
    <w:p w14:paraId="5E609571" w14:textId="77777777" w:rsidR="008E5F56" w:rsidRPr="004010EA" w:rsidRDefault="008E5F56" w:rsidP="008E5F56">
      <w:pPr>
        <w:spacing w:after="0" w:line="240" w:lineRule="auto"/>
        <w:rPr>
          <w:rFonts w:ascii="Calibri" w:eastAsia="Calibri" w:hAnsi="Calibri"/>
          <w:b/>
          <w:color w:val="6495ED"/>
          <w:lang w:val="ru-RU"/>
        </w:rPr>
      </w:pPr>
    </w:p>
    <w:p w14:paraId="3A51E77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членств в группе распространителей</w:t>
      </w:r>
    </w:p>
    <w:p w14:paraId="732AA5A3"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членств в группе распространителей</w:t>
      </w:r>
    </w:p>
    <w:p w14:paraId="46214863" w14:textId="77777777" w:rsidR="008E5F56" w:rsidRPr="004010EA" w:rsidRDefault="008E5F56" w:rsidP="008E5F56">
      <w:pPr>
        <w:spacing w:after="0" w:line="240" w:lineRule="auto"/>
        <w:rPr>
          <w:lang w:val="ru-RU"/>
        </w:rPr>
      </w:pPr>
    </w:p>
    <w:p w14:paraId="05E2E6A5"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распространителей — мониторы зависимости (свертки)</w:t>
      </w:r>
    </w:p>
    <w:p w14:paraId="6CB6F1E6" w14:textId="77777777" w:rsidR="008E5F56" w:rsidRPr="004010EA" w:rsidRDefault="008E5F56" w:rsidP="008E5F56">
      <w:pPr>
        <w:spacing w:after="0" w:line="240" w:lineRule="auto"/>
        <w:rPr>
          <w:rFonts w:ascii="Calibri" w:eastAsia="Calibri" w:hAnsi="Calibri"/>
          <w:b/>
          <w:color w:val="6495ED"/>
          <w:lang w:val="ru-RU"/>
        </w:rPr>
      </w:pPr>
    </w:p>
    <w:p w14:paraId="416AF9F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распространителя для группы распространителей</w:t>
      </w:r>
    </w:p>
    <w:p w14:paraId="40046AD9" w14:textId="77777777" w:rsidR="008E5F56" w:rsidRPr="004010EA" w:rsidRDefault="008E5F56" w:rsidP="008E5F56">
      <w:pPr>
        <w:spacing w:after="0" w:line="240" w:lineRule="auto"/>
        <w:rPr>
          <w:lang w:val="ru-RU"/>
        </w:rPr>
      </w:pPr>
    </w:p>
    <w:p w14:paraId="0483D2D0"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распространителя для группы распространителей</w:t>
      </w:r>
    </w:p>
    <w:p w14:paraId="503B3015" w14:textId="77777777" w:rsidR="008E5F56" w:rsidRPr="004010EA" w:rsidRDefault="008E5F56" w:rsidP="008E5F56">
      <w:pPr>
        <w:spacing w:after="0" w:line="240" w:lineRule="auto"/>
        <w:rPr>
          <w:lang w:val="ru-RU"/>
        </w:rPr>
      </w:pPr>
    </w:p>
    <w:p w14:paraId="09B06A2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распространителя для группы распространителей</w:t>
      </w:r>
    </w:p>
    <w:p w14:paraId="4FE50972" w14:textId="77777777" w:rsidR="008E5F56" w:rsidRPr="004010EA" w:rsidRDefault="008E5F56" w:rsidP="008E5F56">
      <w:pPr>
        <w:spacing w:after="0" w:line="240" w:lineRule="auto"/>
        <w:rPr>
          <w:lang w:val="ru-RU"/>
        </w:rPr>
      </w:pPr>
    </w:p>
    <w:p w14:paraId="20A84BD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распространителя для группы распространителей</w:t>
      </w:r>
    </w:p>
    <w:p w14:paraId="7372EA8B" w14:textId="77777777" w:rsidR="008E5F56" w:rsidRPr="004010EA" w:rsidRDefault="008E5F56" w:rsidP="008E5F56">
      <w:pPr>
        <w:spacing w:after="0" w:line="240" w:lineRule="auto"/>
        <w:rPr>
          <w:lang w:val="ru-RU"/>
        </w:rPr>
      </w:pPr>
    </w:p>
    <w:p w14:paraId="1A9CDC78"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экземпляров распространителей</w:t>
      </w:r>
    </w:p>
    <w:p w14:paraId="0EC2B8B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экземпляров распространителей содержит все экземпляры SQL Server с распространителем.</w:t>
      </w:r>
    </w:p>
    <w:p w14:paraId="5F361FFF" w14:textId="77777777" w:rsidR="008E5F56" w:rsidRPr="004010EA" w:rsidRDefault="008E5F56" w:rsidP="008E5F56">
      <w:pPr>
        <w:spacing w:after="0" w:line="240" w:lineRule="auto"/>
        <w:rPr>
          <w:rFonts w:ascii="Calibri" w:eastAsia="Calibri" w:hAnsi="Calibri"/>
          <w:b/>
          <w:color w:val="000000"/>
          <w:sz w:val="28"/>
          <w:lang w:val="ru-RU"/>
        </w:rPr>
      </w:pPr>
    </w:p>
    <w:p w14:paraId="3A7664B6"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экземпляров распространителей — мониторы зависимости (свертки)</w:t>
      </w:r>
    </w:p>
    <w:p w14:paraId="6B02633F" w14:textId="77777777" w:rsidR="008E5F56" w:rsidRPr="004010EA" w:rsidRDefault="008E5F56" w:rsidP="008E5F56">
      <w:pPr>
        <w:spacing w:after="0" w:line="240" w:lineRule="auto"/>
        <w:rPr>
          <w:rFonts w:ascii="Calibri" w:eastAsia="Calibri" w:hAnsi="Calibri"/>
          <w:b/>
          <w:color w:val="6495ED"/>
          <w:lang w:val="ru-RU"/>
        </w:rPr>
      </w:pPr>
    </w:p>
    <w:p w14:paraId="55A64C8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экземпляра для группы экземпляров распространителя</w:t>
      </w:r>
    </w:p>
    <w:p w14:paraId="67D23BB1" w14:textId="77777777" w:rsidR="008E5F56" w:rsidRPr="004010EA" w:rsidRDefault="008E5F56" w:rsidP="008E5F56">
      <w:pPr>
        <w:spacing w:after="0" w:line="240" w:lineRule="auto"/>
        <w:rPr>
          <w:lang w:val="ru-RU"/>
        </w:rPr>
      </w:pPr>
    </w:p>
    <w:p w14:paraId="0748EA0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распространителя для группы экземпляров распространителя</w:t>
      </w:r>
    </w:p>
    <w:p w14:paraId="13475B53" w14:textId="77777777" w:rsidR="008E5F56" w:rsidRPr="004010EA" w:rsidRDefault="008E5F56" w:rsidP="008E5F56">
      <w:pPr>
        <w:spacing w:after="0" w:line="240" w:lineRule="auto"/>
        <w:rPr>
          <w:lang w:val="ru-RU"/>
        </w:rPr>
      </w:pPr>
    </w:p>
    <w:p w14:paraId="338742E3"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экземпляра для группы экземпляров распространителя</w:t>
      </w:r>
    </w:p>
    <w:p w14:paraId="671DE018" w14:textId="77777777" w:rsidR="008E5F56" w:rsidRPr="004010EA" w:rsidRDefault="008E5F56" w:rsidP="008E5F56">
      <w:pPr>
        <w:spacing w:after="0" w:line="240" w:lineRule="auto"/>
        <w:rPr>
          <w:lang w:val="ru-RU"/>
        </w:rPr>
      </w:pPr>
    </w:p>
    <w:p w14:paraId="002AEC90"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распространителя для группы экземпляров распространителя</w:t>
      </w:r>
    </w:p>
    <w:p w14:paraId="09C1FCC0" w14:textId="77777777" w:rsidR="008E5F56" w:rsidRPr="004010EA" w:rsidRDefault="008E5F56" w:rsidP="008E5F56">
      <w:pPr>
        <w:spacing w:after="0" w:line="240" w:lineRule="auto"/>
        <w:rPr>
          <w:lang w:val="ru-RU"/>
        </w:rPr>
      </w:pPr>
    </w:p>
    <w:p w14:paraId="7209FA3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распространителя для группы экземпляров распространителя</w:t>
      </w:r>
    </w:p>
    <w:p w14:paraId="03D0D522" w14:textId="77777777" w:rsidR="008E5F56" w:rsidRPr="004010EA" w:rsidRDefault="008E5F56" w:rsidP="008E5F56">
      <w:pPr>
        <w:spacing w:after="0" w:line="240" w:lineRule="auto"/>
        <w:rPr>
          <w:lang w:val="ru-RU"/>
        </w:rPr>
      </w:pPr>
    </w:p>
    <w:p w14:paraId="7D8D36B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экземпляра для группы экземпляров распространителя</w:t>
      </w:r>
    </w:p>
    <w:p w14:paraId="2D79019E" w14:textId="77777777" w:rsidR="008E5F56" w:rsidRPr="004010EA" w:rsidRDefault="008E5F56" w:rsidP="008E5F56">
      <w:pPr>
        <w:spacing w:after="0" w:line="240" w:lineRule="auto"/>
        <w:rPr>
          <w:lang w:val="ru-RU"/>
        </w:rPr>
      </w:pPr>
    </w:p>
    <w:p w14:paraId="163FDD0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экземпляра для группы экземпляров распространителя</w:t>
      </w:r>
    </w:p>
    <w:p w14:paraId="2B0FD640" w14:textId="77777777" w:rsidR="008E5F56" w:rsidRPr="004010EA" w:rsidRDefault="008E5F56" w:rsidP="008E5F56">
      <w:pPr>
        <w:spacing w:after="0" w:line="240" w:lineRule="auto"/>
        <w:rPr>
          <w:lang w:val="ru-RU"/>
        </w:rPr>
      </w:pPr>
    </w:p>
    <w:p w14:paraId="199B144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распространителя для группы экземпляров распространителя</w:t>
      </w:r>
    </w:p>
    <w:p w14:paraId="6D654553" w14:textId="77777777" w:rsidR="008E5F56" w:rsidRPr="004010EA" w:rsidRDefault="008E5F56" w:rsidP="008E5F56">
      <w:pPr>
        <w:spacing w:after="0" w:line="240" w:lineRule="auto"/>
        <w:rPr>
          <w:lang w:val="ru-RU"/>
        </w:rPr>
      </w:pPr>
    </w:p>
    <w:p w14:paraId="61216C13"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Универсальная публикация</w:t>
      </w:r>
    </w:p>
    <w:p w14:paraId="5A3BF688" w14:textId="77777777" w:rsidR="008E5F56" w:rsidRPr="004010EA" w:rsidRDefault="008E5F56" w:rsidP="008E5F56">
      <w:pPr>
        <w:spacing w:after="0" w:line="240" w:lineRule="auto"/>
        <w:rPr>
          <w:rFonts w:ascii="Calibri" w:eastAsia="Calibri" w:hAnsi="Calibri"/>
          <w:color w:val="000000"/>
          <w:lang w:val="ru-RU"/>
        </w:rPr>
      </w:pPr>
    </w:p>
    <w:p w14:paraId="496DB33F"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Универсальная публикация — мониторы зависимости (свертки)</w:t>
      </w:r>
    </w:p>
    <w:p w14:paraId="10824AB0" w14:textId="77777777" w:rsidR="008E5F56" w:rsidRPr="004010EA" w:rsidRDefault="008E5F56" w:rsidP="008E5F56">
      <w:pPr>
        <w:spacing w:after="0" w:line="240" w:lineRule="auto"/>
        <w:rPr>
          <w:rFonts w:ascii="Calibri" w:eastAsia="Calibri" w:hAnsi="Calibri"/>
          <w:b/>
          <w:color w:val="6495ED"/>
          <w:lang w:val="ru-RU"/>
        </w:rPr>
      </w:pPr>
    </w:p>
    <w:p w14:paraId="7177EA6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базы данных</w:t>
      </w:r>
    </w:p>
    <w:p w14:paraId="20682831" w14:textId="77777777" w:rsidR="008E5F56" w:rsidRPr="004010EA" w:rsidRDefault="008E5F56" w:rsidP="008E5F56">
      <w:pPr>
        <w:spacing w:after="0" w:line="240" w:lineRule="auto"/>
        <w:rPr>
          <w:lang w:val="ru-RU"/>
        </w:rPr>
      </w:pPr>
    </w:p>
    <w:p w14:paraId="56DAB13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баз данных</w:t>
      </w:r>
    </w:p>
    <w:p w14:paraId="1ECEA8BD" w14:textId="77777777" w:rsidR="008E5F56" w:rsidRPr="004010EA" w:rsidRDefault="008E5F56" w:rsidP="008E5F56">
      <w:pPr>
        <w:spacing w:after="0" w:line="240" w:lineRule="auto"/>
        <w:rPr>
          <w:lang w:val="ru-RU"/>
        </w:rPr>
      </w:pPr>
    </w:p>
    <w:p w14:paraId="792C0EE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базы данных</w:t>
      </w:r>
    </w:p>
    <w:p w14:paraId="2A43E518" w14:textId="77777777" w:rsidR="008E5F56" w:rsidRPr="004010EA" w:rsidRDefault="008E5F56" w:rsidP="008E5F56">
      <w:pPr>
        <w:spacing w:after="0" w:line="240" w:lineRule="auto"/>
        <w:rPr>
          <w:lang w:val="ru-RU"/>
        </w:rPr>
      </w:pPr>
    </w:p>
    <w:p w14:paraId="09B8A04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базы данных</w:t>
      </w:r>
    </w:p>
    <w:p w14:paraId="0AE8FC51" w14:textId="77777777" w:rsidR="008E5F56" w:rsidRPr="004010EA" w:rsidRDefault="008E5F56" w:rsidP="008E5F56">
      <w:pPr>
        <w:spacing w:after="0" w:line="240" w:lineRule="auto"/>
        <w:rPr>
          <w:lang w:val="ru-RU"/>
        </w:rPr>
      </w:pPr>
    </w:p>
    <w:p w14:paraId="272457F7"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областей предупреждений универсальной репликации</w:t>
      </w:r>
    </w:p>
    <w:p w14:paraId="384F5C7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областей предупреждений универсальной репликации содержит объекты SQL Server, которые могут создавать предупреждения.</w:t>
      </w:r>
    </w:p>
    <w:p w14:paraId="579B5B35" w14:textId="77777777" w:rsidR="008E5F56" w:rsidRPr="004010EA" w:rsidRDefault="008E5F56" w:rsidP="008E5F56">
      <w:pPr>
        <w:spacing w:after="0" w:line="240" w:lineRule="auto"/>
        <w:rPr>
          <w:rFonts w:ascii="Calibri" w:eastAsia="Calibri" w:hAnsi="Calibri"/>
          <w:b/>
          <w:color w:val="000000"/>
          <w:sz w:val="28"/>
          <w:lang w:val="ru-RU"/>
        </w:rPr>
      </w:pPr>
    </w:p>
    <w:p w14:paraId="7E06E481"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областей предупреждений универсальной репликации — обнаружения</w:t>
      </w:r>
    </w:p>
    <w:p w14:paraId="69792A69" w14:textId="77777777" w:rsidR="008E5F56" w:rsidRPr="004010EA" w:rsidRDefault="008E5F56" w:rsidP="008E5F56">
      <w:pPr>
        <w:spacing w:after="0" w:line="240" w:lineRule="auto"/>
        <w:rPr>
          <w:rFonts w:ascii="Calibri" w:eastAsia="Calibri" w:hAnsi="Calibri"/>
          <w:b/>
          <w:color w:val="6495ED"/>
          <w:lang w:val="ru-RU"/>
        </w:rPr>
      </w:pPr>
    </w:p>
    <w:p w14:paraId="685D009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группы областей предупреждений универсальной репликации</w:t>
      </w:r>
    </w:p>
    <w:p w14:paraId="52ECAA2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группы областей предупреждений.</w:t>
      </w:r>
    </w:p>
    <w:p w14:paraId="5C475E79" w14:textId="77777777" w:rsidR="008E5F56" w:rsidRPr="004010EA" w:rsidRDefault="008E5F56" w:rsidP="008E5F56">
      <w:pPr>
        <w:spacing w:after="0" w:line="240" w:lineRule="auto"/>
        <w:rPr>
          <w:lang w:val="ru-RU"/>
        </w:rPr>
      </w:pPr>
    </w:p>
    <w:p w14:paraId="3900216C"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Универсальная подписка</w:t>
      </w:r>
    </w:p>
    <w:p w14:paraId="550F016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Базовая коллекция общих свойств.</w:t>
      </w:r>
    </w:p>
    <w:p w14:paraId="3BB6A098" w14:textId="77777777" w:rsidR="008E5F56" w:rsidRPr="004010EA" w:rsidRDefault="008E5F56" w:rsidP="008E5F56">
      <w:pPr>
        <w:spacing w:after="0" w:line="240" w:lineRule="auto"/>
        <w:rPr>
          <w:rFonts w:ascii="Calibri" w:eastAsia="Calibri" w:hAnsi="Calibri"/>
          <w:b/>
          <w:color w:val="000000"/>
          <w:sz w:val="28"/>
          <w:lang w:val="ru-RU"/>
        </w:rPr>
      </w:pPr>
    </w:p>
    <w:p w14:paraId="683BB392"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Универсальная подписка — мониторы зависимости (свертки)</w:t>
      </w:r>
    </w:p>
    <w:p w14:paraId="5564C566" w14:textId="77777777" w:rsidR="008E5F56" w:rsidRPr="004010EA" w:rsidRDefault="008E5F56" w:rsidP="008E5F56">
      <w:pPr>
        <w:spacing w:after="0" w:line="240" w:lineRule="auto"/>
        <w:rPr>
          <w:rFonts w:ascii="Calibri" w:eastAsia="Calibri" w:hAnsi="Calibri"/>
          <w:b/>
          <w:color w:val="6495ED"/>
          <w:lang w:val="ru-RU"/>
        </w:rPr>
      </w:pPr>
    </w:p>
    <w:p w14:paraId="15F5C05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баз данных</w:t>
      </w:r>
    </w:p>
    <w:p w14:paraId="0FE05466" w14:textId="77777777" w:rsidR="008E5F56" w:rsidRPr="004010EA" w:rsidRDefault="008E5F56" w:rsidP="008E5F56">
      <w:pPr>
        <w:spacing w:after="0" w:line="240" w:lineRule="auto"/>
        <w:rPr>
          <w:lang w:val="ru-RU"/>
        </w:rPr>
      </w:pPr>
    </w:p>
    <w:p w14:paraId="2C12868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базы данных</w:t>
      </w:r>
    </w:p>
    <w:p w14:paraId="5DBFA8BB" w14:textId="77777777" w:rsidR="008E5F56" w:rsidRPr="004010EA" w:rsidRDefault="008E5F56" w:rsidP="008E5F56">
      <w:pPr>
        <w:spacing w:after="0" w:line="240" w:lineRule="auto"/>
        <w:rPr>
          <w:lang w:val="ru-RU"/>
        </w:rPr>
      </w:pPr>
    </w:p>
    <w:p w14:paraId="1CB8F6E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базы данных</w:t>
      </w:r>
    </w:p>
    <w:p w14:paraId="7EE50E79" w14:textId="77777777" w:rsidR="008E5F56" w:rsidRPr="004010EA" w:rsidRDefault="008E5F56" w:rsidP="008E5F56">
      <w:pPr>
        <w:spacing w:after="0" w:line="240" w:lineRule="auto"/>
        <w:rPr>
          <w:lang w:val="ru-RU"/>
        </w:rPr>
      </w:pPr>
    </w:p>
    <w:p w14:paraId="34694340"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базы данных</w:t>
      </w:r>
    </w:p>
    <w:p w14:paraId="4545BB80" w14:textId="77777777" w:rsidR="008E5F56" w:rsidRPr="004010EA" w:rsidRDefault="008E5F56" w:rsidP="008E5F56">
      <w:pPr>
        <w:spacing w:after="0" w:line="240" w:lineRule="auto"/>
        <w:rPr>
          <w:lang w:val="ru-RU"/>
        </w:rPr>
      </w:pPr>
    </w:p>
    <w:p w14:paraId="1F3701C2"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Репликация MSSQL в Windows: группа областей предупреждений репликации</w:t>
      </w:r>
    </w:p>
    <w:p w14:paraId="1C4B244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Репликация SQL Server в Windows: группа областей предупреждений репликации</w:t>
      </w:r>
    </w:p>
    <w:p w14:paraId="09BC79FD" w14:textId="77777777" w:rsidR="008E5F56" w:rsidRPr="004010EA" w:rsidRDefault="008E5F56" w:rsidP="008E5F56">
      <w:pPr>
        <w:spacing w:after="0" w:line="240" w:lineRule="auto"/>
        <w:rPr>
          <w:rFonts w:ascii="Calibri" w:eastAsia="Calibri" w:hAnsi="Calibri"/>
          <w:b/>
          <w:color w:val="000000"/>
          <w:sz w:val="28"/>
          <w:lang w:val="ru-RU"/>
        </w:rPr>
      </w:pPr>
    </w:p>
    <w:p w14:paraId="1EA0947C"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Репликация MSSQL в Windows: группа областей предупреждений репликации — обнаружения</w:t>
      </w:r>
    </w:p>
    <w:p w14:paraId="116D2E05" w14:textId="77777777" w:rsidR="008E5F56" w:rsidRPr="004010EA" w:rsidRDefault="008E5F56" w:rsidP="008E5F56">
      <w:pPr>
        <w:spacing w:after="0" w:line="240" w:lineRule="auto"/>
        <w:rPr>
          <w:rFonts w:ascii="Calibri" w:eastAsia="Calibri" w:hAnsi="Calibri"/>
          <w:b/>
          <w:color w:val="6495ED"/>
          <w:lang w:val="ru-RU"/>
        </w:rPr>
      </w:pPr>
    </w:p>
    <w:p w14:paraId="248B288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обнаружение группы областей предупреждений репликации</w:t>
      </w:r>
    </w:p>
    <w:p w14:paraId="099F353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группы областей предупреждений.</w:t>
      </w:r>
    </w:p>
    <w:p w14:paraId="3BC934DB" w14:textId="77777777" w:rsidR="008E5F56" w:rsidRPr="004010EA" w:rsidRDefault="008E5F56" w:rsidP="008E5F56">
      <w:pPr>
        <w:spacing w:after="0" w:line="240" w:lineRule="auto"/>
        <w:rPr>
          <w:lang w:val="ru-RU"/>
        </w:rPr>
      </w:pPr>
    </w:p>
    <w:p w14:paraId="30FD800A"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Репликация MSSQL в Windows: распространитель</w:t>
      </w:r>
    </w:p>
    <w:p w14:paraId="0825C83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Распространитель SQL Server в Windows — это экземпляр SQL Server, используемый в качестве хранилища данных репликации, связанных с одним или несколькими издателями</w:t>
      </w:r>
    </w:p>
    <w:p w14:paraId="2C7FA660" w14:textId="77777777" w:rsidR="008E5F56" w:rsidRPr="004010EA" w:rsidRDefault="008E5F56" w:rsidP="008E5F56">
      <w:pPr>
        <w:spacing w:after="0" w:line="240" w:lineRule="auto"/>
        <w:rPr>
          <w:rFonts w:ascii="Calibri" w:eastAsia="Calibri" w:hAnsi="Calibri"/>
          <w:b/>
          <w:color w:val="000000"/>
          <w:sz w:val="28"/>
          <w:lang w:val="ru-RU"/>
        </w:rPr>
      </w:pPr>
    </w:p>
    <w:p w14:paraId="381E7F07"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Репликация MSSQL в Windows: распространитель — обнаружения</w:t>
      </w:r>
    </w:p>
    <w:p w14:paraId="04FBF45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обнаружение распространителя</w:t>
      </w:r>
    </w:p>
    <w:p w14:paraId="50D90A9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В процессе обнаружения объектов обнаруживаются все распространители экземпляра Microsoft SQL Server в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5BF12C05" w14:textId="77777777" w:rsidTr="00B46F39">
        <w:trPr>
          <w:trHeight w:val="54"/>
        </w:trPr>
        <w:tc>
          <w:tcPr>
            <w:tcW w:w="54" w:type="dxa"/>
          </w:tcPr>
          <w:p w14:paraId="3179098B" w14:textId="77777777" w:rsidR="008E5F56" w:rsidRDefault="008E5F56" w:rsidP="00B46F39">
            <w:pPr>
              <w:pStyle w:val="EmptyCellLayoutStyle"/>
              <w:spacing w:after="0" w:line="240" w:lineRule="auto"/>
            </w:pPr>
          </w:p>
        </w:tc>
        <w:tc>
          <w:tcPr>
            <w:tcW w:w="10395" w:type="dxa"/>
          </w:tcPr>
          <w:p w14:paraId="0B6FF18A" w14:textId="77777777" w:rsidR="008E5F56" w:rsidRDefault="008E5F56" w:rsidP="00B46F39">
            <w:pPr>
              <w:pStyle w:val="EmptyCellLayoutStyle"/>
              <w:spacing w:after="0" w:line="240" w:lineRule="auto"/>
            </w:pPr>
          </w:p>
        </w:tc>
        <w:tc>
          <w:tcPr>
            <w:tcW w:w="149" w:type="dxa"/>
          </w:tcPr>
          <w:p w14:paraId="6091FF04" w14:textId="77777777" w:rsidR="008E5F56" w:rsidRDefault="008E5F56" w:rsidP="00B46F39">
            <w:pPr>
              <w:pStyle w:val="EmptyCellLayoutStyle"/>
              <w:spacing w:after="0" w:line="240" w:lineRule="auto"/>
            </w:pPr>
          </w:p>
        </w:tc>
      </w:tr>
      <w:tr w:rsidR="008E5F56" w14:paraId="2E41A3AB" w14:textId="77777777" w:rsidTr="00B46F39">
        <w:tc>
          <w:tcPr>
            <w:tcW w:w="54" w:type="dxa"/>
          </w:tcPr>
          <w:p w14:paraId="4E32A76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3DBE774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D610E"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11DDF"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3A7F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78961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3D25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0A4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862F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AAFF6E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4544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0F517"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4507"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3C00A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FD0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A77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DBF4D" w14:textId="77777777" w:rsidR="008E5F56" w:rsidRDefault="008E5F56" w:rsidP="00B46F39">
                  <w:pPr>
                    <w:spacing w:after="0" w:line="240" w:lineRule="auto"/>
                  </w:pPr>
                </w:p>
              </w:tc>
            </w:tr>
            <w:tr w:rsidR="008E5F56" w14:paraId="6996636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210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C23AC"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14950"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0243683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FF1A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9D4F"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1DD364"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F00D080" w14:textId="77777777" w:rsidR="008E5F56" w:rsidRDefault="008E5F56" w:rsidP="00B46F39">
            <w:pPr>
              <w:spacing w:after="0" w:line="240" w:lineRule="auto"/>
            </w:pPr>
          </w:p>
        </w:tc>
        <w:tc>
          <w:tcPr>
            <w:tcW w:w="149" w:type="dxa"/>
          </w:tcPr>
          <w:p w14:paraId="0D4BC141" w14:textId="77777777" w:rsidR="008E5F56" w:rsidRDefault="008E5F56" w:rsidP="00B46F39">
            <w:pPr>
              <w:pStyle w:val="EmptyCellLayoutStyle"/>
              <w:spacing w:after="0" w:line="240" w:lineRule="auto"/>
            </w:pPr>
          </w:p>
        </w:tc>
      </w:tr>
      <w:tr w:rsidR="008E5F56" w14:paraId="2F56DABF" w14:textId="77777777" w:rsidTr="00B46F39">
        <w:trPr>
          <w:trHeight w:val="80"/>
        </w:trPr>
        <w:tc>
          <w:tcPr>
            <w:tcW w:w="54" w:type="dxa"/>
          </w:tcPr>
          <w:p w14:paraId="2730B4C9" w14:textId="77777777" w:rsidR="008E5F56" w:rsidRDefault="008E5F56" w:rsidP="00B46F39">
            <w:pPr>
              <w:pStyle w:val="EmptyCellLayoutStyle"/>
              <w:spacing w:after="0" w:line="240" w:lineRule="auto"/>
            </w:pPr>
          </w:p>
        </w:tc>
        <w:tc>
          <w:tcPr>
            <w:tcW w:w="10395" w:type="dxa"/>
          </w:tcPr>
          <w:p w14:paraId="12943872" w14:textId="77777777" w:rsidR="008E5F56" w:rsidRDefault="008E5F56" w:rsidP="00B46F39">
            <w:pPr>
              <w:pStyle w:val="EmptyCellLayoutStyle"/>
              <w:spacing w:after="0" w:line="240" w:lineRule="auto"/>
            </w:pPr>
          </w:p>
        </w:tc>
        <w:tc>
          <w:tcPr>
            <w:tcW w:w="149" w:type="dxa"/>
          </w:tcPr>
          <w:p w14:paraId="5B463472" w14:textId="77777777" w:rsidR="008E5F56" w:rsidRDefault="008E5F56" w:rsidP="00B46F39">
            <w:pPr>
              <w:pStyle w:val="EmptyCellLayoutStyle"/>
              <w:spacing w:after="0" w:line="240" w:lineRule="auto"/>
            </w:pPr>
          </w:p>
        </w:tc>
      </w:tr>
    </w:tbl>
    <w:p w14:paraId="3212A95B" w14:textId="77777777" w:rsidR="008E5F56" w:rsidRDefault="008E5F56" w:rsidP="008E5F56">
      <w:pPr>
        <w:spacing w:after="0" w:line="240" w:lineRule="auto"/>
      </w:pPr>
    </w:p>
    <w:p w14:paraId="10F7C4FA"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распространитель — базовые мониторы</w:t>
      </w:r>
    </w:p>
    <w:p w14:paraId="0C4C7826" w14:textId="77777777" w:rsidR="008E5F56" w:rsidRDefault="008E5F56" w:rsidP="008E5F56">
      <w:pPr>
        <w:spacing w:after="0" w:line="240" w:lineRule="auto"/>
      </w:pPr>
      <w:r>
        <w:rPr>
          <w:rFonts w:ascii="Calibri" w:eastAsia="Calibri" w:hAnsi="Calibri" w:cs="Calibri"/>
          <w:b/>
          <w:color w:val="6495ED"/>
          <w:lang w:val="ru-RU" w:bidi="ru-RU"/>
        </w:rPr>
        <w:t>Состояние агента распространителя (агрегировано для всех публикаций)</w:t>
      </w:r>
    </w:p>
    <w:p w14:paraId="6CAA0EA9"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агентов распространения для всех публикаций, обслуживаемых данным распространителем.</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27541005" w14:textId="77777777" w:rsidTr="00B46F39">
        <w:trPr>
          <w:trHeight w:val="54"/>
        </w:trPr>
        <w:tc>
          <w:tcPr>
            <w:tcW w:w="54" w:type="dxa"/>
          </w:tcPr>
          <w:p w14:paraId="530166D3" w14:textId="77777777" w:rsidR="008E5F56" w:rsidRDefault="008E5F56" w:rsidP="00B46F39">
            <w:pPr>
              <w:pStyle w:val="EmptyCellLayoutStyle"/>
              <w:spacing w:after="0" w:line="240" w:lineRule="auto"/>
            </w:pPr>
          </w:p>
        </w:tc>
        <w:tc>
          <w:tcPr>
            <w:tcW w:w="10395" w:type="dxa"/>
          </w:tcPr>
          <w:p w14:paraId="77D28930" w14:textId="77777777" w:rsidR="008E5F56" w:rsidRDefault="008E5F56" w:rsidP="00B46F39">
            <w:pPr>
              <w:pStyle w:val="EmptyCellLayoutStyle"/>
              <w:spacing w:after="0" w:line="240" w:lineRule="auto"/>
            </w:pPr>
          </w:p>
        </w:tc>
        <w:tc>
          <w:tcPr>
            <w:tcW w:w="149" w:type="dxa"/>
          </w:tcPr>
          <w:p w14:paraId="62E5DCCA" w14:textId="77777777" w:rsidR="008E5F56" w:rsidRDefault="008E5F56" w:rsidP="00B46F39">
            <w:pPr>
              <w:pStyle w:val="EmptyCellLayoutStyle"/>
              <w:spacing w:after="0" w:line="240" w:lineRule="auto"/>
            </w:pPr>
          </w:p>
        </w:tc>
      </w:tr>
      <w:tr w:rsidR="008E5F56" w14:paraId="52F367DF" w14:textId="77777777" w:rsidTr="00B46F39">
        <w:tc>
          <w:tcPr>
            <w:tcW w:w="54" w:type="dxa"/>
          </w:tcPr>
          <w:p w14:paraId="5EF7531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31B6EEC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BEAA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508B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4B3EDA"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B7BF4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391B3"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376"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95AC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39A22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386E3"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AAE2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8A3A0"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6C624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CEED1"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28F1C"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8EE14"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12BF97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D81F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C0E8"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739F"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75642E0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0CE8"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1445"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27BCD"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664305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7ACF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396D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5DEC" w14:textId="77777777" w:rsidR="008E5F56" w:rsidRDefault="008E5F56" w:rsidP="00B46F39">
                  <w:pPr>
                    <w:spacing w:after="0" w:line="240" w:lineRule="auto"/>
                  </w:pPr>
                </w:p>
              </w:tc>
            </w:tr>
            <w:tr w:rsidR="008E5F56" w14:paraId="43D565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5151"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58BB"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AE2A3"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C8DE4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11F7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118FD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91DED"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A883ADE" w14:textId="77777777" w:rsidR="008E5F56" w:rsidRDefault="008E5F56" w:rsidP="00B46F39">
            <w:pPr>
              <w:spacing w:after="0" w:line="240" w:lineRule="auto"/>
            </w:pPr>
          </w:p>
        </w:tc>
        <w:tc>
          <w:tcPr>
            <w:tcW w:w="149" w:type="dxa"/>
          </w:tcPr>
          <w:p w14:paraId="07473CC8" w14:textId="77777777" w:rsidR="008E5F56" w:rsidRDefault="008E5F56" w:rsidP="00B46F39">
            <w:pPr>
              <w:pStyle w:val="EmptyCellLayoutStyle"/>
              <w:spacing w:after="0" w:line="240" w:lineRule="auto"/>
            </w:pPr>
          </w:p>
        </w:tc>
      </w:tr>
      <w:tr w:rsidR="008E5F56" w14:paraId="75588161" w14:textId="77777777" w:rsidTr="00B46F39">
        <w:trPr>
          <w:trHeight w:val="80"/>
        </w:trPr>
        <w:tc>
          <w:tcPr>
            <w:tcW w:w="54" w:type="dxa"/>
          </w:tcPr>
          <w:p w14:paraId="5EE4BE16" w14:textId="77777777" w:rsidR="008E5F56" w:rsidRDefault="008E5F56" w:rsidP="00B46F39">
            <w:pPr>
              <w:pStyle w:val="EmptyCellLayoutStyle"/>
              <w:spacing w:after="0" w:line="240" w:lineRule="auto"/>
            </w:pPr>
          </w:p>
        </w:tc>
        <w:tc>
          <w:tcPr>
            <w:tcW w:w="10395" w:type="dxa"/>
          </w:tcPr>
          <w:p w14:paraId="085D374D" w14:textId="77777777" w:rsidR="008E5F56" w:rsidRDefault="008E5F56" w:rsidP="00B46F39">
            <w:pPr>
              <w:pStyle w:val="EmptyCellLayoutStyle"/>
              <w:spacing w:after="0" w:line="240" w:lineRule="auto"/>
            </w:pPr>
          </w:p>
        </w:tc>
        <w:tc>
          <w:tcPr>
            <w:tcW w:w="149" w:type="dxa"/>
          </w:tcPr>
          <w:p w14:paraId="7B1F2843" w14:textId="77777777" w:rsidR="008E5F56" w:rsidRDefault="008E5F56" w:rsidP="00B46F39">
            <w:pPr>
              <w:pStyle w:val="EmptyCellLayoutStyle"/>
              <w:spacing w:after="0" w:line="240" w:lineRule="auto"/>
            </w:pPr>
          </w:p>
        </w:tc>
      </w:tr>
    </w:tbl>
    <w:p w14:paraId="5F686DEF" w14:textId="77777777" w:rsidR="008E5F56" w:rsidRDefault="008E5F56" w:rsidP="008E5F56">
      <w:pPr>
        <w:spacing w:after="0" w:line="240" w:lineRule="auto"/>
      </w:pPr>
    </w:p>
    <w:p w14:paraId="444E41DD" w14:textId="77777777" w:rsidR="008E5F56" w:rsidRDefault="008E5F56" w:rsidP="008E5F56">
      <w:pPr>
        <w:spacing w:after="0" w:line="240" w:lineRule="auto"/>
      </w:pPr>
      <w:r>
        <w:rPr>
          <w:rFonts w:ascii="Calibri" w:eastAsia="Calibri" w:hAnsi="Calibri" w:cs="Calibri"/>
          <w:b/>
          <w:color w:val="6495ED"/>
          <w:lang w:val="ru-RU" w:bidi="ru-RU"/>
        </w:rPr>
        <w:t>Состояние агента слияния для распространителя (совокупно для всех подписок)</w:t>
      </w:r>
    </w:p>
    <w:p w14:paraId="0941A58A"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агентов слияния для всех подписок на распространителе.</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71772BA1" w14:textId="77777777" w:rsidTr="00B46F39">
        <w:trPr>
          <w:trHeight w:val="54"/>
        </w:trPr>
        <w:tc>
          <w:tcPr>
            <w:tcW w:w="54" w:type="dxa"/>
          </w:tcPr>
          <w:p w14:paraId="367841FA" w14:textId="77777777" w:rsidR="008E5F56" w:rsidRDefault="008E5F56" w:rsidP="00B46F39">
            <w:pPr>
              <w:pStyle w:val="EmptyCellLayoutStyle"/>
              <w:spacing w:after="0" w:line="240" w:lineRule="auto"/>
            </w:pPr>
          </w:p>
        </w:tc>
        <w:tc>
          <w:tcPr>
            <w:tcW w:w="10395" w:type="dxa"/>
          </w:tcPr>
          <w:p w14:paraId="3E87D90E" w14:textId="77777777" w:rsidR="008E5F56" w:rsidRDefault="008E5F56" w:rsidP="00B46F39">
            <w:pPr>
              <w:pStyle w:val="EmptyCellLayoutStyle"/>
              <w:spacing w:after="0" w:line="240" w:lineRule="auto"/>
            </w:pPr>
          </w:p>
        </w:tc>
        <w:tc>
          <w:tcPr>
            <w:tcW w:w="149" w:type="dxa"/>
          </w:tcPr>
          <w:p w14:paraId="7C9EC1A1" w14:textId="77777777" w:rsidR="008E5F56" w:rsidRDefault="008E5F56" w:rsidP="00B46F39">
            <w:pPr>
              <w:pStyle w:val="EmptyCellLayoutStyle"/>
              <w:spacing w:after="0" w:line="240" w:lineRule="auto"/>
            </w:pPr>
          </w:p>
        </w:tc>
      </w:tr>
      <w:tr w:rsidR="008E5F56" w14:paraId="67A1CDA5" w14:textId="77777777" w:rsidTr="00B46F39">
        <w:tc>
          <w:tcPr>
            <w:tcW w:w="54" w:type="dxa"/>
          </w:tcPr>
          <w:p w14:paraId="03D1C04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41A5105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ABA0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EEAD8"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42D9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03745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1567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D4AC"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EAD9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DDFDC2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D237D"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7227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10D15"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88F02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CE7C9"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BEEC"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D205A"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24143B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2FB5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1430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41D49"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402AD97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CAB38"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162E1"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B1BEB"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20BF5D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594E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F3B1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9A68" w14:textId="77777777" w:rsidR="008E5F56" w:rsidRDefault="008E5F56" w:rsidP="00B46F39">
                  <w:pPr>
                    <w:spacing w:after="0" w:line="240" w:lineRule="auto"/>
                  </w:pPr>
                </w:p>
              </w:tc>
            </w:tr>
            <w:tr w:rsidR="008E5F56" w14:paraId="6F8E3B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B6928"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E1366"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112A"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1BBA77B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68212"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38B8E4"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9E03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B8F7EFF" w14:textId="77777777" w:rsidR="008E5F56" w:rsidRDefault="008E5F56" w:rsidP="00B46F39">
            <w:pPr>
              <w:spacing w:after="0" w:line="240" w:lineRule="auto"/>
            </w:pPr>
          </w:p>
        </w:tc>
        <w:tc>
          <w:tcPr>
            <w:tcW w:w="149" w:type="dxa"/>
          </w:tcPr>
          <w:p w14:paraId="2B07DC79" w14:textId="77777777" w:rsidR="008E5F56" w:rsidRDefault="008E5F56" w:rsidP="00B46F39">
            <w:pPr>
              <w:pStyle w:val="EmptyCellLayoutStyle"/>
              <w:spacing w:after="0" w:line="240" w:lineRule="auto"/>
            </w:pPr>
          </w:p>
        </w:tc>
      </w:tr>
      <w:tr w:rsidR="008E5F56" w14:paraId="56000477" w14:textId="77777777" w:rsidTr="00B46F39">
        <w:trPr>
          <w:trHeight w:val="80"/>
        </w:trPr>
        <w:tc>
          <w:tcPr>
            <w:tcW w:w="54" w:type="dxa"/>
          </w:tcPr>
          <w:p w14:paraId="455B1BEA" w14:textId="77777777" w:rsidR="008E5F56" w:rsidRDefault="008E5F56" w:rsidP="00B46F39">
            <w:pPr>
              <w:pStyle w:val="EmptyCellLayoutStyle"/>
              <w:spacing w:after="0" w:line="240" w:lineRule="auto"/>
            </w:pPr>
          </w:p>
        </w:tc>
        <w:tc>
          <w:tcPr>
            <w:tcW w:w="10395" w:type="dxa"/>
          </w:tcPr>
          <w:p w14:paraId="534ACC34" w14:textId="77777777" w:rsidR="008E5F56" w:rsidRDefault="008E5F56" w:rsidP="00B46F39">
            <w:pPr>
              <w:pStyle w:val="EmptyCellLayoutStyle"/>
              <w:spacing w:after="0" w:line="240" w:lineRule="auto"/>
            </w:pPr>
          </w:p>
        </w:tc>
        <w:tc>
          <w:tcPr>
            <w:tcW w:w="149" w:type="dxa"/>
          </w:tcPr>
          <w:p w14:paraId="7788CBD1" w14:textId="77777777" w:rsidR="008E5F56" w:rsidRDefault="008E5F56" w:rsidP="00B46F39">
            <w:pPr>
              <w:pStyle w:val="EmptyCellLayoutStyle"/>
              <w:spacing w:after="0" w:line="240" w:lineRule="auto"/>
            </w:pPr>
          </w:p>
        </w:tc>
      </w:tr>
    </w:tbl>
    <w:p w14:paraId="59B826AA" w14:textId="77777777" w:rsidR="008E5F56" w:rsidRDefault="008E5F56" w:rsidP="008E5F56">
      <w:pPr>
        <w:spacing w:after="0" w:line="240" w:lineRule="auto"/>
      </w:pPr>
    </w:p>
    <w:p w14:paraId="08B03502" w14:textId="77777777" w:rsidR="008E5F56" w:rsidRDefault="008E5F56" w:rsidP="008E5F56">
      <w:pPr>
        <w:spacing w:after="0" w:line="240" w:lineRule="auto"/>
      </w:pPr>
      <w:r>
        <w:rPr>
          <w:rFonts w:ascii="Calibri" w:eastAsia="Calibri" w:hAnsi="Calibri" w:cs="Calibri"/>
          <w:b/>
          <w:color w:val="6495ED"/>
          <w:lang w:val="ru-RU" w:bidi="ru-RU"/>
        </w:rPr>
        <w:t>Состояние агента снимков репликации (совокупно для всех публикаций)</w:t>
      </w:r>
    </w:p>
    <w:p w14:paraId="6AEE3AC2"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служб агента снимков для всех публикаций на распространителе.</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2F8B1C6B" w14:textId="77777777" w:rsidTr="00B46F39">
        <w:trPr>
          <w:trHeight w:val="54"/>
        </w:trPr>
        <w:tc>
          <w:tcPr>
            <w:tcW w:w="54" w:type="dxa"/>
          </w:tcPr>
          <w:p w14:paraId="505104AF" w14:textId="77777777" w:rsidR="008E5F56" w:rsidRDefault="008E5F56" w:rsidP="00B46F39">
            <w:pPr>
              <w:pStyle w:val="EmptyCellLayoutStyle"/>
              <w:spacing w:after="0" w:line="240" w:lineRule="auto"/>
            </w:pPr>
          </w:p>
        </w:tc>
        <w:tc>
          <w:tcPr>
            <w:tcW w:w="10395" w:type="dxa"/>
          </w:tcPr>
          <w:p w14:paraId="4F2D901B" w14:textId="77777777" w:rsidR="008E5F56" w:rsidRDefault="008E5F56" w:rsidP="00B46F39">
            <w:pPr>
              <w:pStyle w:val="EmptyCellLayoutStyle"/>
              <w:spacing w:after="0" w:line="240" w:lineRule="auto"/>
            </w:pPr>
          </w:p>
        </w:tc>
        <w:tc>
          <w:tcPr>
            <w:tcW w:w="149" w:type="dxa"/>
          </w:tcPr>
          <w:p w14:paraId="21FE302E" w14:textId="77777777" w:rsidR="008E5F56" w:rsidRDefault="008E5F56" w:rsidP="00B46F39">
            <w:pPr>
              <w:pStyle w:val="EmptyCellLayoutStyle"/>
              <w:spacing w:after="0" w:line="240" w:lineRule="auto"/>
            </w:pPr>
          </w:p>
        </w:tc>
      </w:tr>
      <w:tr w:rsidR="008E5F56" w14:paraId="37A5E845" w14:textId="77777777" w:rsidTr="00B46F39">
        <w:tc>
          <w:tcPr>
            <w:tcW w:w="54" w:type="dxa"/>
          </w:tcPr>
          <w:p w14:paraId="06CE083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17905A2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D190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67B48"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4738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1BF7C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7EA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0A95"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DC806"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B5E53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162E"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D607"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192ED"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321516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2974B"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30246"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AEBCE"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1384F0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93BB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4D49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B868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4FE614E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45AA0"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58F68"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B5630"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5E05A3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CB4D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5F0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22442" w14:textId="77777777" w:rsidR="008E5F56" w:rsidRDefault="008E5F56" w:rsidP="00B46F39">
                  <w:pPr>
                    <w:spacing w:after="0" w:line="240" w:lineRule="auto"/>
                  </w:pPr>
                </w:p>
              </w:tc>
            </w:tr>
            <w:tr w:rsidR="008E5F56" w14:paraId="08BA4D6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74023"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43437"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3EFFC"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323EC30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7F40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9B6A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176FD"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CCC5B14" w14:textId="77777777" w:rsidR="008E5F56" w:rsidRDefault="008E5F56" w:rsidP="00B46F39">
            <w:pPr>
              <w:spacing w:after="0" w:line="240" w:lineRule="auto"/>
            </w:pPr>
          </w:p>
        </w:tc>
        <w:tc>
          <w:tcPr>
            <w:tcW w:w="149" w:type="dxa"/>
          </w:tcPr>
          <w:p w14:paraId="36CED3F3" w14:textId="77777777" w:rsidR="008E5F56" w:rsidRDefault="008E5F56" w:rsidP="00B46F39">
            <w:pPr>
              <w:pStyle w:val="EmptyCellLayoutStyle"/>
              <w:spacing w:after="0" w:line="240" w:lineRule="auto"/>
            </w:pPr>
          </w:p>
        </w:tc>
      </w:tr>
      <w:tr w:rsidR="008E5F56" w14:paraId="17453C0B" w14:textId="77777777" w:rsidTr="00B46F39">
        <w:trPr>
          <w:trHeight w:val="80"/>
        </w:trPr>
        <w:tc>
          <w:tcPr>
            <w:tcW w:w="54" w:type="dxa"/>
          </w:tcPr>
          <w:p w14:paraId="72CC747B" w14:textId="77777777" w:rsidR="008E5F56" w:rsidRDefault="008E5F56" w:rsidP="00B46F39">
            <w:pPr>
              <w:pStyle w:val="EmptyCellLayoutStyle"/>
              <w:spacing w:after="0" w:line="240" w:lineRule="auto"/>
            </w:pPr>
          </w:p>
        </w:tc>
        <w:tc>
          <w:tcPr>
            <w:tcW w:w="10395" w:type="dxa"/>
          </w:tcPr>
          <w:p w14:paraId="289D9596" w14:textId="77777777" w:rsidR="008E5F56" w:rsidRDefault="008E5F56" w:rsidP="00B46F39">
            <w:pPr>
              <w:pStyle w:val="EmptyCellLayoutStyle"/>
              <w:spacing w:after="0" w:line="240" w:lineRule="auto"/>
            </w:pPr>
          </w:p>
        </w:tc>
        <w:tc>
          <w:tcPr>
            <w:tcW w:w="149" w:type="dxa"/>
          </w:tcPr>
          <w:p w14:paraId="40805B8E" w14:textId="77777777" w:rsidR="008E5F56" w:rsidRDefault="008E5F56" w:rsidP="00B46F39">
            <w:pPr>
              <w:pStyle w:val="EmptyCellLayoutStyle"/>
              <w:spacing w:after="0" w:line="240" w:lineRule="auto"/>
            </w:pPr>
          </w:p>
        </w:tc>
      </w:tr>
    </w:tbl>
    <w:p w14:paraId="561D2339" w14:textId="77777777" w:rsidR="008E5F56" w:rsidRDefault="008E5F56" w:rsidP="008E5F56">
      <w:pPr>
        <w:spacing w:after="0" w:line="240" w:lineRule="auto"/>
      </w:pPr>
    </w:p>
    <w:p w14:paraId="36DD2882" w14:textId="77777777" w:rsidR="008E5F56" w:rsidRDefault="008E5F56" w:rsidP="008E5F56">
      <w:pPr>
        <w:spacing w:after="0" w:line="240" w:lineRule="auto"/>
      </w:pPr>
      <w:r>
        <w:rPr>
          <w:rFonts w:ascii="Calibri" w:eastAsia="Calibri" w:hAnsi="Calibri" w:cs="Calibri"/>
          <w:b/>
          <w:color w:val="6495ED"/>
          <w:lang w:val="ru-RU" w:bidi="ru-RU"/>
        </w:rPr>
        <w:t>Состояние агента чтения очереди репликации для распространителя (совокупно для всех публикаций)</w:t>
      </w:r>
    </w:p>
    <w:p w14:paraId="5D67E52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Этот монитор проверяет состояние служб агента чтения очереди для всех публикаций распространителя.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rsidRPr="004010EA" w14:paraId="3A8F5C4D" w14:textId="77777777" w:rsidTr="00B46F39">
        <w:trPr>
          <w:trHeight w:val="54"/>
        </w:trPr>
        <w:tc>
          <w:tcPr>
            <w:tcW w:w="54" w:type="dxa"/>
          </w:tcPr>
          <w:p w14:paraId="75CF18E1" w14:textId="77777777" w:rsidR="008E5F56" w:rsidRDefault="008E5F56" w:rsidP="00B46F39">
            <w:pPr>
              <w:pStyle w:val="EmptyCellLayoutStyle"/>
              <w:spacing w:after="0" w:line="240" w:lineRule="auto"/>
            </w:pPr>
          </w:p>
        </w:tc>
        <w:tc>
          <w:tcPr>
            <w:tcW w:w="10395" w:type="dxa"/>
          </w:tcPr>
          <w:p w14:paraId="24FA586A" w14:textId="77777777" w:rsidR="008E5F56" w:rsidRDefault="008E5F56" w:rsidP="00B46F39">
            <w:pPr>
              <w:pStyle w:val="EmptyCellLayoutStyle"/>
              <w:spacing w:after="0" w:line="240" w:lineRule="auto"/>
            </w:pPr>
          </w:p>
        </w:tc>
        <w:tc>
          <w:tcPr>
            <w:tcW w:w="149" w:type="dxa"/>
          </w:tcPr>
          <w:p w14:paraId="331EAAE8" w14:textId="77777777" w:rsidR="008E5F56" w:rsidRDefault="008E5F56" w:rsidP="00B46F39">
            <w:pPr>
              <w:pStyle w:val="EmptyCellLayoutStyle"/>
              <w:spacing w:after="0" w:line="240" w:lineRule="auto"/>
            </w:pPr>
          </w:p>
        </w:tc>
      </w:tr>
      <w:tr w:rsidR="008E5F56" w14:paraId="3140E8E0" w14:textId="77777777" w:rsidTr="00B46F39">
        <w:tc>
          <w:tcPr>
            <w:tcW w:w="54" w:type="dxa"/>
          </w:tcPr>
          <w:p w14:paraId="28D4BD8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266161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7CFC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B59DE"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3593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1FDFB1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55366"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D2DDE"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5983C" w14:textId="77777777" w:rsidR="008E5F56" w:rsidRDefault="008E5F56" w:rsidP="00B46F39">
                  <w:pPr>
                    <w:spacing w:after="0" w:line="240" w:lineRule="auto"/>
                  </w:pPr>
                  <w:r>
                    <w:rPr>
                      <w:rFonts w:ascii="Calibri" w:eastAsia="Calibri" w:hAnsi="Calibri" w:cs="Calibri"/>
                      <w:color w:val="000000"/>
                      <w:lang w:val="ru-RU" w:bidi="ru-RU"/>
                    </w:rPr>
                    <w:t>Нет</w:t>
                  </w:r>
                </w:p>
              </w:tc>
            </w:tr>
            <w:tr w:rsidR="008E5F56" w14:paraId="4EC324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71552"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9D4D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0A3A"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05412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68B"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54D7"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ADD8"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0E068B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AA4B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EFDC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166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079D31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343F7"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32309"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F4F9"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3F33F2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0301"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41B8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1BB86" w14:textId="77777777" w:rsidR="008E5F56" w:rsidRDefault="008E5F56" w:rsidP="00B46F39">
                  <w:pPr>
                    <w:spacing w:after="0" w:line="240" w:lineRule="auto"/>
                  </w:pPr>
                </w:p>
              </w:tc>
            </w:tr>
            <w:tr w:rsidR="008E5F56" w14:paraId="497911F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C4A6"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E694"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3802E"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4CC68A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325D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A5A3"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233B4"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7B2E834" w14:textId="77777777" w:rsidR="008E5F56" w:rsidRDefault="008E5F56" w:rsidP="00B46F39">
            <w:pPr>
              <w:spacing w:after="0" w:line="240" w:lineRule="auto"/>
            </w:pPr>
          </w:p>
        </w:tc>
        <w:tc>
          <w:tcPr>
            <w:tcW w:w="149" w:type="dxa"/>
          </w:tcPr>
          <w:p w14:paraId="2583181D" w14:textId="77777777" w:rsidR="008E5F56" w:rsidRDefault="008E5F56" w:rsidP="00B46F39">
            <w:pPr>
              <w:pStyle w:val="EmptyCellLayoutStyle"/>
              <w:spacing w:after="0" w:line="240" w:lineRule="auto"/>
            </w:pPr>
          </w:p>
        </w:tc>
      </w:tr>
      <w:tr w:rsidR="008E5F56" w14:paraId="6C0F73B1" w14:textId="77777777" w:rsidTr="00B46F39">
        <w:trPr>
          <w:trHeight w:val="80"/>
        </w:trPr>
        <w:tc>
          <w:tcPr>
            <w:tcW w:w="54" w:type="dxa"/>
          </w:tcPr>
          <w:p w14:paraId="2232B923" w14:textId="77777777" w:rsidR="008E5F56" w:rsidRDefault="008E5F56" w:rsidP="00B46F39">
            <w:pPr>
              <w:pStyle w:val="EmptyCellLayoutStyle"/>
              <w:spacing w:after="0" w:line="240" w:lineRule="auto"/>
            </w:pPr>
          </w:p>
        </w:tc>
        <w:tc>
          <w:tcPr>
            <w:tcW w:w="10395" w:type="dxa"/>
          </w:tcPr>
          <w:p w14:paraId="0EF52C70" w14:textId="77777777" w:rsidR="008E5F56" w:rsidRDefault="008E5F56" w:rsidP="00B46F39">
            <w:pPr>
              <w:pStyle w:val="EmptyCellLayoutStyle"/>
              <w:spacing w:after="0" w:line="240" w:lineRule="auto"/>
            </w:pPr>
          </w:p>
        </w:tc>
        <w:tc>
          <w:tcPr>
            <w:tcW w:w="149" w:type="dxa"/>
          </w:tcPr>
          <w:p w14:paraId="6EB68B6B" w14:textId="77777777" w:rsidR="008E5F56" w:rsidRDefault="008E5F56" w:rsidP="00B46F39">
            <w:pPr>
              <w:pStyle w:val="EmptyCellLayoutStyle"/>
              <w:spacing w:after="0" w:line="240" w:lineRule="auto"/>
            </w:pPr>
          </w:p>
        </w:tc>
      </w:tr>
    </w:tbl>
    <w:p w14:paraId="27D635D4" w14:textId="77777777" w:rsidR="008E5F56" w:rsidRDefault="008E5F56" w:rsidP="008E5F56">
      <w:pPr>
        <w:spacing w:after="0" w:line="240" w:lineRule="auto"/>
      </w:pPr>
    </w:p>
    <w:p w14:paraId="5FDBC87A" w14:textId="77777777" w:rsidR="008E5F56" w:rsidRDefault="008E5F56" w:rsidP="008E5F56">
      <w:pPr>
        <w:spacing w:after="0" w:line="240" w:lineRule="auto"/>
      </w:pPr>
      <w:r>
        <w:rPr>
          <w:rFonts w:ascii="Calibri" w:eastAsia="Calibri" w:hAnsi="Calibri" w:cs="Calibri"/>
          <w:b/>
          <w:color w:val="6495ED"/>
          <w:lang w:val="ru-RU" w:bidi="ru-RU"/>
        </w:rPr>
        <w:t>Процент подписок с истекшим сроком действия</w:t>
      </w:r>
    </w:p>
    <w:p w14:paraId="0DA6CE95" w14:textId="77777777" w:rsidR="008E5F56" w:rsidRDefault="008E5F56" w:rsidP="008E5F56">
      <w:pPr>
        <w:spacing w:after="0" w:line="240" w:lineRule="auto"/>
      </w:pPr>
      <w:r>
        <w:rPr>
          <w:rFonts w:ascii="Calibri" w:eastAsia="Calibri" w:hAnsi="Calibri" w:cs="Calibri"/>
          <w:color w:val="000000"/>
          <w:lang w:val="ru-RU" w:bidi="ru-RU"/>
        </w:rPr>
        <w:t>Монитор процента подписок с истекшим сроком действия</w:t>
      </w:r>
    </w:p>
    <w:tbl>
      <w:tblPr>
        <w:tblW w:w="0" w:type="auto"/>
        <w:tblCellMar>
          <w:left w:w="0" w:type="dxa"/>
          <w:right w:w="0" w:type="dxa"/>
        </w:tblCellMar>
        <w:tblLook w:val="0000" w:firstRow="0" w:lastRow="0" w:firstColumn="0" w:lastColumn="0" w:noHBand="0" w:noVBand="0"/>
      </w:tblPr>
      <w:tblGrid>
        <w:gridCol w:w="38"/>
        <w:gridCol w:w="8502"/>
        <w:gridCol w:w="100"/>
      </w:tblGrid>
      <w:tr w:rsidR="008E5F56" w14:paraId="19877BF2" w14:textId="77777777" w:rsidTr="00B46F39">
        <w:trPr>
          <w:trHeight w:val="54"/>
        </w:trPr>
        <w:tc>
          <w:tcPr>
            <w:tcW w:w="54" w:type="dxa"/>
          </w:tcPr>
          <w:p w14:paraId="534FF0EF" w14:textId="77777777" w:rsidR="008E5F56" w:rsidRDefault="008E5F56" w:rsidP="00B46F39">
            <w:pPr>
              <w:pStyle w:val="EmptyCellLayoutStyle"/>
              <w:spacing w:after="0" w:line="240" w:lineRule="auto"/>
            </w:pPr>
          </w:p>
        </w:tc>
        <w:tc>
          <w:tcPr>
            <w:tcW w:w="10395" w:type="dxa"/>
          </w:tcPr>
          <w:p w14:paraId="3CDAF39D" w14:textId="77777777" w:rsidR="008E5F56" w:rsidRDefault="008E5F56" w:rsidP="00B46F39">
            <w:pPr>
              <w:pStyle w:val="EmptyCellLayoutStyle"/>
              <w:spacing w:after="0" w:line="240" w:lineRule="auto"/>
            </w:pPr>
          </w:p>
        </w:tc>
        <w:tc>
          <w:tcPr>
            <w:tcW w:w="149" w:type="dxa"/>
          </w:tcPr>
          <w:p w14:paraId="36C0B25D" w14:textId="77777777" w:rsidR="008E5F56" w:rsidRDefault="008E5F56" w:rsidP="00B46F39">
            <w:pPr>
              <w:pStyle w:val="EmptyCellLayoutStyle"/>
              <w:spacing w:after="0" w:line="240" w:lineRule="auto"/>
            </w:pPr>
          </w:p>
        </w:tc>
      </w:tr>
      <w:tr w:rsidR="008E5F56" w14:paraId="75222F1E" w14:textId="77777777" w:rsidTr="00B46F39">
        <w:tc>
          <w:tcPr>
            <w:tcW w:w="54" w:type="dxa"/>
          </w:tcPr>
          <w:p w14:paraId="7DAAA4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923"/>
              <w:gridCol w:w="2686"/>
            </w:tblGrid>
            <w:tr w:rsidR="008E5F56" w14:paraId="13C282B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35F5E"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443B"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2C764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E16729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EA40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03F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11F9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F588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62F2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B6BB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F49A1"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552F1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89CD6"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73C5"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6FE9F" w14:textId="77777777" w:rsidR="008E5F56" w:rsidRDefault="008E5F56" w:rsidP="00B46F39">
                  <w:pPr>
                    <w:spacing w:after="0" w:line="240" w:lineRule="auto"/>
                  </w:pPr>
                  <w:r>
                    <w:rPr>
                      <w:rFonts w:ascii="Calibri" w:eastAsia="Calibri" w:hAnsi="Calibri" w:cs="Calibri"/>
                      <w:color w:val="000000"/>
                      <w:lang w:val="ru-RU" w:bidi="ru-RU"/>
                    </w:rPr>
                    <w:t>10</w:t>
                  </w:r>
                </w:p>
              </w:tc>
            </w:tr>
            <w:tr w:rsidR="008E5F56" w14:paraId="0CDACC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50E3"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C79"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6CB"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30C24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642D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01B8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DC3C5" w14:textId="77777777" w:rsidR="008E5F56" w:rsidRDefault="008E5F56" w:rsidP="00B46F39">
                  <w:pPr>
                    <w:spacing w:after="0" w:line="240" w:lineRule="auto"/>
                  </w:pPr>
                </w:p>
              </w:tc>
            </w:tr>
            <w:tr w:rsidR="008E5F56" w14:paraId="2166A9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E247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AC6C6"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85AF7"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1B42C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FF9BD"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CB355"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9E78"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3437B56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115D40"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333239" w14:textId="77777777" w:rsidR="008E5F56" w:rsidRDefault="008E5F56" w:rsidP="00B46F39">
                  <w:pPr>
                    <w:spacing w:after="0" w:line="240" w:lineRule="auto"/>
                  </w:pPr>
                  <w:r>
                    <w:rPr>
                      <w:rFonts w:ascii="Calibri" w:eastAsia="Calibri" w:hAnsi="Calibri" w:cs="Calibri"/>
                      <w:color w:val="000000"/>
                      <w:lang w:val="ru-RU" w:bidi="ru-RU"/>
                    </w:rPr>
                    <w:t>Монитор изменит свое состояние на "предупреждение" в том случае, если контролируемое значение станет меньше порогового значения.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A839C" w14:textId="77777777" w:rsidR="008E5F56" w:rsidRDefault="008E5F56" w:rsidP="00B46F39">
                  <w:pPr>
                    <w:spacing w:after="0" w:line="240" w:lineRule="auto"/>
                  </w:pPr>
                  <w:r>
                    <w:rPr>
                      <w:rFonts w:ascii="Calibri" w:eastAsia="Calibri" w:hAnsi="Calibri" w:cs="Calibri"/>
                      <w:color w:val="000000"/>
                      <w:lang w:val="ru-RU" w:bidi="ru-RU"/>
                    </w:rPr>
                    <w:t>0</w:t>
                  </w:r>
                </w:p>
              </w:tc>
            </w:tr>
          </w:tbl>
          <w:p w14:paraId="583770C2" w14:textId="77777777" w:rsidR="008E5F56" w:rsidRDefault="008E5F56" w:rsidP="00B46F39">
            <w:pPr>
              <w:spacing w:after="0" w:line="240" w:lineRule="auto"/>
            </w:pPr>
          </w:p>
        </w:tc>
        <w:tc>
          <w:tcPr>
            <w:tcW w:w="149" w:type="dxa"/>
          </w:tcPr>
          <w:p w14:paraId="61EDA6BB" w14:textId="77777777" w:rsidR="008E5F56" w:rsidRDefault="008E5F56" w:rsidP="00B46F39">
            <w:pPr>
              <w:pStyle w:val="EmptyCellLayoutStyle"/>
              <w:spacing w:after="0" w:line="240" w:lineRule="auto"/>
            </w:pPr>
          </w:p>
        </w:tc>
      </w:tr>
      <w:tr w:rsidR="008E5F56" w14:paraId="24B57BFD" w14:textId="77777777" w:rsidTr="00B46F39">
        <w:trPr>
          <w:trHeight w:val="80"/>
        </w:trPr>
        <w:tc>
          <w:tcPr>
            <w:tcW w:w="54" w:type="dxa"/>
          </w:tcPr>
          <w:p w14:paraId="3B769446" w14:textId="77777777" w:rsidR="008E5F56" w:rsidRDefault="008E5F56" w:rsidP="00B46F39">
            <w:pPr>
              <w:pStyle w:val="EmptyCellLayoutStyle"/>
              <w:spacing w:after="0" w:line="240" w:lineRule="auto"/>
            </w:pPr>
          </w:p>
        </w:tc>
        <w:tc>
          <w:tcPr>
            <w:tcW w:w="10395" w:type="dxa"/>
          </w:tcPr>
          <w:p w14:paraId="4F231D5E" w14:textId="77777777" w:rsidR="008E5F56" w:rsidRDefault="008E5F56" w:rsidP="00B46F39">
            <w:pPr>
              <w:pStyle w:val="EmptyCellLayoutStyle"/>
              <w:spacing w:after="0" w:line="240" w:lineRule="auto"/>
            </w:pPr>
          </w:p>
        </w:tc>
        <w:tc>
          <w:tcPr>
            <w:tcW w:w="149" w:type="dxa"/>
          </w:tcPr>
          <w:p w14:paraId="112A741F" w14:textId="77777777" w:rsidR="008E5F56" w:rsidRDefault="008E5F56" w:rsidP="00B46F39">
            <w:pPr>
              <w:pStyle w:val="EmptyCellLayoutStyle"/>
              <w:spacing w:after="0" w:line="240" w:lineRule="auto"/>
            </w:pPr>
          </w:p>
        </w:tc>
      </w:tr>
    </w:tbl>
    <w:p w14:paraId="616271A0" w14:textId="77777777" w:rsidR="008E5F56" w:rsidRDefault="008E5F56" w:rsidP="008E5F56">
      <w:pPr>
        <w:spacing w:after="0" w:line="240" w:lineRule="auto"/>
      </w:pPr>
    </w:p>
    <w:p w14:paraId="18ADE35D" w14:textId="77777777" w:rsidR="008E5F56" w:rsidRDefault="008E5F56" w:rsidP="008E5F56">
      <w:pPr>
        <w:spacing w:after="0" w:line="240" w:lineRule="auto"/>
      </w:pPr>
      <w:r>
        <w:rPr>
          <w:rFonts w:ascii="Calibri" w:eastAsia="Calibri" w:hAnsi="Calibri" w:cs="Calibri"/>
          <w:b/>
          <w:color w:val="6495ED"/>
          <w:lang w:val="ru-RU" w:bidi="ru-RU"/>
        </w:rPr>
        <w:t>Несинхронизированные подписки в распространителе</w:t>
      </w:r>
    </w:p>
    <w:p w14:paraId="61F83143" w14:textId="77777777" w:rsidR="008E5F56" w:rsidRDefault="008E5F56" w:rsidP="008E5F56">
      <w:pPr>
        <w:spacing w:after="0" w:line="240" w:lineRule="auto"/>
      </w:pPr>
      <w:r>
        <w:rPr>
          <w:rFonts w:ascii="Calibri" w:eastAsia="Calibri" w:hAnsi="Calibri" w:cs="Calibri"/>
          <w:color w:val="000000"/>
          <w:lang w:val="ru-RU" w:bidi="ru-RU"/>
        </w:rPr>
        <w:t>Этот монитор обнаруживает несинхронизированные подписки для определенных распространителей. Обратите внимание, что этот монитор отключен для подписок слиянием.</w:t>
      </w:r>
    </w:p>
    <w:tbl>
      <w:tblPr>
        <w:tblW w:w="0" w:type="auto"/>
        <w:tblCellMar>
          <w:left w:w="0" w:type="dxa"/>
          <w:right w:w="0" w:type="dxa"/>
        </w:tblCellMar>
        <w:tblLook w:val="0000" w:firstRow="0" w:lastRow="0" w:firstColumn="0" w:lastColumn="0" w:noHBand="0" w:noVBand="0"/>
      </w:tblPr>
      <w:tblGrid>
        <w:gridCol w:w="37"/>
        <w:gridCol w:w="8506"/>
        <w:gridCol w:w="97"/>
      </w:tblGrid>
      <w:tr w:rsidR="008E5F56" w14:paraId="1334FAAF" w14:textId="77777777" w:rsidTr="00B46F39">
        <w:trPr>
          <w:trHeight w:val="54"/>
        </w:trPr>
        <w:tc>
          <w:tcPr>
            <w:tcW w:w="54" w:type="dxa"/>
          </w:tcPr>
          <w:p w14:paraId="0986C650" w14:textId="77777777" w:rsidR="008E5F56" w:rsidRDefault="008E5F56" w:rsidP="00B46F39">
            <w:pPr>
              <w:pStyle w:val="EmptyCellLayoutStyle"/>
              <w:spacing w:after="0" w:line="240" w:lineRule="auto"/>
            </w:pPr>
          </w:p>
        </w:tc>
        <w:tc>
          <w:tcPr>
            <w:tcW w:w="10395" w:type="dxa"/>
          </w:tcPr>
          <w:p w14:paraId="12729EEA" w14:textId="77777777" w:rsidR="008E5F56" w:rsidRDefault="008E5F56" w:rsidP="00B46F39">
            <w:pPr>
              <w:pStyle w:val="EmptyCellLayoutStyle"/>
              <w:spacing w:after="0" w:line="240" w:lineRule="auto"/>
            </w:pPr>
          </w:p>
        </w:tc>
        <w:tc>
          <w:tcPr>
            <w:tcW w:w="149" w:type="dxa"/>
          </w:tcPr>
          <w:p w14:paraId="52474528" w14:textId="77777777" w:rsidR="008E5F56" w:rsidRDefault="008E5F56" w:rsidP="00B46F39">
            <w:pPr>
              <w:pStyle w:val="EmptyCellLayoutStyle"/>
              <w:spacing w:after="0" w:line="240" w:lineRule="auto"/>
            </w:pPr>
          </w:p>
        </w:tc>
      </w:tr>
      <w:tr w:rsidR="008E5F56" w14:paraId="3AAC0DA4" w14:textId="77777777" w:rsidTr="00B46F39">
        <w:tc>
          <w:tcPr>
            <w:tcW w:w="54" w:type="dxa"/>
          </w:tcPr>
          <w:p w14:paraId="7281B54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20"/>
              <w:gridCol w:w="2920"/>
              <w:gridCol w:w="2638"/>
            </w:tblGrid>
            <w:tr w:rsidR="008E5F56" w14:paraId="129505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5783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B1614B"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E6491"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29574C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5D017"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CFCA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4E3D6"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6C02C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406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8784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BB1C9"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A269D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5273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E1E54"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E62F2"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032A3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206F5" w14:textId="77777777" w:rsidR="008E5F56" w:rsidRDefault="008E5F56" w:rsidP="00B46F39">
                  <w:pPr>
                    <w:spacing w:after="0" w:line="240" w:lineRule="auto"/>
                  </w:pPr>
                  <w:r>
                    <w:rPr>
                      <w:rFonts w:ascii="Calibri" w:eastAsia="Calibri" w:hAnsi="Calibri" w:cs="Calibri"/>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1A571" w14:textId="77777777" w:rsidR="008E5F56" w:rsidRDefault="008E5F56" w:rsidP="00B46F39">
                  <w:pPr>
                    <w:spacing w:after="0" w:line="240" w:lineRule="auto"/>
                  </w:pPr>
                  <w:r>
                    <w:rPr>
                      <w:rFonts w:ascii="Calibri" w:eastAsia="Calibri" w:hAnsi="Calibri" w:cs="Calibri"/>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4C1FC" w14:textId="77777777" w:rsidR="008E5F56" w:rsidRDefault="008E5F56" w:rsidP="00B46F39">
                  <w:pPr>
                    <w:spacing w:after="0" w:line="240" w:lineRule="auto"/>
                  </w:pPr>
                  <w:r>
                    <w:rPr>
                      <w:rFonts w:ascii="Calibri" w:eastAsia="Calibri" w:hAnsi="Calibri" w:cs="Calibri"/>
                      <w:color w:val="000000"/>
                      <w:lang w:val="ru-RU" w:bidi="ru-RU"/>
                    </w:rPr>
                    <w:t>12</w:t>
                  </w:r>
                </w:p>
              </w:tc>
            </w:tr>
            <w:tr w:rsidR="008E5F56" w14:paraId="15239E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8115" w14:textId="77777777" w:rsidR="008E5F56" w:rsidRDefault="008E5F56" w:rsidP="00B46F39">
                  <w:pPr>
                    <w:spacing w:after="0" w:line="240" w:lineRule="auto"/>
                  </w:pPr>
                  <w:r>
                    <w:rPr>
                      <w:rFonts w:ascii="Calibri" w:eastAsia="Calibri" w:hAnsi="Calibri" w:cs="Calibri"/>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D2F5" w14:textId="77777777" w:rsidR="008E5F56" w:rsidRDefault="008E5F56" w:rsidP="00B46F39">
                  <w:pPr>
                    <w:spacing w:after="0" w:line="240" w:lineRule="auto"/>
                  </w:pPr>
                  <w:r>
                    <w:rPr>
                      <w:rFonts w:ascii="Calibri" w:eastAsia="Calibri" w:hAnsi="Calibri" w:cs="Calibri"/>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B813" w14:textId="77777777" w:rsidR="008E5F56" w:rsidRDefault="008E5F56" w:rsidP="00B46F39">
                  <w:pPr>
                    <w:spacing w:after="0" w:line="240" w:lineRule="auto"/>
                  </w:pPr>
                  <w:r>
                    <w:rPr>
                      <w:rFonts w:ascii="Calibri" w:eastAsia="Calibri" w:hAnsi="Calibri" w:cs="Calibri"/>
                      <w:color w:val="000000"/>
                      <w:lang w:val="ru-RU" w:bidi="ru-RU"/>
                    </w:rPr>
                    <w:t>0</w:t>
                  </w:r>
                </w:p>
              </w:tc>
            </w:tr>
            <w:tr w:rsidR="008E5F56" w14:paraId="6AA4EA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6EB3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9E3B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285D4" w14:textId="77777777" w:rsidR="008E5F56" w:rsidRDefault="008E5F56" w:rsidP="00B46F39">
                  <w:pPr>
                    <w:spacing w:after="0" w:line="240" w:lineRule="auto"/>
                  </w:pPr>
                </w:p>
              </w:tc>
            </w:tr>
            <w:tr w:rsidR="008E5F56" w14:paraId="2120A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7F8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0C6B3"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w:t>
                  </w:r>
                  <w:r>
                    <w:rPr>
                      <w:rFonts w:ascii="Calibri" w:eastAsia="Calibri" w:hAnsi="Calibri" w:cs="Calibri"/>
                      <w:color w:val="000000"/>
                      <w:lang w:val="ru-RU" w:bidi="ru-RU"/>
                    </w:rPr>
                    <w:lastRenderedPageBreak/>
                    <w:t>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447" w14:textId="77777777" w:rsidR="008E5F56" w:rsidRDefault="008E5F56" w:rsidP="00B46F39">
                  <w:pPr>
                    <w:spacing w:after="0" w:line="240" w:lineRule="auto"/>
                  </w:pPr>
                  <w:r>
                    <w:rPr>
                      <w:rFonts w:ascii="Calibri" w:eastAsia="Calibri" w:hAnsi="Calibri" w:cs="Calibri"/>
                      <w:color w:val="000000"/>
                      <w:lang w:val="ru-RU" w:bidi="ru-RU"/>
                    </w:rPr>
                    <w:lastRenderedPageBreak/>
                    <w:t>200</w:t>
                  </w:r>
                </w:p>
              </w:tc>
            </w:tr>
            <w:tr w:rsidR="008E5F56" w14:paraId="382BA39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A057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5984"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CCFB"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30AE6CE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2F6244" w14:textId="77777777" w:rsidR="008E5F56" w:rsidRDefault="008E5F56" w:rsidP="00B46F39">
                  <w:pPr>
                    <w:spacing w:after="0" w:line="240" w:lineRule="auto"/>
                  </w:pPr>
                  <w:r>
                    <w:rPr>
                      <w:rFonts w:ascii="Calibri" w:eastAsia="Calibri" w:hAnsi="Calibri" w:cs="Calibri"/>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D9D46C" w14:textId="77777777" w:rsidR="008E5F56" w:rsidRDefault="008E5F56" w:rsidP="00B46F39">
                  <w:pPr>
                    <w:spacing w:after="0" w:line="240" w:lineRule="auto"/>
                  </w:pPr>
                  <w:r>
                    <w:rPr>
                      <w:rFonts w:ascii="Calibri" w:eastAsia="Calibri" w:hAnsi="Calibri" w:cs="Calibri"/>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B707AE" w14:textId="77777777" w:rsidR="008E5F56" w:rsidRDefault="008E5F56" w:rsidP="00B46F39">
                  <w:pPr>
                    <w:spacing w:after="0" w:line="240" w:lineRule="auto"/>
                  </w:pPr>
                  <w:r>
                    <w:rPr>
                      <w:rFonts w:ascii="Calibri" w:eastAsia="Calibri" w:hAnsi="Calibri" w:cs="Calibri"/>
                      <w:color w:val="000000"/>
                      <w:lang w:val="ru-RU" w:bidi="ru-RU"/>
                    </w:rPr>
                    <w:t>0</w:t>
                  </w:r>
                </w:p>
              </w:tc>
            </w:tr>
          </w:tbl>
          <w:p w14:paraId="2E940FAA" w14:textId="77777777" w:rsidR="008E5F56" w:rsidRDefault="008E5F56" w:rsidP="00B46F39">
            <w:pPr>
              <w:spacing w:after="0" w:line="240" w:lineRule="auto"/>
            </w:pPr>
          </w:p>
        </w:tc>
        <w:tc>
          <w:tcPr>
            <w:tcW w:w="149" w:type="dxa"/>
          </w:tcPr>
          <w:p w14:paraId="0129C660" w14:textId="77777777" w:rsidR="008E5F56" w:rsidRDefault="008E5F56" w:rsidP="00B46F39">
            <w:pPr>
              <w:pStyle w:val="EmptyCellLayoutStyle"/>
              <w:spacing w:after="0" w:line="240" w:lineRule="auto"/>
            </w:pPr>
          </w:p>
        </w:tc>
      </w:tr>
      <w:tr w:rsidR="008E5F56" w14:paraId="02C76CF2" w14:textId="77777777" w:rsidTr="00B46F39">
        <w:trPr>
          <w:trHeight w:val="80"/>
        </w:trPr>
        <w:tc>
          <w:tcPr>
            <w:tcW w:w="54" w:type="dxa"/>
          </w:tcPr>
          <w:p w14:paraId="75943254" w14:textId="77777777" w:rsidR="008E5F56" w:rsidRDefault="008E5F56" w:rsidP="00B46F39">
            <w:pPr>
              <w:pStyle w:val="EmptyCellLayoutStyle"/>
              <w:spacing w:after="0" w:line="240" w:lineRule="auto"/>
            </w:pPr>
          </w:p>
        </w:tc>
        <w:tc>
          <w:tcPr>
            <w:tcW w:w="10395" w:type="dxa"/>
          </w:tcPr>
          <w:p w14:paraId="515BBF72" w14:textId="77777777" w:rsidR="008E5F56" w:rsidRDefault="008E5F56" w:rsidP="00B46F39">
            <w:pPr>
              <w:pStyle w:val="EmptyCellLayoutStyle"/>
              <w:spacing w:after="0" w:line="240" w:lineRule="auto"/>
            </w:pPr>
          </w:p>
        </w:tc>
        <w:tc>
          <w:tcPr>
            <w:tcW w:w="149" w:type="dxa"/>
          </w:tcPr>
          <w:p w14:paraId="47CC46DD" w14:textId="77777777" w:rsidR="008E5F56" w:rsidRDefault="008E5F56" w:rsidP="00B46F39">
            <w:pPr>
              <w:pStyle w:val="EmptyCellLayoutStyle"/>
              <w:spacing w:after="0" w:line="240" w:lineRule="auto"/>
            </w:pPr>
          </w:p>
        </w:tc>
      </w:tr>
    </w:tbl>
    <w:p w14:paraId="37AB3F87" w14:textId="77777777" w:rsidR="008E5F56" w:rsidRDefault="008E5F56" w:rsidP="008E5F56">
      <w:pPr>
        <w:spacing w:after="0" w:line="240" w:lineRule="auto"/>
      </w:pPr>
    </w:p>
    <w:p w14:paraId="3FB1000D" w14:textId="77777777" w:rsidR="008E5F56" w:rsidRDefault="008E5F56" w:rsidP="008E5F56">
      <w:pPr>
        <w:spacing w:after="0" w:line="240" w:lineRule="auto"/>
      </w:pPr>
      <w:r>
        <w:rPr>
          <w:rFonts w:ascii="Calibri" w:eastAsia="Calibri" w:hAnsi="Calibri" w:cs="Calibri"/>
          <w:b/>
          <w:color w:val="6495ED"/>
          <w:lang w:val="ru-RU" w:bidi="ru-RU"/>
        </w:rPr>
        <w:t>Состояние агента чтения журнала репликации для распространителя (совокупно для всех публикаций)</w:t>
      </w:r>
    </w:p>
    <w:p w14:paraId="045BD3AF"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считывателя журнала репликации для всех публикаций, обслуживаемых распространителем.</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6E442C50" w14:textId="77777777" w:rsidTr="00B46F39">
        <w:trPr>
          <w:trHeight w:val="54"/>
        </w:trPr>
        <w:tc>
          <w:tcPr>
            <w:tcW w:w="54" w:type="dxa"/>
          </w:tcPr>
          <w:p w14:paraId="51D495B3" w14:textId="77777777" w:rsidR="008E5F56" w:rsidRDefault="008E5F56" w:rsidP="00B46F39">
            <w:pPr>
              <w:pStyle w:val="EmptyCellLayoutStyle"/>
              <w:spacing w:after="0" w:line="240" w:lineRule="auto"/>
            </w:pPr>
          </w:p>
        </w:tc>
        <w:tc>
          <w:tcPr>
            <w:tcW w:w="10395" w:type="dxa"/>
          </w:tcPr>
          <w:p w14:paraId="637FC58C" w14:textId="77777777" w:rsidR="008E5F56" w:rsidRDefault="008E5F56" w:rsidP="00B46F39">
            <w:pPr>
              <w:pStyle w:val="EmptyCellLayoutStyle"/>
              <w:spacing w:after="0" w:line="240" w:lineRule="auto"/>
            </w:pPr>
          </w:p>
        </w:tc>
        <w:tc>
          <w:tcPr>
            <w:tcW w:w="149" w:type="dxa"/>
          </w:tcPr>
          <w:p w14:paraId="37CA7DAD" w14:textId="77777777" w:rsidR="008E5F56" w:rsidRDefault="008E5F56" w:rsidP="00B46F39">
            <w:pPr>
              <w:pStyle w:val="EmptyCellLayoutStyle"/>
              <w:spacing w:after="0" w:line="240" w:lineRule="auto"/>
            </w:pPr>
          </w:p>
        </w:tc>
      </w:tr>
      <w:tr w:rsidR="008E5F56" w14:paraId="383C02F7" w14:textId="77777777" w:rsidTr="00B46F39">
        <w:tc>
          <w:tcPr>
            <w:tcW w:w="54" w:type="dxa"/>
          </w:tcPr>
          <w:p w14:paraId="4864E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6873E85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2510E"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C70C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2F9BA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FB6D9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5C0DA"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437"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9D5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6443E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52A8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090F"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E7A3C"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E0313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78031"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DBEAD"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8DBBE"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20298C5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4572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93A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D71"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414BBE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BBD8"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8504C"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D2CC7"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03F5C9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4EAF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7BE2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D57C" w14:textId="77777777" w:rsidR="008E5F56" w:rsidRDefault="008E5F56" w:rsidP="00B46F39">
                  <w:pPr>
                    <w:spacing w:after="0" w:line="240" w:lineRule="auto"/>
                  </w:pPr>
                </w:p>
              </w:tc>
            </w:tr>
            <w:tr w:rsidR="008E5F56" w14:paraId="526188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673E0"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8082E"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EA234"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2FD69FF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A6CED"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17898"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C3768"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7C3CB6D" w14:textId="77777777" w:rsidR="008E5F56" w:rsidRDefault="008E5F56" w:rsidP="00B46F39">
            <w:pPr>
              <w:spacing w:after="0" w:line="240" w:lineRule="auto"/>
            </w:pPr>
          </w:p>
        </w:tc>
        <w:tc>
          <w:tcPr>
            <w:tcW w:w="149" w:type="dxa"/>
          </w:tcPr>
          <w:p w14:paraId="0D6008BD" w14:textId="77777777" w:rsidR="008E5F56" w:rsidRDefault="008E5F56" w:rsidP="00B46F39">
            <w:pPr>
              <w:pStyle w:val="EmptyCellLayoutStyle"/>
              <w:spacing w:after="0" w:line="240" w:lineRule="auto"/>
            </w:pPr>
          </w:p>
        </w:tc>
      </w:tr>
      <w:tr w:rsidR="008E5F56" w14:paraId="769E8EB8" w14:textId="77777777" w:rsidTr="00B46F39">
        <w:trPr>
          <w:trHeight w:val="80"/>
        </w:trPr>
        <w:tc>
          <w:tcPr>
            <w:tcW w:w="54" w:type="dxa"/>
          </w:tcPr>
          <w:p w14:paraId="714AA26E" w14:textId="77777777" w:rsidR="008E5F56" w:rsidRDefault="008E5F56" w:rsidP="00B46F39">
            <w:pPr>
              <w:pStyle w:val="EmptyCellLayoutStyle"/>
              <w:spacing w:after="0" w:line="240" w:lineRule="auto"/>
            </w:pPr>
          </w:p>
        </w:tc>
        <w:tc>
          <w:tcPr>
            <w:tcW w:w="10395" w:type="dxa"/>
          </w:tcPr>
          <w:p w14:paraId="57465AF5" w14:textId="77777777" w:rsidR="008E5F56" w:rsidRDefault="008E5F56" w:rsidP="00B46F39">
            <w:pPr>
              <w:pStyle w:val="EmptyCellLayoutStyle"/>
              <w:spacing w:after="0" w:line="240" w:lineRule="auto"/>
            </w:pPr>
          </w:p>
        </w:tc>
        <w:tc>
          <w:tcPr>
            <w:tcW w:w="149" w:type="dxa"/>
          </w:tcPr>
          <w:p w14:paraId="411C52BA" w14:textId="77777777" w:rsidR="008E5F56" w:rsidRDefault="008E5F56" w:rsidP="00B46F39">
            <w:pPr>
              <w:pStyle w:val="EmptyCellLayoutStyle"/>
              <w:spacing w:after="0" w:line="240" w:lineRule="auto"/>
            </w:pPr>
          </w:p>
        </w:tc>
      </w:tr>
    </w:tbl>
    <w:p w14:paraId="3BD6314A" w14:textId="77777777" w:rsidR="008E5F56" w:rsidRDefault="008E5F56" w:rsidP="008E5F56">
      <w:pPr>
        <w:spacing w:after="0" w:line="240" w:lineRule="auto"/>
      </w:pPr>
    </w:p>
    <w:p w14:paraId="232DB4E2" w14:textId="77777777" w:rsidR="008E5F56" w:rsidRDefault="008E5F56" w:rsidP="008E5F56">
      <w:pPr>
        <w:spacing w:after="0" w:line="240" w:lineRule="auto"/>
      </w:pPr>
      <w:r>
        <w:rPr>
          <w:rFonts w:ascii="Calibri" w:eastAsia="Calibri" w:hAnsi="Calibri" w:cs="Calibri"/>
          <w:b/>
          <w:color w:val="6495ED"/>
          <w:lang w:val="ru-RU" w:bidi="ru-RU"/>
        </w:rPr>
        <w:t>Произошел сбой агентов репликации в распространителе</w:t>
      </w:r>
    </w:p>
    <w:p w14:paraId="2B81032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Этот монитор выполняет проверку того, что задания следующих агентов репликации имеют работоспособное состояние: агент распространителя, агент слияния и агент снимков. Если любой из агентов находится в состоянии сбоя, монитор инициируется.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rsidRPr="004010EA" w14:paraId="13A39E51" w14:textId="77777777" w:rsidTr="00B46F39">
        <w:trPr>
          <w:trHeight w:val="54"/>
        </w:trPr>
        <w:tc>
          <w:tcPr>
            <w:tcW w:w="54" w:type="dxa"/>
          </w:tcPr>
          <w:p w14:paraId="0F624908" w14:textId="77777777" w:rsidR="008E5F56" w:rsidRDefault="008E5F56" w:rsidP="00B46F39">
            <w:pPr>
              <w:pStyle w:val="EmptyCellLayoutStyle"/>
              <w:spacing w:after="0" w:line="240" w:lineRule="auto"/>
            </w:pPr>
          </w:p>
        </w:tc>
        <w:tc>
          <w:tcPr>
            <w:tcW w:w="10395" w:type="dxa"/>
          </w:tcPr>
          <w:p w14:paraId="48988049" w14:textId="77777777" w:rsidR="008E5F56" w:rsidRDefault="008E5F56" w:rsidP="00B46F39">
            <w:pPr>
              <w:pStyle w:val="EmptyCellLayoutStyle"/>
              <w:spacing w:after="0" w:line="240" w:lineRule="auto"/>
            </w:pPr>
          </w:p>
        </w:tc>
        <w:tc>
          <w:tcPr>
            <w:tcW w:w="149" w:type="dxa"/>
          </w:tcPr>
          <w:p w14:paraId="1D7E5C32" w14:textId="77777777" w:rsidR="008E5F56" w:rsidRDefault="008E5F56" w:rsidP="00B46F39">
            <w:pPr>
              <w:pStyle w:val="EmptyCellLayoutStyle"/>
              <w:spacing w:after="0" w:line="240" w:lineRule="auto"/>
            </w:pPr>
          </w:p>
        </w:tc>
      </w:tr>
      <w:tr w:rsidR="008E5F56" w14:paraId="39F4C56A" w14:textId="77777777" w:rsidTr="00B46F39">
        <w:tc>
          <w:tcPr>
            <w:tcW w:w="54" w:type="dxa"/>
          </w:tcPr>
          <w:p w14:paraId="06FD4D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8A9AFF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31FA8"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241A1"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C8FE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264BDE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16EA6"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ECC2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B5CD2"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5D048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62A0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7F41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C9A3"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5D555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E4CB5"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92E6"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D3E8D"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1B2DB6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0B746"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C6E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8665"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70189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5A021"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DBF2"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E911C"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39B72F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0BC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88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901B" w14:textId="77777777" w:rsidR="008E5F56" w:rsidRDefault="008E5F56" w:rsidP="00B46F39">
                  <w:pPr>
                    <w:spacing w:after="0" w:line="240" w:lineRule="auto"/>
                  </w:pPr>
                </w:p>
              </w:tc>
            </w:tr>
            <w:tr w:rsidR="008E5F56" w14:paraId="53348B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ABE1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A79D"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A0667" w14:textId="77777777" w:rsidR="008E5F56" w:rsidRDefault="008E5F56" w:rsidP="00B46F39">
                  <w:pPr>
                    <w:spacing w:after="0" w:line="240" w:lineRule="auto"/>
                  </w:pPr>
                  <w:r>
                    <w:rPr>
                      <w:rFonts w:ascii="Calibri" w:eastAsia="Calibri" w:hAnsi="Calibri" w:cs="Calibri"/>
                      <w:color w:val="000000"/>
                      <w:lang w:val="ru-RU" w:bidi="ru-RU"/>
                    </w:rPr>
                    <w:lastRenderedPageBreak/>
                    <w:t>200</w:t>
                  </w:r>
                </w:p>
              </w:tc>
            </w:tr>
            <w:tr w:rsidR="008E5F56" w14:paraId="6454AF7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80DC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6780A"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82087"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FDD1D16" w14:textId="77777777" w:rsidR="008E5F56" w:rsidRDefault="008E5F56" w:rsidP="00B46F39">
            <w:pPr>
              <w:spacing w:after="0" w:line="240" w:lineRule="auto"/>
            </w:pPr>
          </w:p>
        </w:tc>
        <w:tc>
          <w:tcPr>
            <w:tcW w:w="149" w:type="dxa"/>
          </w:tcPr>
          <w:p w14:paraId="00B1A432" w14:textId="77777777" w:rsidR="008E5F56" w:rsidRDefault="008E5F56" w:rsidP="00B46F39">
            <w:pPr>
              <w:pStyle w:val="EmptyCellLayoutStyle"/>
              <w:spacing w:after="0" w:line="240" w:lineRule="auto"/>
            </w:pPr>
          </w:p>
        </w:tc>
      </w:tr>
      <w:tr w:rsidR="008E5F56" w14:paraId="276448B3" w14:textId="77777777" w:rsidTr="00B46F39">
        <w:trPr>
          <w:trHeight w:val="80"/>
        </w:trPr>
        <w:tc>
          <w:tcPr>
            <w:tcW w:w="54" w:type="dxa"/>
          </w:tcPr>
          <w:p w14:paraId="7E4656A3" w14:textId="77777777" w:rsidR="008E5F56" w:rsidRDefault="008E5F56" w:rsidP="00B46F39">
            <w:pPr>
              <w:pStyle w:val="EmptyCellLayoutStyle"/>
              <w:spacing w:after="0" w:line="240" w:lineRule="auto"/>
            </w:pPr>
          </w:p>
        </w:tc>
        <w:tc>
          <w:tcPr>
            <w:tcW w:w="10395" w:type="dxa"/>
          </w:tcPr>
          <w:p w14:paraId="6B769C6E" w14:textId="77777777" w:rsidR="008E5F56" w:rsidRDefault="008E5F56" w:rsidP="00B46F39">
            <w:pPr>
              <w:pStyle w:val="EmptyCellLayoutStyle"/>
              <w:spacing w:after="0" w:line="240" w:lineRule="auto"/>
            </w:pPr>
          </w:p>
        </w:tc>
        <w:tc>
          <w:tcPr>
            <w:tcW w:w="149" w:type="dxa"/>
          </w:tcPr>
          <w:p w14:paraId="405C137C" w14:textId="77777777" w:rsidR="008E5F56" w:rsidRDefault="008E5F56" w:rsidP="00B46F39">
            <w:pPr>
              <w:pStyle w:val="EmptyCellLayoutStyle"/>
              <w:spacing w:after="0" w:line="240" w:lineRule="auto"/>
            </w:pPr>
          </w:p>
        </w:tc>
      </w:tr>
    </w:tbl>
    <w:p w14:paraId="4D45CDE6" w14:textId="77777777" w:rsidR="008E5F56" w:rsidRDefault="008E5F56" w:rsidP="008E5F56">
      <w:pPr>
        <w:spacing w:after="0" w:line="240" w:lineRule="auto"/>
      </w:pPr>
    </w:p>
    <w:p w14:paraId="09F8C65A" w14:textId="77777777" w:rsidR="008E5F56" w:rsidRDefault="008E5F56" w:rsidP="008E5F56">
      <w:pPr>
        <w:spacing w:after="0" w:line="240" w:lineRule="auto"/>
      </w:pPr>
      <w:r>
        <w:rPr>
          <w:rFonts w:ascii="Calibri" w:eastAsia="Calibri" w:hAnsi="Calibri" w:cs="Calibri"/>
          <w:b/>
          <w:color w:val="6495ED"/>
          <w:lang w:val="ru-RU" w:bidi="ru-RU"/>
        </w:rPr>
        <w:t>Доступное дисковое пространство для моментальных снимков публикации</w:t>
      </w:r>
    </w:p>
    <w:p w14:paraId="27DE1D5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Монитор отображает предупреждение, когда объем свободного дискового пространства становится ниже порогового значения предупреждения. Количество свободного пространства отображается в виде процентного значения от размера папки с файлами снимков. Монитор отображает критическое предупреждение, если объем свободного пространства становится меньше критического порогового значения.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rsidRPr="004010EA" w14:paraId="3D656390" w14:textId="77777777" w:rsidTr="00B46F39">
        <w:trPr>
          <w:trHeight w:val="54"/>
        </w:trPr>
        <w:tc>
          <w:tcPr>
            <w:tcW w:w="54" w:type="dxa"/>
          </w:tcPr>
          <w:p w14:paraId="0F18B115" w14:textId="77777777" w:rsidR="008E5F56" w:rsidRDefault="008E5F56" w:rsidP="00B46F39">
            <w:pPr>
              <w:pStyle w:val="EmptyCellLayoutStyle"/>
              <w:spacing w:after="0" w:line="240" w:lineRule="auto"/>
            </w:pPr>
          </w:p>
        </w:tc>
        <w:tc>
          <w:tcPr>
            <w:tcW w:w="10395" w:type="dxa"/>
          </w:tcPr>
          <w:p w14:paraId="414E2CA0" w14:textId="77777777" w:rsidR="008E5F56" w:rsidRDefault="008E5F56" w:rsidP="00B46F39">
            <w:pPr>
              <w:pStyle w:val="EmptyCellLayoutStyle"/>
              <w:spacing w:after="0" w:line="240" w:lineRule="auto"/>
            </w:pPr>
          </w:p>
        </w:tc>
        <w:tc>
          <w:tcPr>
            <w:tcW w:w="149" w:type="dxa"/>
          </w:tcPr>
          <w:p w14:paraId="6F12C03A" w14:textId="77777777" w:rsidR="008E5F56" w:rsidRDefault="008E5F56" w:rsidP="00B46F39">
            <w:pPr>
              <w:pStyle w:val="EmptyCellLayoutStyle"/>
              <w:spacing w:after="0" w:line="240" w:lineRule="auto"/>
            </w:pPr>
          </w:p>
        </w:tc>
      </w:tr>
      <w:tr w:rsidR="008E5F56" w14:paraId="7A61707D" w14:textId="77777777" w:rsidTr="00B46F39">
        <w:tc>
          <w:tcPr>
            <w:tcW w:w="54" w:type="dxa"/>
          </w:tcPr>
          <w:p w14:paraId="75A953C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27F1A9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78D7"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BCD04"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84BE2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8DACC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A61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0742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529A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E880F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68C4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105D1"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90456"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F6E4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37DB8"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AEFE9"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27EFC" w14:textId="77777777" w:rsidR="008E5F56" w:rsidRDefault="008E5F56" w:rsidP="00B46F39">
                  <w:pPr>
                    <w:spacing w:after="0" w:line="240" w:lineRule="auto"/>
                  </w:pPr>
                  <w:r>
                    <w:rPr>
                      <w:rFonts w:ascii="Calibri" w:eastAsia="Calibri" w:hAnsi="Calibri" w:cs="Calibri"/>
                      <w:color w:val="000000"/>
                      <w:lang w:val="ru-RU" w:bidi="ru-RU"/>
                    </w:rPr>
                    <w:t>10</w:t>
                  </w:r>
                </w:p>
              </w:tc>
            </w:tr>
            <w:tr w:rsidR="008E5F56" w14:paraId="41D6A0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C6FD"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C9EDF"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78504"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05AF3D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C14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1AB7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BA756" w14:textId="77777777" w:rsidR="008E5F56" w:rsidRDefault="008E5F56" w:rsidP="00B46F39">
                  <w:pPr>
                    <w:spacing w:after="0" w:line="240" w:lineRule="auto"/>
                  </w:pPr>
                </w:p>
              </w:tc>
            </w:tr>
            <w:tr w:rsidR="008E5F56" w14:paraId="18396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6C98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E649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E5C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48478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AD67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A038" w14:textId="77777777" w:rsidR="008E5F56" w:rsidRDefault="008E5F56" w:rsidP="00B46F39">
                  <w:pPr>
                    <w:spacing w:after="0" w:line="240" w:lineRule="auto"/>
                  </w:pPr>
                  <w:r>
                    <w:rPr>
                      <w:rFonts w:ascii="Calibri" w:eastAsia="Calibri" w:hAnsi="Calibri" w:cs="Calibri"/>
                      <w:color w:val="000000"/>
                      <w:lang w:val="ru-RU" w:bidi="ru-RU"/>
                    </w:rPr>
                    <w:t xml:space="preserve">Рабочий процесс завершится с ошибкой и зарегистрирует событие, если не сможет </w:t>
                  </w:r>
                  <w:r>
                    <w:rPr>
                      <w:rFonts w:ascii="Calibri" w:eastAsia="Calibri" w:hAnsi="Calibri" w:cs="Calibri"/>
                      <w:color w:val="000000"/>
                      <w:lang w:val="ru-RU"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C3EDD" w14:textId="77777777" w:rsidR="008E5F56" w:rsidRDefault="008E5F56" w:rsidP="00B46F39">
                  <w:pPr>
                    <w:spacing w:after="0" w:line="240" w:lineRule="auto"/>
                  </w:pPr>
                  <w:r>
                    <w:rPr>
                      <w:rFonts w:ascii="Calibri" w:eastAsia="Calibri" w:hAnsi="Calibri" w:cs="Calibri"/>
                      <w:color w:val="000000"/>
                      <w:lang w:val="ru-RU" w:bidi="ru-RU"/>
                    </w:rPr>
                    <w:lastRenderedPageBreak/>
                    <w:t>15</w:t>
                  </w:r>
                </w:p>
              </w:tc>
            </w:tr>
            <w:tr w:rsidR="008E5F56" w14:paraId="1CA26B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B4C7A"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1D5C3"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273D3" w14:textId="77777777" w:rsidR="008E5F56" w:rsidRDefault="008E5F56" w:rsidP="00B46F39">
                  <w:pPr>
                    <w:spacing w:after="0" w:line="240" w:lineRule="auto"/>
                  </w:pPr>
                  <w:r>
                    <w:rPr>
                      <w:rFonts w:ascii="Calibri" w:eastAsia="Calibri" w:hAnsi="Calibri" w:cs="Calibri"/>
                      <w:color w:val="000000"/>
                      <w:lang w:val="ru-RU" w:bidi="ru-RU"/>
                    </w:rPr>
                    <w:t>20</w:t>
                  </w:r>
                </w:p>
              </w:tc>
            </w:tr>
          </w:tbl>
          <w:p w14:paraId="1E07AA46" w14:textId="77777777" w:rsidR="008E5F56" w:rsidRDefault="008E5F56" w:rsidP="00B46F39">
            <w:pPr>
              <w:spacing w:after="0" w:line="240" w:lineRule="auto"/>
            </w:pPr>
          </w:p>
        </w:tc>
        <w:tc>
          <w:tcPr>
            <w:tcW w:w="149" w:type="dxa"/>
          </w:tcPr>
          <w:p w14:paraId="271C0E68" w14:textId="77777777" w:rsidR="008E5F56" w:rsidRDefault="008E5F56" w:rsidP="00B46F39">
            <w:pPr>
              <w:pStyle w:val="EmptyCellLayoutStyle"/>
              <w:spacing w:after="0" w:line="240" w:lineRule="auto"/>
            </w:pPr>
          </w:p>
        </w:tc>
      </w:tr>
      <w:tr w:rsidR="008E5F56" w14:paraId="64E82073" w14:textId="77777777" w:rsidTr="00B46F39">
        <w:trPr>
          <w:trHeight w:val="80"/>
        </w:trPr>
        <w:tc>
          <w:tcPr>
            <w:tcW w:w="54" w:type="dxa"/>
          </w:tcPr>
          <w:p w14:paraId="07255AE8" w14:textId="77777777" w:rsidR="008E5F56" w:rsidRDefault="008E5F56" w:rsidP="00B46F39">
            <w:pPr>
              <w:pStyle w:val="EmptyCellLayoutStyle"/>
              <w:spacing w:after="0" w:line="240" w:lineRule="auto"/>
            </w:pPr>
          </w:p>
        </w:tc>
        <w:tc>
          <w:tcPr>
            <w:tcW w:w="10395" w:type="dxa"/>
          </w:tcPr>
          <w:p w14:paraId="3F1D348C" w14:textId="77777777" w:rsidR="008E5F56" w:rsidRDefault="008E5F56" w:rsidP="00B46F39">
            <w:pPr>
              <w:pStyle w:val="EmptyCellLayoutStyle"/>
              <w:spacing w:after="0" w:line="240" w:lineRule="auto"/>
            </w:pPr>
          </w:p>
        </w:tc>
        <w:tc>
          <w:tcPr>
            <w:tcW w:w="149" w:type="dxa"/>
          </w:tcPr>
          <w:p w14:paraId="5E75B686" w14:textId="77777777" w:rsidR="008E5F56" w:rsidRDefault="008E5F56" w:rsidP="00B46F39">
            <w:pPr>
              <w:pStyle w:val="EmptyCellLayoutStyle"/>
              <w:spacing w:after="0" w:line="240" w:lineRule="auto"/>
            </w:pPr>
          </w:p>
        </w:tc>
      </w:tr>
    </w:tbl>
    <w:p w14:paraId="3831B997" w14:textId="77777777" w:rsidR="008E5F56" w:rsidRDefault="008E5F56" w:rsidP="008E5F56">
      <w:pPr>
        <w:spacing w:after="0" w:line="240" w:lineRule="auto"/>
      </w:pPr>
    </w:p>
    <w:p w14:paraId="66A99937" w14:textId="77777777" w:rsidR="008E5F56" w:rsidRDefault="008E5F56" w:rsidP="008E5F56">
      <w:pPr>
        <w:spacing w:after="0" w:line="240" w:lineRule="auto"/>
      </w:pPr>
      <w:r>
        <w:rPr>
          <w:rFonts w:ascii="Calibri" w:eastAsia="Calibri" w:hAnsi="Calibri" w:cs="Calibri"/>
          <w:b/>
          <w:color w:val="6495ED"/>
          <w:lang w:val="ru-RU" w:bidi="ru-RU"/>
        </w:rPr>
        <w:t>Процент деактивированных подписок</w:t>
      </w:r>
    </w:p>
    <w:p w14:paraId="1367B823" w14:textId="77777777" w:rsidR="008E5F56" w:rsidRDefault="008E5F56" w:rsidP="008E5F56">
      <w:pPr>
        <w:spacing w:after="0" w:line="240" w:lineRule="auto"/>
      </w:pPr>
      <w:r>
        <w:rPr>
          <w:rFonts w:ascii="Calibri" w:eastAsia="Calibri" w:hAnsi="Calibri" w:cs="Calibri"/>
          <w:color w:val="000000"/>
          <w:lang w:val="ru-RU" w:bidi="ru-RU"/>
        </w:rPr>
        <w:t>Монитор процента деактивированных подписок</w:t>
      </w:r>
    </w:p>
    <w:tbl>
      <w:tblPr>
        <w:tblW w:w="0" w:type="auto"/>
        <w:tblCellMar>
          <w:left w:w="0" w:type="dxa"/>
          <w:right w:w="0" w:type="dxa"/>
        </w:tblCellMar>
        <w:tblLook w:val="0000" w:firstRow="0" w:lastRow="0" w:firstColumn="0" w:lastColumn="0" w:noHBand="0" w:noVBand="0"/>
      </w:tblPr>
      <w:tblGrid>
        <w:gridCol w:w="38"/>
        <w:gridCol w:w="8502"/>
        <w:gridCol w:w="100"/>
      </w:tblGrid>
      <w:tr w:rsidR="008E5F56" w14:paraId="4A9FECDC" w14:textId="77777777" w:rsidTr="00B46F39">
        <w:trPr>
          <w:trHeight w:val="54"/>
        </w:trPr>
        <w:tc>
          <w:tcPr>
            <w:tcW w:w="54" w:type="dxa"/>
          </w:tcPr>
          <w:p w14:paraId="0D0FD270" w14:textId="77777777" w:rsidR="008E5F56" w:rsidRDefault="008E5F56" w:rsidP="00B46F39">
            <w:pPr>
              <w:pStyle w:val="EmptyCellLayoutStyle"/>
              <w:spacing w:after="0" w:line="240" w:lineRule="auto"/>
            </w:pPr>
          </w:p>
        </w:tc>
        <w:tc>
          <w:tcPr>
            <w:tcW w:w="10395" w:type="dxa"/>
          </w:tcPr>
          <w:p w14:paraId="3308BD3F" w14:textId="77777777" w:rsidR="008E5F56" w:rsidRDefault="008E5F56" w:rsidP="00B46F39">
            <w:pPr>
              <w:pStyle w:val="EmptyCellLayoutStyle"/>
              <w:spacing w:after="0" w:line="240" w:lineRule="auto"/>
            </w:pPr>
          </w:p>
        </w:tc>
        <w:tc>
          <w:tcPr>
            <w:tcW w:w="149" w:type="dxa"/>
          </w:tcPr>
          <w:p w14:paraId="7150FA51" w14:textId="77777777" w:rsidR="008E5F56" w:rsidRDefault="008E5F56" w:rsidP="00B46F39">
            <w:pPr>
              <w:pStyle w:val="EmptyCellLayoutStyle"/>
              <w:spacing w:after="0" w:line="240" w:lineRule="auto"/>
            </w:pPr>
          </w:p>
        </w:tc>
      </w:tr>
      <w:tr w:rsidR="008E5F56" w14:paraId="1E533397" w14:textId="77777777" w:rsidTr="00B46F39">
        <w:tc>
          <w:tcPr>
            <w:tcW w:w="54" w:type="dxa"/>
          </w:tcPr>
          <w:p w14:paraId="744EA2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923"/>
              <w:gridCol w:w="2686"/>
            </w:tblGrid>
            <w:tr w:rsidR="008E5F56" w14:paraId="135485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A9FD2"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1FBF4"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B901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B2AB4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3291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D29A9"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EFFE"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6CF764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E21F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94A1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CDE0D"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C35B6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A8984"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A7E77"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2A2A0" w14:textId="77777777" w:rsidR="008E5F56" w:rsidRDefault="008E5F56" w:rsidP="00B46F39">
                  <w:pPr>
                    <w:spacing w:after="0" w:line="240" w:lineRule="auto"/>
                  </w:pPr>
                  <w:r>
                    <w:rPr>
                      <w:rFonts w:ascii="Calibri" w:eastAsia="Calibri" w:hAnsi="Calibri" w:cs="Calibri"/>
                      <w:color w:val="000000"/>
                      <w:lang w:val="ru-RU" w:bidi="ru-RU"/>
                    </w:rPr>
                    <w:t>10</w:t>
                  </w:r>
                </w:p>
              </w:tc>
            </w:tr>
            <w:tr w:rsidR="008E5F56" w14:paraId="67B39D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1F7A"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D59FE"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25AD5"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798989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B6F22"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53F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880FE" w14:textId="77777777" w:rsidR="008E5F56" w:rsidRDefault="008E5F56" w:rsidP="00B46F39">
                  <w:pPr>
                    <w:spacing w:after="0" w:line="240" w:lineRule="auto"/>
                  </w:pPr>
                </w:p>
              </w:tc>
            </w:tr>
            <w:tr w:rsidR="008E5F56" w14:paraId="194D09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B757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883C"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815E7"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561500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75C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50D8"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3F3F"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647A06A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E9921"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58B9D" w14:textId="77777777" w:rsidR="008E5F56" w:rsidRDefault="008E5F56" w:rsidP="00B46F39">
                  <w:pPr>
                    <w:spacing w:after="0" w:line="240" w:lineRule="auto"/>
                  </w:pPr>
                  <w:r>
                    <w:rPr>
                      <w:rFonts w:ascii="Calibri" w:eastAsia="Calibri" w:hAnsi="Calibri" w:cs="Calibri"/>
                      <w:color w:val="000000"/>
                      <w:lang w:val="ru-RU" w:bidi="ru-RU"/>
                    </w:rPr>
                    <w:t>Монитор изменит свое состояние на "предупреждение" в том случае, если контролируемое значение станет меньше порогового значения.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9CCFF" w14:textId="77777777" w:rsidR="008E5F56" w:rsidRDefault="008E5F56" w:rsidP="00B46F39">
                  <w:pPr>
                    <w:spacing w:after="0" w:line="240" w:lineRule="auto"/>
                  </w:pPr>
                  <w:r>
                    <w:rPr>
                      <w:rFonts w:ascii="Calibri" w:eastAsia="Calibri" w:hAnsi="Calibri" w:cs="Calibri"/>
                      <w:color w:val="000000"/>
                      <w:lang w:val="ru-RU" w:bidi="ru-RU"/>
                    </w:rPr>
                    <w:t>0</w:t>
                  </w:r>
                </w:p>
              </w:tc>
            </w:tr>
          </w:tbl>
          <w:p w14:paraId="385D774D" w14:textId="77777777" w:rsidR="008E5F56" w:rsidRDefault="008E5F56" w:rsidP="00B46F39">
            <w:pPr>
              <w:spacing w:after="0" w:line="240" w:lineRule="auto"/>
            </w:pPr>
          </w:p>
        </w:tc>
        <w:tc>
          <w:tcPr>
            <w:tcW w:w="149" w:type="dxa"/>
          </w:tcPr>
          <w:p w14:paraId="74B6A7E0" w14:textId="77777777" w:rsidR="008E5F56" w:rsidRDefault="008E5F56" w:rsidP="00B46F39">
            <w:pPr>
              <w:pStyle w:val="EmptyCellLayoutStyle"/>
              <w:spacing w:after="0" w:line="240" w:lineRule="auto"/>
            </w:pPr>
          </w:p>
        </w:tc>
      </w:tr>
      <w:tr w:rsidR="008E5F56" w14:paraId="04156B45" w14:textId="77777777" w:rsidTr="00B46F39">
        <w:trPr>
          <w:trHeight w:val="80"/>
        </w:trPr>
        <w:tc>
          <w:tcPr>
            <w:tcW w:w="54" w:type="dxa"/>
          </w:tcPr>
          <w:p w14:paraId="78EEDB07" w14:textId="77777777" w:rsidR="008E5F56" w:rsidRDefault="008E5F56" w:rsidP="00B46F39">
            <w:pPr>
              <w:pStyle w:val="EmptyCellLayoutStyle"/>
              <w:spacing w:after="0" w:line="240" w:lineRule="auto"/>
            </w:pPr>
          </w:p>
        </w:tc>
        <w:tc>
          <w:tcPr>
            <w:tcW w:w="10395" w:type="dxa"/>
          </w:tcPr>
          <w:p w14:paraId="7E559E11" w14:textId="77777777" w:rsidR="008E5F56" w:rsidRDefault="008E5F56" w:rsidP="00B46F39">
            <w:pPr>
              <w:pStyle w:val="EmptyCellLayoutStyle"/>
              <w:spacing w:after="0" w:line="240" w:lineRule="auto"/>
            </w:pPr>
          </w:p>
        </w:tc>
        <w:tc>
          <w:tcPr>
            <w:tcW w:w="149" w:type="dxa"/>
          </w:tcPr>
          <w:p w14:paraId="359DDC33" w14:textId="77777777" w:rsidR="008E5F56" w:rsidRDefault="008E5F56" w:rsidP="00B46F39">
            <w:pPr>
              <w:pStyle w:val="EmptyCellLayoutStyle"/>
              <w:spacing w:after="0" w:line="240" w:lineRule="auto"/>
            </w:pPr>
          </w:p>
        </w:tc>
      </w:tr>
    </w:tbl>
    <w:p w14:paraId="44C0E845" w14:textId="77777777" w:rsidR="008E5F56" w:rsidRDefault="008E5F56" w:rsidP="008E5F56">
      <w:pPr>
        <w:spacing w:after="0" w:line="240" w:lineRule="auto"/>
      </w:pPr>
    </w:p>
    <w:p w14:paraId="379B6D5E" w14:textId="77777777" w:rsidR="008E5F56" w:rsidRDefault="008E5F56" w:rsidP="008E5F56">
      <w:pPr>
        <w:spacing w:after="0" w:line="240" w:lineRule="auto"/>
      </w:pPr>
      <w:r>
        <w:rPr>
          <w:rFonts w:ascii="Calibri" w:eastAsia="Calibri" w:hAnsi="Calibri" w:cs="Calibri"/>
          <w:b/>
          <w:color w:val="6495ED"/>
          <w:lang w:val="ru-RU" w:bidi="ru-RU"/>
        </w:rPr>
        <w:t>Состояние конфигурации защищаемых объектов распространителя</w:t>
      </w:r>
    </w:p>
    <w:p w14:paraId="60BF81DE"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конфигурации доступа к защищаемым объектам распространителя репликации в Windows.</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D410446" w14:textId="77777777" w:rsidTr="00B46F39">
        <w:trPr>
          <w:trHeight w:val="54"/>
        </w:trPr>
        <w:tc>
          <w:tcPr>
            <w:tcW w:w="54" w:type="dxa"/>
          </w:tcPr>
          <w:p w14:paraId="2DE60FDF" w14:textId="77777777" w:rsidR="008E5F56" w:rsidRDefault="008E5F56" w:rsidP="00B46F39">
            <w:pPr>
              <w:pStyle w:val="EmptyCellLayoutStyle"/>
              <w:spacing w:after="0" w:line="240" w:lineRule="auto"/>
            </w:pPr>
          </w:p>
        </w:tc>
        <w:tc>
          <w:tcPr>
            <w:tcW w:w="10395" w:type="dxa"/>
          </w:tcPr>
          <w:p w14:paraId="6DFB98E7" w14:textId="77777777" w:rsidR="008E5F56" w:rsidRDefault="008E5F56" w:rsidP="00B46F39">
            <w:pPr>
              <w:pStyle w:val="EmptyCellLayoutStyle"/>
              <w:spacing w:after="0" w:line="240" w:lineRule="auto"/>
            </w:pPr>
          </w:p>
        </w:tc>
        <w:tc>
          <w:tcPr>
            <w:tcW w:w="149" w:type="dxa"/>
          </w:tcPr>
          <w:p w14:paraId="6825CD47" w14:textId="77777777" w:rsidR="008E5F56" w:rsidRDefault="008E5F56" w:rsidP="00B46F39">
            <w:pPr>
              <w:pStyle w:val="EmptyCellLayoutStyle"/>
              <w:spacing w:after="0" w:line="240" w:lineRule="auto"/>
            </w:pPr>
          </w:p>
        </w:tc>
      </w:tr>
      <w:tr w:rsidR="008E5F56" w14:paraId="66E8731A" w14:textId="77777777" w:rsidTr="00B46F39">
        <w:tc>
          <w:tcPr>
            <w:tcW w:w="54" w:type="dxa"/>
          </w:tcPr>
          <w:p w14:paraId="124D9EF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46ED1F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D9142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7A1A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1F41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C0610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5A2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56B4"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BEFA9"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76426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2542E"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44EE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78F"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4B70F1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761D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2EB1"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C3D1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59DECB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9A4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4B3B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055F7" w14:textId="77777777" w:rsidR="008E5F56" w:rsidRDefault="008E5F56" w:rsidP="00B46F39">
                  <w:pPr>
                    <w:spacing w:after="0" w:line="240" w:lineRule="auto"/>
                  </w:pPr>
                </w:p>
              </w:tc>
            </w:tr>
            <w:tr w:rsidR="008E5F56" w14:paraId="77A67BD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8C23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01A1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ABB8"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48EB0589" w14:textId="77777777" w:rsidR="008E5F56" w:rsidRDefault="008E5F56" w:rsidP="00B46F39">
            <w:pPr>
              <w:spacing w:after="0" w:line="240" w:lineRule="auto"/>
            </w:pPr>
          </w:p>
        </w:tc>
        <w:tc>
          <w:tcPr>
            <w:tcW w:w="149" w:type="dxa"/>
          </w:tcPr>
          <w:p w14:paraId="7B40256B" w14:textId="77777777" w:rsidR="008E5F56" w:rsidRDefault="008E5F56" w:rsidP="00B46F39">
            <w:pPr>
              <w:pStyle w:val="EmptyCellLayoutStyle"/>
              <w:spacing w:after="0" w:line="240" w:lineRule="auto"/>
            </w:pPr>
          </w:p>
        </w:tc>
      </w:tr>
      <w:tr w:rsidR="008E5F56" w14:paraId="5F4DC00A" w14:textId="77777777" w:rsidTr="00B46F39">
        <w:trPr>
          <w:trHeight w:val="80"/>
        </w:trPr>
        <w:tc>
          <w:tcPr>
            <w:tcW w:w="54" w:type="dxa"/>
          </w:tcPr>
          <w:p w14:paraId="7E94A8BF" w14:textId="77777777" w:rsidR="008E5F56" w:rsidRDefault="008E5F56" w:rsidP="00B46F39">
            <w:pPr>
              <w:pStyle w:val="EmptyCellLayoutStyle"/>
              <w:spacing w:after="0" w:line="240" w:lineRule="auto"/>
            </w:pPr>
          </w:p>
        </w:tc>
        <w:tc>
          <w:tcPr>
            <w:tcW w:w="10395" w:type="dxa"/>
          </w:tcPr>
          <w:p w14:paraId="281AB4B4" w14:textId="77777777" w:rsidR="008E5F56" w:rsidRDefault="008E5F56" w:rsidP="00B46F39">
            <w:pPr>
              <w:pStyle w:val="EmptyCellLayoutStyle"/>
              <w:spacing w:after="0" w:line="240" w:lineRule="auto"/>
            </w:pPr>
          </w:p>
        </w:tc>
        <w:tc>
          <w:tcPr>
            <w:tcW w:w="149" w:type="dxa"/>
          </w:tcPr>
          <w:p w14:paraId="2393270C" w14:textId="77777777" w:rsidR="008E5F56" w:rsidRDefault="008E5F56" w:rsidP="00B46F39">
            <w:pPr>
              <w:pStyle w:val="EmptyCellLayoutStyle"/>
              <w:spacing w:after="0" w:line="240" w:lineRule="auto"/>
            </w:pPr>
          </w:p>
        </w:tc>
      </w:tr>
    </w:tbl>
    <w:p w14:paraId="44CD20D1" w14:textId="77777777" w:rsidR="008E5F56" w:rsidRDefault="008E5F56" w:rsidP="008E5F56">
      <w:pPr>
        <w:spacing w:after="0" w:line="240" w:lineRule="auto"/>
      </w:pPr>
    </w:p>
    <w:p w14:paraId="0C70BBF5" w14:textId="77777777" w:rsidR="008E5F56" w:rsidRDefault="008E5F56" w:rsidP="008E5F56">
      <w:pPr>
        <w:spacing w:after="0" w:line="240" w:lineRule="auto"/>
      </w:pPr>
      <w:r>
        <w:rPr>
          <w:rFonts w:ascii="Calibri" w:eastAsia="Calibri" w:hAnsi="Calibri" w:cs="Calibri"/>
          <w:b/>
          <w:color w:val="6495ED"/>
          <w:lang w:val="ru-RU" w:bidi="ru-RU"/>
        </w:rPr>
        <w:t>Ожидающие выполнения команды в распространителе</w:t>
      </w:r>
    </w:p>
    <w:p w14:paraId="5BE76B2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На распространителе имеются команды, ожидающие доставки. Обратите внимание, что этот монитор отключен для подписок слиянием.</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rsidRPr="004010EA" w14:paraId="4E5B6433" w14:textId="77777777" w:rsidTr="00B46F39">
        <w:trPr>
          <w:trHeight w:val="54"/>
        </w:trPr>
        <w:tc>
          <w:tcPr>
            <w:tcW w:w="54" w:type="dxa"/>
          </w:tcPr>
          <w:p w14:paraId="5806F6D5" w14:textId="77777777" w:rsidR="008E5F56" w:rsidRDefault="008E5F56" w:rsidP="00B46F39">
            <w:pPr>
              <w:pStyle w:val="EmptyCellLayoutStyle"/>
              <w:spacing w:after="0" w:line="240" w:lineRule="auto"/>
            </w:pPr>
          </w:p>
        </w:tc>
        <w:tc>
          <w:tcPr>
            <w:tcW w:w="10395" w:type="dxa"/>
          </w:tcPr>
          <w:p w14:paraId="1E383BA6" w14:textId="77777777" w:rsidR="008E5F56" w:rsidRDefault="008E5F56" w:rsidP="00B46F39">
            <w:pPr>
              <w:pStyle w:val="EmptyCellLayoutStyle"/>
              <w:spacing w:after="0" w:line="240" w:lineRule="auto"/>
            </w:pPr>
          </w:p>
        </w:tc>
        <w:tc>
          <w:tcPr>
            <w:tcW w:w="149" w:type="dxa"/>
          </w:tcPr>
          <w:p w14:paraId="6E5502DA" w14:textId="77777777" w:rsidR="008E5F56" w:rsidRDefault="008E5F56" w:rsidP="00B46F39">
            <w:pPr>
              <w:pStyle w:val="EmptyCellLayoutStyle"/>
              <w:spacing w:after="0" w:line="240" w:lineRule="auto"/>
            </w:pPr>
          </w:p>
        </w:tc>
      </w:tr>
      <w:tr w:rsidR="008E5F56" w14:paraId="13BC8846" w14:textId="77777777" w:rsidTr="00B46F39">
        <w:tc>
          <w:tcPr>
            <w:tcW w:w="54" w:type="dxa"/>
          </w:tcPr>
          <w:p w14:paraId="231FCDD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800654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9B99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C14D3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CFB4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D7585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FA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EA2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AE9B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0FB76C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F00E"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F105"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945E6"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42B1A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6B3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E170"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истечении которого </w:t>
                  </w:r>
                  <w:r>
                    <w:rPr>
                      <w:rFonts w:ascii="Calibri" w:eastAsia="Calibri" w:hAnsi="Calibri" w:cs="Calibri"/>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46B9"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4B8CC1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4F23" w14:textId="77777777" w:rsidR="008E5F56" w:rsidRDefault="008E5F56" w:rsidP="00B46F39">
                  <w:pPr>
                    <w:spacing w:after="0" w:line="240" w:lineRule="auto"/>
                  </w:pPr>
                  <w:r>
                    <w:rPr>
                      <w:rFonts w:ascii="Calibri" w:eastAsia="Calibri" w:hAnsi="Calibri" w:cs="Calibri"/>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BE11" w14:textId="77777777" w:rsidR="008E5F56" w:rsidRDefault="008E5F56" w:rsidP="00B46F39">
                  <w:pPr>
                    <w:spacing w:after="0" w:line="240" w:lineRule="auto"/>
                  </w:pPr>
                  <w:r>
                    <w:rPr>
                      <w:rFonts w:ascii="Calibri" w:eastAsia="Calibri" w:hAnsi="Calibri" w:cs="Calibri"/>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6F89" w14:textId="77777777" w:rsidR="008E5F56" w:rsidRDefault="008E5F56" w:rsidP="00B46F39">
                  <w:pPr>
                    <w:spacing w:after="0" w:line="240" w:lineRule="auto"/>
                  </w:pPr>
                  <w:r>
                    <w:rPr>
                      <w:rFonts w:ascii="Calibri" w:eastAsia="Calibri" w:hAnsi="Calibri" w:cs="Calibri"/>
                      <w:color w:val="000000"/>
                      <w:lang w:val="ru-RU" w:bidi="ru-RU"/>
                    </w:rPr>
                    <w:t>6</w:t>
                  </w:r>
                </w:p>
              </w:tc>
            </w:tr>
            <w:tr w:rsidR="008E5F56" w14:paraId="3BF67D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6C0F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5111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0E32" w14:textId="77777777" w:rsidR="008E5F56" w:rsidRDefault="008E5F56" w:rsidP="00B46F39">
                  <w:pPr>
                    <w:spacing w:after="0" w:line="240" w:lineRule="auto"/>
                  </w:pPr>
                </w:p>
              </w:tc>
            </w:tr>
            <w:tr w:rsidR="008E5F56" w14:paraId="76130A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9F369"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C07C5"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2D786" w14:textId="77777777" w:rsidR="008E5F56" w:rsidRDefault="008E5F56" w:rsidP="00B46F39">
                  <w:pPr>
                    <w:spacing w:after="0" w:line="240" w:lineRule="auto"/>
                  </w:pPr>
                  <w:r>
                    <w:rPr>
                      <w:rFonts w:ascii="Calibri" w:eastAsia="Calibri" w:hAnsi="Calibri" w:cs="Calibri"/>
                      <w:color w:val="000000"/>
                      <w:lang w:val="ru-RU" w:bidi="ru-RU"/>
                    </w:rPr>
                    <w:t>5</w:t>
                  </w:r>
                </w:p>
              </w:tc>
            </w:tr>
            <w:tr w:rsidR="008E5F56" w14:paraId="367FE4C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52415"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61C9C"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4647D"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4FE801C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795AE"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61EA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3FDAF"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29A36DF" w14:textId="77777777" w:rsidR="008E5F56" w:rsidRDefault="008E5F56" w:rsidP="00B46F39">
            <w:pPr>
              <w:spacing w:after="0" w:line="240" w:lineRule="auto"/>
            </w:pPr>
          </w:p>
        </w:tc>
        <w:tc>
          <w:tcPr>
            <w:tcW w:w="149" w:type="dxa"/>
          </w:tcPr>
          <w:p w14:paraId="4137C63A" w14:textId="77777777" w:rsidR="008E5F56" w:rsidRDefault="008E5F56" w:rsidP="00B46F39">
            <w:pPr>
              <w:pStyle w:val="EmptyCellLayoutStyle"/>
              <w:spacing w:after="0" w:line="240" w:lineRule="auto"/>
            </w:pPr>
          </w:p>
        </w:tc>
      </w:tr>
      <w:tr w:rsidR="008E5F56" w14:paraId="4A453A90" w14:textId="77777777" w:rsidTr="00B46F39">
        <w:trPr>
          <w:trHeight w:val="80"/>
        </w:trPr>
        <w:tc>
          <w:tcPr>
            <w:tcW w:w="54" w:type="dxa"/>
          </w:tcPr>
          <w:p w14:paraId="42C499CE" w14:textId="77777777" w:rsidR="008E5F56" w:rsidRDefault="008E5F56" w:rsidP="00B46F39">
            <w:pPr>
              <w:pStyle w:val="EmptyCellLayoutStyle"/>
              <w:spacing w:after="0" w:line="240" w:lineRule="auto"/>
            </w:pPr>
          </w:p>
        </w:tc>
        <w:tc>
          <w:tcPr>
            <w:tcW w:w="10395" w:type="dxa"/>
          </w:tcPr>
          <w:p w14:paraId="0B4D4C68" w14:textId="77777777" w:rsidR="008E5F56" w:rsidRDefault="008E5F56" w:rsidP="00B46F39">
            <w:pPr>
              <w:pStyle w:val="EmptyCellLayoutStyle"/>
              <w:spacing w:after="0" w:line="240" w:lineRule="auto"/>
            </w:pPr>
          </w:p>
        </w:tc>
        <w:tc>
          <w:tcPr>
            <w:tcW w:w="149" w:type="dxa"/>
          </w:tcPr>
          <w:p w14:paraId="2F78D9B8" w14:textId="77777777" w:rsidR="008E5F56" w:rsidRDefault="008E5F56" w:rsidP="00B46F39">
            <w:pPr>
              <w:pStyle w:val="EmptyCellLayoutStyle"/>
              <w:spacing w:after="0" w:line="240" w:lineRule="auto"/>
            </w:pPr>
          </w:p>
        </w:tc>
      </w:tr>
    </w:tbl>
    <w:p w14:paraId="5CE49488" w14:textId="77777777" w:rsidR="008E5F56" w:rsidRDefault="008E5F56" w:rsidP="008E5F56">
      <w:pPr>
        <w:spacing w:after="0" w:line="240" w:lineRule="auto"/>
      </w:pPr>
    </w:p>
    <w:p w14:paraId="482306AA" w14:textId="77777777" w:rsidR="008E5F56" w:rsidRDefault="008E5F56" w:rsidP="008E5F56">
      <w:pPr>
        <w:spacing w:after="0" w:line="240" w:lineRule="auto"/>
      </w:pPr>
      <w:r>
        <w:rPr>
          <w:rFonts w:ascii="Calibri" w:eastAsia="Calibri" w:hAnsi="Calibri" w:cs="Calibri"/>
          <w:b/>
          <w:color w:val="6495ED"/>
          <w:lang w:val="ru-RU" w:bidi="ru-RU"/>
        </w:rPr>
        <w:t>Доступность базы данных распространителя</w:t>
      </w:r>
    </w:p>
    <w:p w14:paraId="02C378C2"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доступность базы данных распространителя с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804DE5D" w14:textId="77777777" w:rsidTr="00B46F39">
        <w:trPr>
          <w:trHeight w:val="54"/>
        </w:trPr>
        <w:tc>
          <w:tcPr>
            <w:tcW w:w="54" w:type="dxa"/>
          </w:tcPr>
          <w:p w14:paraId="1FFC6B84" w14:textId="77777777" w:rsidR="008E5F56" w:rsidRDefault="008E5F56" w:rsidP="00B46F39">
            <w:pPr>
              <w:pStyle w:val="EmptyCellLayoutStyle"/>
              <w:spacing w:after="0" w:line="240" w:lineRule="auto"/>
            </w:pPr>
          </w:p>
        </w:tc>
        <w:tc>
          <w:tcPr>
            <w:tcW w:w="10395" w:type="dxa"/>
          </w:tcPr>
          <w:p w14:paraId="31B573E8" w14:textId="77777777" w:rsidR="008E5F56" w:rsidRDefault="008E5F56" w:rsidP="00B46F39">
            <w:pPr>
              <w:pStyle w:val="EmptyCellLayoutStyle"/>
              <w:spacing w:after="0" w:line="240" w:lineRule="auto"/>
            </w:pPr>
          </w:p>
        </w:tc>
        <w:tc>
          <w:tcPr>
            <w:tcW w:w="149" w:type="dxa"/>
          </w:tcPr>
          <w:p w14:paraId="192C6AAB" w14:textId="77777777" w:rsidR="008E5F56" w:rsidRDefault="008E5F56" w:rsidP="00B46F39">
            <w:pPr>
              <w:pStyle w:val="EmptyCellLayoutStyle"/>
              <w:spacing w:after="0" w:line="240" w:lineRule="auto"/>
            </w:pPr>
          </w:p>
        </w:tc>
      </w:tr>
      <w:tr w:rsidR="008E5F56" w14:paraId="70C1ED43" w14:textId="77777777" w:rsidTr="00B46F39">
        <w:tc>
          <w:tcPr>
            <w:tcW w:w="54" w:type="dxa"/>
          </w:tcPr>
          <w:p w14:paraId="4DD3711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46CA3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9C3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09751"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59ADC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C14E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064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9F1F6"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437FE"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17F6C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ECF5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3E796"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82FD2"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65B025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B684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B064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D1C37"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58FA4B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065CB"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DDE6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933F0" w14:textId="77777777" w:rsidR="008E5F56" w:rsidRDefault="008E5F56" w:rsidP="00B46F39">
                  <w:pPr>
                    <w:spacing w:after="0" w:line="240" w:lineRule="auto"/>
                  </w:pPr>
                </w:p>
              </w:tc>
            </w:tr>
            <w:tr w:rsidR="008E5F56" w14:paraId="7F598B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10B0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3CF8"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CFB17"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36F814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39637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AC1E7"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D685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6444A07" w14:textId="77777777" w:rsidR="008E5F56" w:rsidRDefault="008E5F56" w:rsidP="00B46F39">
            <w:pPr>
              <w:spacing w:after="0" w:line="240" w:lineRule="auto"/>
            </w:pPr>
          </w:p>
        </w:tc>
        <w:tc>
          <w:tcPr>
            <w:tcW w:w="149" w:type="dxa"/>
          </w:tcPr>
          <w:p w14:paraId="64D8EB26" w14:textId="77777777" w:rsidR="008E5F56" w:rsidRDefault="008E5F56" w:rsidP="00B46F39">
            <w:pPr>
              <w:pStyle w:val="EmptyCellLayoutStyle"/>
              <w:spacing w:after="0" w:line="240" w:lineRule="auto"/>
            </w:pPr>
          </w:p>
        </w:tc>
      </w:tr>
      <w:tr w:rsidR="008E5F56" w14:paraId="29711E36" w14:textId="77777777" w:rsidTr="00B46F39">
        <w:trPr>
          <w:trHeight w:val="80"/>
        </w:trPr>
        <w:tc>
          <w:tcPr>
            <w:tcW w:w="54" w:type="dxa"/>
          </w:tcPr>
          <w:p w14:paraId="5AB82916" w14:textId="77777777" w:rsidR="008E5F56" w:rsidRDefault="008E5F56" w:rsidP="00B46F39">
            <w:pPr>
              <w:pStyle w:val="EmptyCellLayoutStyle"/>
              <w:spacing w:after="0" w:line="240" w:lineRule="auto"/>
            </w:pPr>
          </w:p>
        </w:tc>
        <w:tc>
          <w:tcPr>
            <w:tcW w:w="10395" w:type="dxa"/>
          </w:tcPr>
          <w:p w14:paraId="660D13AC" w14:textId="77777777" w:rsidR="008E5F56" w:rsidRDefault="008E5F56" w:rsidP="00B46F39">
            <w:pPr>
              <w:pStyle w:val="EmptyCellLayoutStyle"/>
              <w:spacing w:after="0" w:line="240" w:lineRule="auto"/>
            </w:pPr>
          </w:p>
        </w:tc>
        <w:tc>
          <w:tcPr>
            <w:tcW w:w="149" w:type="dxa"/>
          </w:tcPr>
          <w:p w14:paraId="1EB88FCB" w14:textId="77777777" w:rsidR="008E5F56" w:rsidRDefault="008E5F56" w:rsidP="00B46F39">
            <w:pPr>
              <w:pStyle w:val="EmptyCellLayoutStyle"/>
              <w:spacing w:after="0" w:line="240" w:lineRule="auto"/>
            </w:pPr>
          </w:p>
        </w:tc>
      </w:tr>
    </w:tbl>
    <w:p w14:paraId="73A0D1AF" w14:textId="77777777" w:rsidR="008E5F56" w:rsidRDefault="008E5F56" w:rsidP="008E5F56">
      <w:pPr>
        <w:spacing w:after="0" w:line="240" w:lineRule="auto"/>
      </w:pPr>
    </w:p>
    <w:p w14:paraId="7B991F21" w14:textId="77777777" w:rsidR="008E5F56" w:rsidRDefault="008E5F56" w:rsidP="008E5F56">
      <w:pPr>
        <w:spacing w:after="0" w:line="240" w:lineRule="auto"/>
      </w:pPr>
      <w:r>
        <w:rPr>
          <w:rFonts w:ascii="Calibri" w:eastAsia="Calibri" w:hAnsi="Calibri" w:cs="Calibri"/>
          <w:b/>
          <w:color w:val="6495ED"/>
          <w:lang w:val="ru-RU" w:bidi="ru-RU"/>
        </w:rPr>
        <w:t>На распространителе повторно выполняются действия одного или нескольких агентов репликации</w:t>
      </w:r>
    </w:p>
    <w:p w14:paraId="3C4C3F3B"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выполняется ли повторная операция на следующих агентах репликации: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60F7E59" w14:textId="77777777" w:rsidTr="00B46F39">
        <w:trPr>
          <w:trHeight w:val="54"/>
        </w:trPr>
        <w:tc>
          <w:tcPr>
            <w:tcW w:w="54" w:type="dxa"/>
          </w:tcPr>
          <w:p w14:paraId="54229938" w14:textId="77777777" w:rsidR="008E5F56" w:rsidRDefault="008E5F56" w:rsidP="00B46F39">
            <w:pPr>
              <w:pStyle w:val="EmptyCellLayoutStyle"/>
              <w:spacing w:after="0" w:line="240" w:lineRule="auto"/>
            </w:pPr>
          </w:p>
        </w:tc>
        <w:tc>
          <w:tcPr>
            <w:tcW w:w="10395" w:type="dxa"/>
          </w:tcPr>
          <w:p w14:paraId="4E5CCA91" w14:textId="77777777" w:rsidR="008E5F56" w:rsidRDefault="008E5F56" w:rsidP="00B46F39">
            <w:pPr>
              <w:pStyle w:val="EmptyCellLayoutStyle"/>
              <w:spacing w:after="0" w:line="240" w:lineRule="auto"/>
            </w:pPr>
          </w:p>
        </w:tc>
        <w:tc>
          <w:tcPr>
            <w:tcW w:w="149" w:type="dxa"/>
          </w:tcPr>
          <w:p w14:paraId="58D3F29E" w14:textId="77777777" w:rsidR="008E5F56" w:rsidRDefault="008E5F56" w:rsidP="00B46F39">
            <w:pPr>
              <w:pStyle w:val="EmptyCellLayoutStyle"/>
              <w:spacing w:after="0" w:line="240" w:lineRule="auto"/>
            </w:pPr>
          </w:p>
        </w:tc>
      </w:tr>
      <w:tr w:rsidR="008E5F56" w14:paraId="46AB3A24" w14:textId="77777777" w:rsidTr="00B46F39">
        <w:tc>
          <w:tcPr>
            <w:tcW w:w="54" w:type="dxa"/>
          </w:tcPr>
          <w:p w14:paraId="2B6F0C3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32E531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33E1A2"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63ED48"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2861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2849E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023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D7FF4"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A6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524DC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77C01"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D1E9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38E0"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9C35F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DA4B"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24E8E"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C7938"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110F77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6B7FC"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CFD5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AE52"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476E2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7F456"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55850"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9E36F" w14:textId="77777777" w:rsidR="008E5F56" w:rsidRDefault="008E5F56" w:rsidP="00B46F39">
                  <w:pPr>
                    <w:spacing w:after="0" w:line="240" w:lineRule="auto"/>
                  </w:pPr>
                  <w:r>
                    <w:rPr>
                      <w:rFonts w:ascii="Calibri" w:eastAsia="Calibri" w:hAnsi="Calibri" w:cs="Calibri"/>
                      <w:color w:val="000000"/>
                      <w:lang w:val="ru-RU" w:bidi="ru-RU"/>
                    </w:rPr>
                    <w:t>3</w:t>
                  </w:r>
                </w:p>
              </w:tc>
            </w:tr>
            <w:tr w:rsidR="008E5F56" w14:paraId="2AE7C1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E14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595A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AD64" w14:textId="77777777" w:rsidR="008E5F56" w:rsidRDefault="008E5F56" w:rsidP="00B46F39">
                  <w:pPr>
                    <w:spacing w:after="0" w:line="240" w:lineRule="auto"/>
                  </w:pPr>
                </w:p>
              </w:tc>
            </w:tr>
            <w:tr w:rsidR="008E5F56" w14:paraId="1F3F5D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9721"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8448"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C04F"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FF38BB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BB044"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A5F8AB"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19B68"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D44E33F" w14:textId="77777777" w:rsidR="008E5F56" w:rsidRDefault="008E5F56" w:rsidP="00B46F39">
            <w:pPr>
              <w:spacing w:after="0" w:line="240" w:lineRule="auto"/>
            </w:pPr>
          </w:p>
        </w:tc>
        <w:tc>
          <w:tcPr>
            <w:tcW w:w="149" w:type="dxa"/>
          </w:tcPr>
          <w:p w14:paraId="06CECD6B" w14:textId="77777777" w:rsidR="008E5F56" w:rsidRDefault="008E5F56" w:rsidP="00B46F39">
            <w:pPr>
              <w:pStyle w:val="EmptyCellLayoutStyle"/>
              <w:spacing w:after="0" w:line="240" w:lineRule="auto"/>
            </w:pPr>
          </w:p>
        </w:tc>
      </w:tr>
      <w:tr w:rsidR="008E5F56" w14:paraId="0C6782FA" w14:textId="77777777" w:rsidTr="00B46F39">
        <w:trPr>
          <w:trHeight w:val="80"/>
        </w:trPr>
        <w:tc>
          <w:tcPr>
            <w:tcW w:w="54" w:type="dxa"/>
          </w:tcPr>
          <w:p w14:paraId="31E260BA" w14:textId="77777777" w:rsidR="008E5F56" w:rsidRDefault="008E5F56" w:rsidP="00B46F39">
            <w:pPr>
              <w:pStyle w:val="EmptyCellLayoutStyle"/>
              <w:spacing w:after="0" w:line="240" w:lineRule="auto"/>
            </w:pPr>
          </w:p>
        </w:tc>
        <w:tc>
          <w:tcPr>
            <w:tcW w:w="10395" w:type="dxa"/>
          </w:tcPr>
          <w:p w14:paraId="54A59DC1" w14:textId="77777777" w:rsidR="008E5F56" w:rsidRDefault="008E5F56" w:rsidP="00B46F39">
            <w:pPr>
              <w:pStyle w:val="EmptyCellLayoutStyle"/>
              <w:spacing w:after="0" w:line="240" w:lineRule="auto"/>
            </w:pPr>
          </w:p>
        </w:tc>
        <w:tc>
          <w:tcPr>
            <w:tcW w:w="149" w:type="dxa"/>
          </w:tcPr>
          <w:p w14:paraId="70A1DB50" w14:textId="77777777" w:rsidR="008E5F56" w:rsidRDefault="008E5F56" w:rsidP="00B46F39">
            <w:pPr>
              <w:pStyle w:val="EmptyCellLayoutStyle"/>
              <w:spacing w:after="0" w:line="240" w:lineRule="auto"/>
            </w:pPr>
          </w:p>
        </w:tc>
      </w:tr>
    </w:tbl>
    <w:p w14:paraId="7A186E7C" w14:textId="77777777" w:rsidR="008E5F56" w:rsidRDefault="008E5F56" w:rsidP="008E5F56">
      <w:pPr>
        <w:spacing w:after="0" w:line="240" w:lineRule="auto"/>
      </w:pPr>
    </w:p>
    <w:p w14:paraId="165377B2" w14:textId="77777777" w:rsidR="008E5F56" w:rsidRDefault="008E5F56" w:rsidP="008E5F56">
      <w:pPr>
        <w:spacing w:after="0" w:line="240" w:lineRule="auto"/>
      </w:pPr>
      <w:r>
        <w:rPr>
          <w:rFonts w:ascii="Calibri" w:eastAsia="Calibri" w:hAnsi="Calibri" w:cs="Calibri"/>
          <w:b/>
          <w:color w:val="6495ED"/>
          <w:lang w:val="ru-RU" w:bidi="ru-RU"/>
        </w:rPr>
        <w:t>Итоговое ежедневное время выполнения агента репликации</w:t>
      </w:r>
    </w:p>
    <w:p w14:paraId="1B23A9D4" w14:textId="77777777" w:rsidR="008E5F56" w:rsidRDefault="008E5F56" w:rsidP="008E5F56">
      <w:pPr>
        <w:spacing w:after="0" w:line="240" w:lineRule="auto"/>
      </w:pPr>
      <w:r>
        <w:rPr>
          <w:rFonts w:ascii="Calibri" w:eastAsia="Calibri" w:hAnsi="Calibri" w:cs="Calibri"/>
          <w:color w:val="000000"/>
          <w:lang w:val="ru-RU" w:bidi="ru-RU"/>
        </w:rPr>
        <w:t>Выполняет отслеживание общего ежедневного времени выполнения следующих агентов репликации на распространителе: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8"/>
        <w:gridCol w:w="8502"/>
        <w:gridCol w:w="100"/>
      </w:tblGrid>
      <w:tr w:rsidR="008E5F56" w14:paraId="0576576A" w14:textId="77777777" w:rsidTr="00B46F39">
        <w:trPr>
          <w:trHeight w:val="54"/>
        </w:trPr>
        <w:tc>
          <w:tcPr>
            <w:tcW w:w="54" w:type="dxa"/>
          </w:tcPr>
          <w:p w14:paraId="4236EC67" w14:textId="77777777" w:rsidR="008E5F56" w:rsidRDefault="008E5F56" w:rsidP="00B46F39">
            <w:pPr>
              <w:pStyle w:val="EmptyCellLayoutStyle"/>
              <w:spacing w:after="0" w:line="240" w:lineRule="auto"/>
            </w:pPr>
          </w:p>
        </w:tc>
        <w:tc>
          <w:tcPr>
            <w:tcW w:w="10395" w:type="dxa"/>
          </w:tcPr>
          <w:p w14:paraId="501802B5" w14:textId="77777777" w:rsidR="008E5F56" w:rsidRDefault="008E5F56" w:rsidP="00B46F39">
            <w:pPr>
              <w:pStyle w:val="EmptyCellLayoutStyle"/>
              <w:spacing w:after="0" w:line="240" w:lineRule="auto"/>
            </w:pPr>
          </w:p>
        </w:tc>
        <w:tc>
          <w:tcPr>
            <w:tcW w:w="149" w:type="dxa"/>
          </w:tcPr>
          <w:p w14:paraId="442CCB0C" w14:textId="77777777" w:rsidR="008E5F56" w:rsidRDefault="008E5F56" w:rsidP="00B46F39">
            <w:pPr>
              <w:pStyle w:val="EmptyCellLayoutStyle"/>
              <w:spacing w:after="0" w:line="240" w:lineRule="auto"/>
            </w:pPr>
          </w:p>
        </w:tc>
      </w:tr>
      <w:tr w:rsidR="008E5F56" w14:paraId="7B7B9BF0" w14:textId="77777777" w:rsidTr="00B46F39">
        <w:tc>
          <w:tcPr>
            <w:tcW w:w="54" w:type="dxa"/>
          </w:tcPr>
          <w:p w14:paraId="28043EF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923"/>
              <w:gridCol w:w="2686"/>
            </w:tblGrid>
            <w:tr w:rsidR="008E5F56" w14:paraId="107302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F18D0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C684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9A67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012AF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3DF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AD7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61A7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019FD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3EB5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92029"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3900D"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524BF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7EA"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8CD88"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1A5DB" w14:textId="77777777" w:rsidR="008E5F56" w:rsidRDefault="008E5F56" w:rsidP="00B46F39">
                  <w:pPr>
                    <w:spacing w:after="0" w:line="240" w:lineRule="auto"/>
                  </w:pPr>
                  <w:r>
                    <w:rPr>
                      <w:rFonts w:ascii="Calibri" w:eastAsia="Calibri" w:hAnsi="Calibri" w:cs="Calibri"/>
                      <w:color w:val="000000"/>
                      <w:lang w:val="ru-RU" w:bidi="ru-RU"/>
                    </w:rPr>
                    <w:t>4</w:t>
                  </w:r>
                </w:p>
              </w:tc>
            </w:tr>
            <w:tr w:rsidR="008E5F56" w14:paraId="4BEC497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2A7A"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1A5"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91C3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FE043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3743" w14:textId="77777777" w:rsidR="008E5F56" w:rsidRDefault="008E5F56" w:rsidP="00B46F39">
                  <w:pPr>
                    <w:spacing w:after="0" w:line="240" w:lineRule="auto"/>
                  </w:pPr>
                  <w:r>
                    <w:rPr>
                      <w:rFonts w:ascii="Calibri" w:eastAsia="Calibri" w:hAnsi="Calibri" w:cs="Calibri"/>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6DC8E" w14:textId="77777777" w:rsidR="008E5F56" w:rsidRDefault="008E5F56" w:rsidP="00B46F39">
                  <w:pPr>
                    <w:spacing w:after="0" w:line="240" w:lineRule="auto"/>
                  </w:pPr>
                  <w:r>
                    <w:rPr>
                      <w:rFonts w:ascii="Calibri" w:eastAsia="Calibri" w:hAnsi="Calibri" w:cs="Calibri"/>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81DE9" w14:textId="77777777" w:rsidR="008E5F56" w:rsidRDefault="008E5F56" w:rsidP="00B46F39">
                  <w:pPr>
                    <w:spacing w:after="0" w:line="240" w:lineRule="auto"/>
                  </w:pPr>
                  <w:r>
                    <w:rPr>
                      <w:rFonts w:ascii="Calibri" w:eastAsia="Calibri" w:hAnsi="Calibri" w:cs="Calibri"/>
                      <w:color w:val="000000"/>
                      <w:lang w:val="ru-RU" w:bidi="ru-RU"/>
                    </w:rPr>
                    <w:t>24</w:t>
                  </w:r>
                </w:p>
              </w:tc>
            </w:tr>
            <w:tr w:rsidR="008E5F56" w14:paraId="2C13EE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6906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E935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34DE" w14:textId="77777777" w:rsidR="008E5F56" w:rsidRDefault="008E5F56" w:rsidP="00B46F39">
                  <w:pPr>
                    <w:spacing w:after="0" w:line="240" w:lineRule="auto"/>
                  </w:pPr>
                </w:p>
              </w:tc>
            </w:tr>
            <w:tr w:rsidR="008E5F56" w14:paraId="78C853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09E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6856F"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9A97F" w14:textId="77777777" w:rsidR="008E5F56" w:rsidRDefault="008E5F56" w:rsidP="00B46F39">
                  <w:pPr>
                    <w:spacing w:after="0" w:line="240" w:lineRule="auto"/>
                  </w:pPr>
                  <w:r>
                    <w:rPr>
                      <w:rFonts w:ascii="Calibri" w:eastAsia="Calibri" w:hAnsi="Calibri" w:cs="Calibri"/>
                      <w:color w:val="000000"/>
                      <w:lang w:val="ru-RU" w:bidi="ru-RU"/>
                    </w:rPr>
                    <w:lastRenderedPageBreak/>
                    <w:t>200</w:t>
                  </w:r>
                </w:p>
              </w:tc>
            </w:tr>
            <w:tr w:rsidR="008E5F56" w14:paraId="5DD7BF5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7C0E5"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FECFA"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32038"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327B000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33807"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947D3" w14:textId="77777777" w:rsidR="008E5F56" w:rsidRDefault="008E5F56" w:rsidP="00B46F39">
                  <w:pPr>
                    <w:spacing w:after="0" w:line="240" w:lineRule="auto"/>
                  </w:pPr>
                  <w:r>
                    <w:rPr>
                      <w:rFonts w:ascii="Calibri" w:eastAsia="Calibri" w:hAnsi="Calibri" w:cs="Calibri"/>
                      <w:color w:val="000000"/>
                      <w:lang w:val="ru-RU" w:bidi="ru-RU"/>
                    </w:rPr>
                    <w:t>Монитор изменит свое состояние на "предупреждение" в том случае, если контролируемое значение станет меньше порогового значения.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536FA" w14:textId="77777777" w:rsidR="008E5F56" w:rsidRDefault="008E5F56" w:rsidP="00B46F39">
                  <w:pPr>
                    <w:spacing w:after="0" w:line="240" w:lineRule="auto"/>
                  </w:pPr>
                  <w:r>
                    <w:rPr>
                      <w:rFonts w:ascii="Calibri" w:eastAsia="Calibri" w:hAnsi="Calibri" w:cs="Calibri"/>
                      <w:color w:val="000000"/>
                      <w:lang w:val="ru-RU" w:bidi="ru-RU"/>
                    </w:rPr>
                    <w:t>3</w:t>
                  </w:r>
                </w:p>
              </w:tc>
            </w:tr>
          </w:tbl>
          <w:p w14:paraId="33BD7D10" w14:textId="77777777" w:rsidR="008E5F56" w:rsidRDefault="008E5F56" w:rsidP="00B46F39">
            <w:pPr>
              <w:spacing w:after="0" w:line="240" w:lineRule="auto"/>
            </w:pPr>
          </w:p>
        </w:tc>
        <w:tc>
          <w:tcPr>
            <w:tcW w:w="149" w:type="dxa"/>
          </w:tcPr>
          <w:p w14:paraId="0773AB34" w14:textId="77777777" w:rsidR="008E5F56" w:rsidRDefault="008E5F56" w:rsidP="00B46F39">
            <w:pPr>
              <w:pStyle w:val="EmptyCellLayoutStyle"/>
              <w:spacing w:after="0" w:line="240" w:lineRule="auto"/>
            </w:pPr>
          </w:p>
        </w:tc>
      </w:tr>
      <w:tr w:rsidR="008E5F56" w14:paraId="47A70852" w14:textId="77777777" w:rsidTr="00B46F39">
        <w:trPr>
          <w:trHeight w:val="80"/>
        </w:trPr>
        <w:tc>
          <w:tcPr>
            <w:tcW w:w="54" w:type="dxa"/>
          </w:tcPr>
          <w:p w14:paraId="501A5347" w14:textId="77777777" w:rsidR="008E5F56" w:rsidRDefault="008E5F56" w:rsidP="00B46F39">
            <w:pPr>
              <w:pStyle w:val="EmptyCellLayoutStyle"/>
              <w:spacing w:after="0" w:line="240" w:lineRule="auto"/>
            </w:pPr>
          </w:p>
        </w:tc>
        <w:tc>
          <w:tcPr>
            <w:tcW w:w="10395" w:type="dxa"/>
          </w:tcPr>
          <w:p w14:paraId="1CF9A5D5" w14:textId="77777777" w:rsidR="008E5F56" w:rsidRDefault="008E5F56" w:rsidP="00B46F39">
            <w:pPr>
              <w:pStyle w:val="EmptyCellLayoutStyle"/>
              <w:spacing w:after="0" w:line="240" w:lineRule="auto"/>
            </w:pPr>
          </w:p>
        </w:tc>
        <w:tc>
          <w:tcPr>
            <w:tcW w:w="149" w:type="dxa"/>
          </w:tcPr>
          <w:p w14:paraId="305BAA75" w14:textId="77777777" w:rsidR="008E5F56" w:rsidRDefault="008E5F56" w:rsidP="00B46F39">
            <w:pPr>
              <w:pStyle w:val="EmptyCellLayoutStyle"/>
              <w:spacing w:after="0" w:line="240" w:lineRule="auto"/>
            </w:pPr>
          </w:p>
        </w:tc>
      </w:tr>
    </w:tbl>
    <w:p w14:paraId="6DF70602" w14:textId="77777777" w:rsidR="008E5F56" w:rsidRDefault="008E5F56" w:rsidP="008E5F56">
      <w:pPr>
        <w:spacing w:after="0" w:line="240" w:lineRule="auto"/>
      </w:pPr>
    </w:p>
    <w:p w14:paraId="38AE5ADC" w14:textId="77777777" w:rsidR="008E5F56" w:rsidRDefault="008E5F56" w:rsidP="008E5F56">
      <w:pPr>
        <w:spacing w:after="0" w:line="240" w:lineRule="auto"/>
      </w:pPr>
      <w:r>
        <w:rPr>
          <w:rFonts w:ascii="Calibri" w:eastAsia="Calibri" w:hAnsi="Calibri" w:cs="Calibri"/>
          <w:b/>
          <w:color w:val="6495ED"/>
          <w:lang w:val="ru-RU" w:bidi="ru-RU"/>
        </w:rPr>
        <w:t>Доступность базы данных распространителя со стороны подписчика</w:t>
      </w:r>
    </w:p>
    <w:p w14:paraId="13E08590"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доступность базы данных распространителя с подписчика.</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709786C0" w14:textId="77777777" w:rsidTr="00B46F39">
        <w:trPr>
          <w:trHeight w:val="54"/>
        </w:trPr>
        <w:tc>
          <w:tcPr>
            <w:tcW w:w="54" w:type="dxa"/>
          </w:tcPr>
          <w:p w14:paraId="27709E69" w14:textId="77777777" w:rsidR="008E5F56" w:rsidRDefault="008E5F56" w:rsidP="00B46F39">
            <w:pPr>
              <w:pStyle w:val="EmptyCellLayoutStyle"/>
              <w:spacing w:after="0" w:line="240" w:lineRule="auto"/>
            </w:pPr>
          </w:p>
        </w:tc>
        <w:tc>
          <w:tcPr>
            <w:tcW w:w="10395" w:type="dxa"/>
          </w:tcPr>
          <w:p w14:paraId="2679E55B" w14:textId="77777777" w:rsidR="008E5F56" w:rsidRDefault="008E5F56" w:rsidP="00B46F39">
            <w:pPr>
              <w:pStyle w:val="EmptyCellLayoutStyle"/>
              <w:spacing w:after="0" w:line="240" w:lineRule="auto"/>
            </w:pPr>
          </w:p>
        </w:tc>
        <w:tc>
          <w:tcPr>
            <w:tcW w:w="149" w:type="dxa"/>
          </w:tcPr>
          <w:p w14:paraId="2D60AB47" w14:textId="77777777" w:rsidR="008E5F56" w:rsidRDefault="008E5F56" w:rsidP="00B46F39">
            <w:pPr>
              <w:pStyle w:val="EmptyCellLayoutStyle"/>
              <w:spacing w:after="0" w:line="240" w:lineRule="auto"/>
            </w:pPr>
          </w:p>
        </w:tc>
      </w:tr>
      <w:tr w:rsidR="008E5F56" w14:paraId="09BEA41F" w14:textId="77777777" w:rsidTr="00B46F39">
        <w:tc>
          <w:tcPr>
            <w:tcW w:w="54" w:type="dxa"/>
          </w:tcPr>
          <w:p w14:paraId="00196A4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CDA672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F5A2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21F4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796A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098BA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4BDF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811AE"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B2A75" w14:textId="77777777" w:rsidR="008E5F56" w:rsidRDefault="008E5F56" w:rsidP="00B46F39">
                  <w:pPr>
                    <w:spacing w:after="0" w:line="240" w:lineRule="auto"/>
                  </w:pPr>
                  <w:r>
                    <w:rPr>
                      <w:rFonts w:ascii="Calibri" w:eastAsia="Calibri" w:hAnsi="Calibri" w:cs="Calibri"/>
                      <w:color w:val="000000"/>
                      <w:lang w:val="ru-RU" w:bidi="ru-RU"/>
                    </w:rPr>
                    <w:t>Нет</w:t>
                  </w:r>
                </w:p>
              </w:tc>
            </w:tr>
            <w:tr w:rsidR="008E5F56" w14:paraId="20D3DA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CEFF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35E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7166B"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0857E9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1E285" w14:textId="77777777" w:rsidR="008E5F56" w:rsidRDefault="008E5F56" w:rsidP="00B46F39">
                  <w:pPr>
                    <w:spacing w:after="0" w:line="240" w:lineRule="auto"/>
                  </w:pPr>
                  <w:r>
                    <w:rPr>
                      <w:rFonts w:ascii="Calibri" w:eastAsia="Calibri" w:hAnsi="Calibri" w:cs="Calibri"/>
                      <w:color w:val="000000"/>
                      <w:lang w:val="ru-RU" w:bidi="ru-RU"/>
                    </w:rPr>
                    <w:t>CredSsp включен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C04D8" w14:textId="77777777" w:rsidR="008E5F56" w:rsidRDefault="008E5F56" w:rsidP="00B46F39">
                  <w:pPr>
                    <w:spacing w:after="0" w:line="240" w:lineRule="auto"/>
                  </w:pPr>
                  <w:r>
                    <w:rPr>
                      <w:rFonts w:ascii="Calibri" w:eastAsia="Calibri" w:hAnsi="Calibri" w:cs="Calibri"/>
                      <w:color w:val="000000"/>
                      <w:lang w:val="ru-RU" w:bidi="ru-RU"/>
                    </w:rPr>
                    <w:t>Означает, что перед выполнением этого рабочего процесса был включен поставщик CredSsp. После запуска данный поставщик останется включенным.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2CE7A" w14:textId="77777777" w:rsidR="008E5F56" w:rsidRDefault="008E5F56" w:rsidP="00B46F39">
                  <w:pPr>
                    <w:spacing w:after="0" w:line="240" w:lineRule="auto"/>
                  </w:pPr>
                  <w:r>
                    <w:rPr>
                      <w:rFonts w:ascii="Calibri" w:eastAsia="Calibri" w:hAnsi="Calibri" w:cs="Calibri"/>
                      <w:color w:val="000000"/>
                      <w:lang w:val="ru-RU" w:bidi="ru-RU"/>
                    </w:rPr>
                    <w:t>true</w:t>
                  </w:r>
                </w:p>
              </w:tc>
            </w:tr>
            <w:tr w:rsidR="008E5F56" w14:paraId="337982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4A7EA" w14:textId="77777777" w:rsidR="008E5F56" w:rsidRDefault="008E5F56" w:rsidP="00B46F39">
                  <w:pPr>
                    <w:spacing w:after="0" w:line="240" w:lineRule="auto"/>
                  </w:pPr>
                  <w:r>
                    <w:rPr>
                      <w:rFonts w:ascii="Calibri" w:eastAsia="Calibri" w:hAnsi="Calibri" w:cs="Calibri"/>
                      <w:color w:val="000000"/>
                      <w:lang w:val="ru-RU" w:bidi="ru-RU"/>
                    </w:rPr>
                    <w:t>Имена баз данных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A977E" w14:textId="77777777" w:rsidR="008E5F56" w:rsidRDefault="008E5F56" w:rsidP="00B46F39">
                  <w:pPr>
                    <w:spacing w:after="0" w:line="240" w:lineRule="auto"/>
                  </w:pPr>
                  <w:r>
                    <w:rPr>
                      <w:rFonts w:ascii="Calibri" w:eastAsia="Calibri" w:hAnsi="Calibri" w:cs="Calibri"/>
                      <w:color w:val="000000"/>
                      <w:lang w:val="ru-RU" w:bidi="ru-RU"/>
                    </w:rPr>
                    <w:t>Список имен баз данных, которые должны быть проверены,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2B4A9" w14:textId="77777777" w:rsidR="008E5F56" w:rsidRDefault="008E5F56" w:rsidP="00B46F39">
                  <w:pPr>
                    <w:spacing w:after="0" w:line="240" w:lineRule="auto"/>
                  </w:pPr>
                </w:p>
              </w:tc>
            </w:tr>
            <w:tr w:rsidR="008E5F56" w14:paraId="7CE17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954C"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575F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BCAD7"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8C915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4B83" w14:textId="77777777" w:rsidR="008E5F56" w:rsidRDefault="008E5F56" w:rsidP="00B46F39">
                  <w:pPr>
                    <w:spacing w:after="0" w:line="240" w:lineRule="auto"/>
                  </w:pPr>
                  <w:r>
                    <w:rPr>
                      <w:rFonts w:ascii="Calibri" w:eastAsia="Calibri" w:hAnsi="Calibri" w:cs="Calibri"/>
                      <w:color w:val="000000"/>
                      <w:lang w:val="ru-RU" w:bidi="ru-RU"/>
                    </w:rPr>
                    <w:t>Порт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D999" w14:textId="77777777" w:rsidR="008E5F56" w:rsidRDefault="008E5F56" w:rsidP="00B46F39">
                  <w:pPr>
                    <w:spacing w:after="0" w:line="240" w:lineRule="auto"/>
                  </w:pPr>
                  <w:r>
                    <w:rPr>
                      <w:rFonts w:ascii="Calibri" w:eastAsia="Calibri" w:hAnsi="Calibri" w:cs="Calibri"/>
                      <w:color w:val="000000"/>
                      <w:lang w:val="ru-RU" w:bidi="ru-RU"/>
                    </w:rPr>
                    <w:t>Порт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A9E9" w14:textId="77777777" w:rsidR="008E5F56" w:rsidRDefault="008E5F56" w:rsidP="00B46F39">
                  <w:pPr>
                    <w:spacing w:after="0" w:line="240" w:lineRule="auto"/>
                  </w:pPr>
                  <w:r>
                    <w:rPr>
                      <w:rFonts w:ascii="Calibri" w:eastAsia="Calibri" w:hAnsi="Calibri" w:cs="Calibri"/>
                      <w:color w:val="000000"/>
                      <w:lang w:val="ru-RU" w:bidi="ru-RU"/>
                    </w:rPr>
                    <w:t>5985</w:t>
                  </w:r>
                </w:p>
              </w:tc>
            </w:tr>
            <w:tr w:rsidR="008E5F56" w14:paraId="23E1F7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6DDD" w14:textId="77777777" w:rsidR="008E5F56" w:rsidRDefault="008E5F56" w:rsidP="00B46F39">
                  <w:pPr>
                    <w:spacing w:after="0" w:line="240" w:lineRule="auto"/>
                  </w:pPr>
                  <w:r>
                    <w:rPr>
                      <w:rFonts w:ascii="Calibri" w:eastAsia="Calibri" w:hAnsi="Calibri" w:cs="Calibri"/>
                      <w:color w:val="000000"/>
                      <w:lang w:val="ru-RU" w:bidi="ru-RU"/>
                    </w:rPr>
                    <w:lastRenderedPageBreak/>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D781A" w14:textId="77777777" w:rsidR="008E5F56" w:rsidRDefault="008E5F56" w:rsidP="00B46F39">
                  <w:pPr>
                    <w:spacing w:after="0" w:line="240" w:lineRule="auto"/>
                  </w:pPr>
                  <w:r>
                    <w:rPr>
                      <w:rFonts w:ascii="Calibri" w:eastAsia="Calibri" w:hAnsi="Calibri" w:cs="Calibri"/>
                      <w:color w:val="000000"/>
                      <w:lang w:val="ru-RU" w:bidi="ru-RU"/>
                    </w:rPr>
                    <w:t>Имя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5357E" w14:textId="77777777" w:rsidR="008E5F56" w:rsidRDefault="008E5F56" w:rsidP="00B46F39">
                  <w:pPr>
                    <w:spacing w:after="0" w:line="240" w:lineRule="auto"/>
                  </w:pPr>
                  <w:r>
                    <w:rPr>
                      <w:rFonts w:ascii="Calibri" w:eastAsia="Calibri" w:hAnsi="Calibri" w:cs="Calibri"/>
                      <w:color w:val="000000"/>
                      <w:lang w:val="ru-RU" w:bidi="ru-RU"/>
                    </w:rPr>
                    <w:t>wsman</w:t>
                  </w:r>
                </w:p>
              </w:tc>
            </w:tr>
            <w:tr w:rsidR="008E5F56" w14:paraId="2FDD80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16D81" w14:textId="77777777" w:rsidR="008E5F56" w:rsidRDefault="008E5F56" w:rsidP="00B46F39">
                  <w:pPr>
                    <w:spacing w:after="0" w:line="240" w:lineRule="auto"/>
                  </w:pPr>
                  <w:r>
                    <w:rPr>
                      <w:rFonts w:ascii="Calibri" w:eastAsia="Calibri" w:hAnsi="Calibri" w:cs="Calibri"/>
                      <w:color w:val="000000"/>
                      <w:lang w:val="ru-RU" w:bidi="ru-RU"/>
                    </w:rPr>
                    <w:t>Имена подписчиков</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AC95" w14:textId="77777777" w:rsidR="008E5F56" w:rsidRDefault="008E5F56" w:rsidP="00B46F39">
                  <w:pPr>
                    <w:spacing w:after="0" w:line="240" w:lineRule="auto"/>
                  </w:pPr>
                  <w:r>
                    <w:rPr>
                      <w:rFonts w:ascii="Calibri" w:eastAsia="Calibri" w:hAnsi="Calibri" w:cs="Calibri"/>
                      <w:color w:val="000000"/>
                      <w:lang w:val="ru-RU" w:bidi="ru-RU"/>
                    </w:rPr>
                    <w:t>Список имен подписчиков, которые должны использоваться как источник проверки,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384E1" w14:textId="77777777" w:rsidR="008E5F56" w:rsidRDefault="008E5F56" w:rsidP="00B46F39">
                  <w:pPr>
                    <w:spacing w:after="0" w:line="240" w:lineRule="auto"/>
                  </w:pPr>
                </w:p>
              </w:tc>
            </w:tr>
            <w:tr w:rsidR="008E5F56" w14:paraId="093710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258B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23912"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46A84" w14:textId="77777777" w:rsidR="008E5F56" w:rsidRDefault="008E5F56" w:rsidP="00B46F39">
                  <w:pPr>
                    <w:spacing w:after="0" w:line="240" w:lineRule="auto"/>
                  </w:pPr>
                </w:p>
              </w:tc>
            </w:tr>
            <w:tr w:rsidR="008E5F56" w14:paraId="364B33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0950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149D0"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9377"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4B0F39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4F83"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45026"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38983"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ECAF96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D78E3" w14:textId="77777777" w:rsidR="008E5F56" w:rsidRDefault="008E5F56" w:rsidP="00B46F39">
                  <w:pPr>
                    <w:spacing w:after="0" w:line="240" w:lineRule="auto"/>
                  </w:pPr>
                  <w:r>
                    <w:rPr>
                      <w:rFonts w:ascii="Calibri" w:eastAsia="Calibri" w:hAnsi="Calibri" w:cs="Calibri"/>
                      <w:color w:val="000000"/>
                      <w:lang w:val="ru-RU" w:bidi="ru-RU"/>
                    </w:rPr>
                    <w:t>Транспорт</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35CC1" w14:textId="77777777" w:rsidR="008E5F56" w:rsidRDefault="008E5F56" w:rsidP="00B46F39">
                  <w:pPr>
                    <w:spacing w:after="0" w:line="240" w:lineRule="auto"/>
                  </w:pPr>
                  <w:r>
                    <w:rPr>
                      <w:rFonts w:ascii="Calibri" w:eastAsia="Calibri" w:hAnsi="Calibri" w:cs="Calibri"/>
                      <w:color w:val="000000"/>
                      <w:lang w:val="ru-RU" w:bidi="ru-RU"/>
                    </w:rPr>
                    <w:t>Префикс протокола для доступа к службе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A2C1B" w14:textId="77777777" w:rsidR="008E5F56" w:rsidRDefault="008E5F56" w:rsidP="00B46F39">
                  <w:pPr>
                    <w:spacing w:after="0" w:line="240" w:lineRule="auto"/>
                  </w:pPr>
                  <w:r>
                    <w:rPr>
                      <w:rFonts w:ascii="Calibri" w:eastAsia="Calibri" w:hAnsi="Calibri" w:cs="Calibri"/>
                      <w:color w:val="000000"/>
                      <w:lang w:val="ru-RU" w:bidi="ru-RU"/>
                    </w:rPr>
                    <w:t>http</w:t>
                  </w:r>
                </w:p>
              </w:tc>
            </w:tr>
          </w:tbl>
          <w:p w14:paraId="2BCEA5FB" w14:textId="77777777" w:rsidR="008E5F56" w:rsidRDefault="008E5F56" w:rsidP="00B46F39">
            <w:pPr>
              <w:spacing w:after="0" w:line="240" w:lineRule="auto"/>
            </w:pPr>
          </w:p>
        </w:tc>
        <w:tc>
          <w:tcPr>
            <w:tcW w:w="149" w:type="dxa"/>
          </w:tcPr>
          <w:p w14:paraId="31C2658D" w14:textId="77777777" w:rsidR="008E5F56" w:rsidRDefault="008E5F56" w:rsidP="00B46F39">
            <w:pPr>
              <w:pStyle w:val="EmptyCellLayoutStyle"/>
              <w:spacing w:after="0" w:line="240" w:lineRule="auto"/>
            </w:pPr>
          </w:p>
        </w:tc>
      </w:tr>
      <w:tr w:rsidR="008E5F56" w14:paraId="17A2EA85" w14:textId="77777777" w:rsidTr="00B46F39">
        <w:trPr>
          <w:trHeight w:val="80"/>
        </w:trPr>
        <w:tc>
          <w:tcPr>
            <w:tcW w:w="54" w:type="dxa"/>
          </w:tcPr>
          <w:p w14:paraId="71AB0131" w14:textId="77777777" w:rsidR="008E5F56" w:rsidRDefault="008E5F56" w:rsidP="00B46F39">
            <w:pPr>
              <w:pStyle w:val="EmptyCellLayoutStyle"/>
              <w:spacing w:after="0" w:line="240" w:lineRule="auto"/>
            </w:pPr>
          </w:p>
        </w:tc>
        <w:tc>
          <w:tcPr>
            <w:tcW w:w="10395" w:type="dxa"/>
          </w:tcPr>
          <w:p w14:paraId="48599D07" w14:textId="77777777" w:rsidR="008E5F56" w:rsidRDefault="008E5F56" w:rsidP="00B46F39">
            <w:pPr>
              <w:pStyle w:val="EmptyCellLayoutStyle"/>
              <w:spacing w:after="0" w:line="240" w:lineRule="auto"/>
            </w:pPr>
          </w:p>
        </w:tc>
        <w:tc>
          <w:tcPr>
            <w:tcW w:w="149" w:type="dxa"/>
          </w:tcPr>
          <w:p w14:paraId="30E9E27F" w14:textId="77777777" w:rsidR="008E5F56" w:rsidRDefault="008E5F56" w:rsidP="00B46F39">
            <w:pPr>
              <w:pStyle w:val="EmptyCellLayoutStyle"/>
              <w:spacing w:after="0" w:line="240" w:lineRule="auto"/>
            </w:pPr>
          </w:p>
        </w:tc>
      </w:tr>
    </w:tbl>
    <w:p w14:paraId="600BB5A0" w14:textId="77777777" w:rsidR="008E5F56" w:rsidRDefault="008E5F56" w:rsidP="008E5F56">
      <w:pPr>
        <w:spacing w:after="0" w:line="240" w:lineRule="auto"/>
      </w:pPr>
    </w:p>
    <w:p w14:paraId="3C4395A4" w14:textId="77777777" w:rsidR="008E5F56" w:rsidRDefault="008E5F56" w:rsidP="008E5F56">
      <w:pPr>
        <w:spacing w:after="0" w:line="240" w:lineRule="auto"/>
      </w:pPr>
      <w:r>
        <w:rPr>
          <w:rFonts w:ascii="Calibri" w:eastAsia="Calibri" w:hAnsi="Calibri" w:cs="Calibri"/>
          <w:b/>
          <w:color w:val="6495ED"/>
          <w:lang w:val="ru-RU" w:bidi="ru-RU"/>
        </w:rPr>
        <w:t>Состояние агента SQL Server для распространителя</w:t>
      </w:r>
    </w:p>
    <w:p w14:paraId="07D0783E"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работает ли на распространителе агент SQL Server.</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BCC9BD5" w14:textId="77777777" w:rsidTr="00B46F39">
        <w:trPr>
          <w:trHeight w:val="54"/>
        </w:trPr>
        <w:tc>
          <w:tcPr>
            <w:tcW w:w="54" w:type="dxa"/>
          </w:tcPr>
          <w:p w14:paraId="63A196D2" w14:textId="77777777" w:rsidR="008E5F56" w:rsidRDefault="008E5F56" w:rsidP="00B46F39">
            <w:pPr>
              <w:pStyle w:val="EmptyCellLayoutStyle"/>
              <w:spacing w:after="0" w:line="240" w:lineRule="auto"/>
            </w:pPr>
          </w:p>
        </w:tc>
        <w:tc>
          <w:tcPr>
            <w:tcW w:w="10395" w:type="dxa"/>
          </w:tcPr>
          <w:p w14:paraId="4923EE40" w14:textId="77777777" w:rsidR="008E5F56" w:rsidRDefault="008E5F56" w:rsidP="00B46F39">
            <w:pPr>
              <w:pStyle w:val="EmptyCellLayoutStyle"/>
              <w:spacing w:after="0" w:line="240" w:lineRule="auto"/>
            </w:pPr>
          </w:p>
        </w:tc>
        <w:tc>
          <w:tcPr>
            <w:tcW w:w="149" w:type="dxa"/>
          </w:tcPr>
          <w:p w14:paraId="0277DFAD" w14:textId="77777777" w:rsidR="008E5F56" w:rsidRDefault="008E5F56" w:rsidP="00B46F39">
            <w:pPr>
              <w:pStyle w:val="EmptyCellLayoutStyle"/>
              <w:spacing w:after="0" w:line="240" w:lineRule="auto"/>
            </w:pPr>
          </w:p>
        </w:tc>
      </w:tr>
      <w:tr w:rsidR="008E5F56" w14:paraId="01D6EF39" w14:textId="77777777" w:rsidTr="00B46F39">
        <w:tc>
          <w:tcPr>
            <w:tcW w:w="54" w:type="dxa"/>
          </w:tcPr>
          <w:p w14:paraId="038305C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3BC289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80C9FA"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1683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8E5F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F068A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E61E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B3F7"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7CFA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FA1BD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76602"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159E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1F004"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01A00A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1F94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D609"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11A05" w14:textId="77777777" w:rsidR="008E5F56" w:rsidRDefault="008E5F56" w:rsidP="00B46F39">
                  <w:pPr>
                    <w:spacing w:after="0" w:line="240" w:lineRule="auto"/>
                  </w:pPr>
                  <w:r>
                    <w:rPr>
                      <w:rFonts w:ascii="Calibri" w:eastAsia="Calibri" w:hAnsi="Calibri" w:cs="Calibri"/>
                      <w:color w:val="000000"/>
                      <w:lang w:val="ru-RU" w:bidi="ru-RU"/>
                    </w:rPr>
                    <w:t>600</w:t>
                  </w:r>
                </w:p>
              </w:tc>
            </w:tr>
            <w:tr w:rsidR="008E5F56" w14:paraId="65791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56028"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DFD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CD92" w14:textId="77777777" w:rsidR="008E5F56" w:rsidRDefault="008E5F56" w:rsidP="00B46F39">
                  <w:pPr>
                    <w:spacing w:after="0" w:line="240" w:lineRule="auto"/>
                  </w:pPr>
                </w:p>
              </w:tc>
            </w:tr>
            <w:tr w:rsidR="008E5F56" w14:paraId="218F0A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ADB7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2A7F2"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B37A"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A6C524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33077"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F5C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FEE78" w14:textId="77777777" w:rsidR="008E5F56" w:rsidRDefault="008E5F56" w:rsidP="00B46F39">
                  <w:pPr>
                    <w:spacing w:after="0" w:line="240" w:lineRule="auto"/>
                  </w:pPr>
                  <w:r>
                    <w:rPr>
                      <w:rFonts w:ascii="Calibri" w:eastAsia="Calibri" w:hAnsi="Calibri" w:cs="Calibri"/>
                      <w:color w:val="000000"/>
                      <w:lang w:val="ru-RU" w:bidi="ru-RU"/>
                    </w:rPr>
                    <w:t>15</w:t>
                  </w:r>
                </w:p>
              </w:tc>
            </w:tr>
          </w:tbl>
          <w:p w14:paraId="489C473A" w14:textId="77777777" w:rsidR="008E5F56" w:rsidRDefault="008E5F56" w:rsidP="00B46F39">
            <w:pPr>
              <w:spacing w:after="0" w:line="240" w:lineRule="auto"/>
            </w:pPr>
          </w:p>
        </w:tc>
        <w:tc>
          <w:tcPr>
            <w:tcW w:w="149" w:type="dxa"/>
          </w:tcPr>
          <w:p w14:paraId="2E655E14" w14:textId="77777777" w:rsidR="008E5F56" w:rsidRDefault="008E5F56" w:rsidP="00B46F39">
            <w:pPr>
              <w:pStyle w:val="EmptyCellLayoutStyle"/>
              <w:spacing w:after="0" w:line="240" w:lineRule="auto"/>
            </w:pPr>
          </w:p>
        </w:tc>
      </w:tr>
      <w:tr w:rsidR="008E5F56" w14:paraId="209E8ED0" w14:textId="77777777" w:rsidTr="00B46F39">
        <w:trPr>
          <w:trHeight w:val="80"/>
        </w:trPr>
        <w:tc>
          <w:tcPr>
            <w:tcW w:w="54" w:type="dxa"/>
          </w:tcPr>
          <w:p w14:paraId="2DA41BE6" w14:textId="77777777" w:rsidR="008E5F56" w:rsidRDefault="008E5F56" w:rsidP="00B46F39">
            <w:pPr>
              <w:pStyle w:val="EmptyCellLayoutStyle"/>
              <w:spacing w:after="0" w:line="240" w:lineRule="auto"/>
            </w:pPr>
          </w:p>
        </w:tc>
        <w:tc>
          <w:tcPr>
            <w:tcW w:w="10395" w:type="dxa"/>
          </w:tcPr>
          <w:p w14:paraId="0BCF1742" w14:textId="77777777" w:rsidR="008E5F56" w:rsidRDefault="008E5F56" w:rsidP="00B46F39">
            <w:pPr>
              <w:pStyle w:val="EmptyCellLayoutStyle"/>
              <w:spacing w:after="0" w:line="240" w:lineRule="auto"/>
            </w:pPr>
          </w:p>
        </w:tc>
        <w:tc>
          <w:tcPr>
            <w:tcW w:w="149" w:type="dxa"/>
          </w:tcPr>
          <w:p w14:paraId="22BBFB25" w14:textId="77777777" w:rsidR="008E5F56" w:rsidRDefault="008E5F56" w:rsidP="00B46F39">
            <w:pPr>
              <w:pStyle w:val="EmptyCellLayoutStyle"/>
              <w:spacing w:after="0" w:line="240" w:lineRule="auto"/>
            </w:pPr>
          </w:p>
        </w:tc>
      </w:tr>
    </w:tbl>
    <w:p w14:paraId="7DD98944" w14:textId="77777777" w:rsidR="008E5F56" w:rsidRDefault="008E5F56" w:rsidP="008E5F56">
      <w:pPr>
        <w:spacing w:after="0" w:line="240" w:lineRule="auto"/>
      </w:pPr>
    </w:p>
    <w:p w14:paraId="1D73EF64"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распространитель — мониторы зависимости (свертки)</w:t>
      </w:r>
    </w:p>
    <w:p w14:paraId="03B38235"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свертка производительности базы данных</w:t>
      </w:r>
    </w:p>
    <w:p w14:paraId="1896EB8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Этот монитор выполняет свертку состояния производительности из базы данных в репликацию Microsoft SQL Server в Windows.</w:t>
      </w:r>
    </w:p>
    <w:p w14:paraId="70D7077D" w14:textId="77777777" w:rsidR="008E5F56" w:rsidRPr="004010EA" w:rsidRDefault="008E5F56" w:rsidP="008E5F56">
      <w:pPr>
        <w:spacing w:after="0" w:line="240" w:lineRule="auto"/>
        <w:rPr>
          <w:lang w:val="ru-RU"/>
        </w:rPr>
      </w:pPr>
    </w:p>
    <w:p w14:paraId="04473801"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Репликация MSSQL в Windows: распространитель — правила (предупреждения)</w:t>
      </w:r>
    </w:p>
    <w:p w14:paraId="3B3C3FED"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правило оповещения о невыполнении задания (заданий) обслуживания на распространителе</w:t>
      </w:r>
    </w:p>
    <w:p w14:paraId="116D3E7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Правило генерации оповещений о невыполнении заданий обслуживания на распространителе.</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rsidRPr="004010EA" w14:paraId="0AEB1F76" w14:textId="77777777" w:rsidTr="00B46F39">
        <w:trPr>
          <w:trHeight w:val="54"/>
        </w:trPr>
        <w:tc>
          <w:tcPr>
            <w:tcW w:w="54" w:type="dxa"/>
          </w:tcPr>
          <w:p w14:paraId="27022D21" w14:textId="77777777" w:rsidR="008E5F56" w:rsidRDefault="008E5F56" w:rsidP="00B46F39">
            <w:pPr>
              <w:pStyle w:val="EmptyCellLayoutStyle"/>
              <w:spacing w:after="0" w:line="240" w:lineRule="auto"/>
            </w:pPr>
          </w:p>
        </w:tc>
        <w:tc>
          <w:tcPr>
            <w:tcW w:w="10395" w:type="dxa"/>
          </w:tcPr>
          <w:p w14:paraId="198A12EC" w14:textId="77777777" w:rsidR="008E5F56" w:rsidRDefault="008E5F56" w:rsidP="00B46F39">
            <w:pPr>
              <w:pStyle w:val="EmptyCellLayoutStyle"/>
              <w:spacing w:after="0" w:line="240" w:lineRule="auto"/>
            </w:pPr>
          </w:p>
        </w:tc>
        <w:tc>
          <w:tcPr>
            <w:tcW w:w="149" w:type="dxa"/>
          </w:tcPr>
          <w:p w14:paraId="6104A998" w14:textId="77777777" w:rsidR="008E5F56" w:rsidRDefault="008E5F56" w:rsidP="00B46F39">
            <w:pPr>
              <w:pStyle w:val="EmptyCellLayoutStyle"/>
              <w:spacing w:after="0" w:line="240" w:lineRule="auto"/>
            </w:pPr>
          </w:p>
        </w:tc>
      </w:tr>
      <w:tr w:rsidR="008E5F56" w14:paraId="504CC098" w14:textId="77777777" w:rsidTr="00B46F39">
        <w:tc>
          <w:tcPr>
            <w:tcW w:w="54" w:type="dxa"/>
          </w:tcPr>
          <w:p w14:paraId="7922B34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E002E2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49A9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46A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7C0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F6DF7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441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4A92"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18952"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42B36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FE113"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4F1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5614" w14:textId="77777777" w:rsidR="008E5F56" w:rsidRDefault="008E5F56" w:rsidP="00B46F39">
                  <w:pPr>
                    <w:spacing w:after="0" w:line="240" w:lineRule="auto"/>
                  </w:pPr>
                  <w:r>
                    <w:rPr>
                      <w:rFonts w:ascii="Arial" w:eastAsia="Arial" w:hAnsi="Arial" w:cs="Arial"/>
                      <w:color w:val="000000"/>
                      <w:sz w:val="20"/>
                      <w:lang w:val="ru-RU" w:bidi="ru-RU"/>
                    </w:rPr>
                    <w:t>Да</w:t>
                  </w:r>
                </w:p>
              </w:tc>
            </w:tr>
            <w:tr w:rsidR="008E5F56" w14:paraId="6112BD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501A5"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01B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79D1A"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FE2AE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0FD55" w14:textId="77777777" w:rsidR="008E5F56" w:rsidRDefault="008E5F56" w:rsidP="00B46F39">
                  <w:pPr>
                    <w:spacing w:after="0" w:line="240" w:lineRule="auto"/>
                  </w:pPr>
                  <w:r>
                    <w:rPr>
                      <w:rFonts w:ascii="Calibri" w:eastAsia="Calibri" w:hAnsi="Calibri" w:cs="Calibri"/>
                      <w:color w:val="000000"/>
                      <w:lang w:val="ru-RU" w:bidi="ru-RU"/>
                    </w:rPr>
                    <w:lastRenderedPageBreak/>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37B60" w14:textId="77777777" w:rsidR="008E5F56" w:rsidRDefault="008E5F56" w:rsidP="00B46F39">
                  <w:pPr>
                    <w:spacing w:after="0" w:line="240" w:lineRule="auto"/>
                  </w:pPr>
                  <w:r>
                    <w:rPr>
                      <w:rFonts w:ascii="Calibri" w:eastAsia="Calibri" w:hAnsi="Calibri" w:cs="Calibri"/>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CF05" w14:textId="77777777" w:rsidR="008E5F56" w:rsidRDefault="008E5F56" w:rsidP="00B46F39">
                  <w:pPr>
                    <w:spacing w:after="0" w:line="240" w:lineRule="auto"/>
                  </w:pPr>
                  <w:r>
                    <w:rPr>
                      <w:rFonts w:ascii="Calibri" w:eastAsia="Calibri" w:hAnsi="Calibri" w:cs="Calibri"/>
                      <w:color w:val="000000"/>
                      <w:lang w:val="ru-RU" w:bidi="ru-RU"/>
                    </w:rPr>
                    <w:t>2</w:t>
                  </w:r>
                </w:p>
              </w:tc>
            </w:tr>
            <w:tr w:rsidR="008E5F56" w14:paraId="1C93C0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44E6F" w14:textId="77777777" w:rsidR="008E5F56" w:rsidRDefault="008E5F56" w:rsidP="00B46F39">
                  <w:pPr>
                    <w:spacing w:after="0" w:line="240" w:lineRule="auto"/>
                  </w:pPr>
                  <w:r>
                    <w:rPr>
                      <w:rFonts w:ascii="Calibri" w:eastAsia="Calibri" w:hAnsi="Calibri" w:cs="Calibri"/>
                      <w:color w:val="000000"/>
                      <w:lang w:val="ru-RU" w:bidi="ru-RU"/>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DE26" w14:textId="77777777" w:rsidR="008E5F56" w:rsidRDefault="008E5F56" w:rsidP="00B46F39">
                  <w:pPr>
                    <w:spacing w:after="0" w:line="240" w:lineRule="auto"/>
                  </w:pPr>
                  <w:r>
                    <w:rPr>
                      <w:rFonts w:ascii="Calibri" w:eastAsia="Calibri" w:hAnsi="Calibri" w:cs="Calibri"/>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4523E" w14:textId="77777777" w:rsidR="008E5F56" w:rsidRDefault="008E5F56" w:rsidP="00B46F39">
                  <w:pPr>
                    <w:spacing w:after="0" w:line="240" w:lineRule="auto"/>
                  </w:pPr>
                  <w:r>
                    <w:rPr>
                      <w:rFonts w:ascii="Calibri" w:eastAsia="Calibri" w:hAnsi="Calibri" w:cs="Calibri"/>
                      <w:color w:val="000000"/>
                      <w:lang w:val="ru-RU" w:bidi="ru-RU"/>
                    </w:rPr>
                    <w:t>2</w:t>
                  </w:r>
                </w:p>
              </w:tc>
            </w:tr>
            <w:tr w:rsidR="008E5F56" w14:paraId="53A155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D069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337D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0CF65" w14:textId="77777777" w:rsidR="008E5F56" w:rsidRDefault="008E5F56" w:rsidP="00B46F39">
                  <w:pPr>
                    <w:spacing w:after="0" w:line="240" w:lineRule="auto"/>
                  </w:pPr>
                </w:p>
              </w:tc>
            </w:tr>
            <w:tr w:rsidR="008E5F56" w14:paraId="63DDC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0644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2D100"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8E09E"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E631F2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CB112"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1E704"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8585F"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BAE4765" w14:textId="77777777" w:rsidR="008E5F56" w:rsidRDefault="008E5F56" w:rsidP="00B46F39">
            <w:pPr>
              <w:spacing w:after="0" w:line="240" w:lineRule="auto"/>
            </w:pPr>
          </w:p>
        </w:tc>
        <w:tc>
          <w:tcPr>
            <w:tcW w:w="149" w:type="dxa"/>
          </w:tcPr>
          <w:p w14:paraId="17F5EB33" w14:textId="77777777" w:rsidR="008E5F56" w:rsidRDefault="008E5F56" w:rsidP="00B46F39">
            <w:pPr>
              <w:pStyle w:val="EmptyCellLayoutStyle"/>
              <w:spacing w:after="0" w:line="240" w:lineRule="auto"/>
            </w:pPr>
          </w:p>
        </w:tc>
      </w:tr>
      <w:tr w:rsidR="008E5F56" w14:paraId="55A2CCBF" w14:textId="77777777" w:rsidTr="00B46F39">
        <w:trPr>
          <w:trHeight w:val="80"/>
        </w:trPr>
        <w:tc>
          <w:tcPr>
            <w:tcW w:w="54" w:type="dxa"/>
          </w:tcPr>
          <w:p w14:paraId="2B85627C" w14:textId="77777777" w:rsidR="008E5F56" w:rsidRDefault="008E5F56" w:rsidP="00B46F39">
            <w:pPr>
              <w:pStyle w:val="EmptyCellLayoutStyle"/>
              <w:spacing w:after="0" w:line="240" w:lineRule="auto"/>
            </w:pPr>
          </w:p>
        </w:tc>
        <w:tc>
          <w:tcPr>
            <w:tcW w:w="10395" w:type="dxa"/>
          </w:tcPr>
          <w:p w14:paraId="371FEBAA" w14:textId="77777777" w:rsidR="008E5F56" w:rsidRDefault="008E5F56" w:rsidP="00B46F39">
            <w:pPr>
              <w:pStyle w:val="EmptyCellLayoutStyle"/>
              <w:spacing w:after="0" w:line="240" w:lineRule="auto"/>
            </w:pPr>
          </w:p>
        </w:tc>
        <w:tc>
          <w:tcPr>
            <w:tcW w:w="149" w:type="dxa"/>
          </w:tcPr>
          <w:p w14:paraId="5EA0B092" w14:textId="77777777" w:rsidR="008E5F56" w:rsidRDefault="008E5F56" w:rsidP="00B46F39">
            <w:pPr>
              <w:pStyle w:val="EmptyCellLayoutStyle"/>
              <w:spacing w:after="0" w:line="240" w:lineRule="auto"/>
            </w:pPr>
          </w:p>
        </w:tc>
      </w:tr>
    </w:tbl>
    <w:p w14:paraId="619590F4" w14:textId="77777777" w:rsidR="008E5F56" w:rsidRDefault="008E5F56" w:rsidP="008E5F56">
      <w:pPr>
        <w:spacing w:after="0" w:line="240" w:lineRule="auto"/>
      </w:pPr>
    </w:p>
    <w:p w14:paraId="41E6CB1D"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распространитель — правила (без предупреждений)</w:t>
      </w:r>
    </w:p>
    <w:p w14:paraId="4E0AF5A5"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количество экземпляров агента распространения для распространителя</w:t>
      </w:r>
    </w:p>
    <w:p w14:paraId="157E9A2E" w14:textId="77777777" w:rsidR="008E5F56" w:rsidRDefault="008E5F56" w:rsidP="008E5F56">
      <w:pPr>
        <w:spacing w:after="0" w:line="240" w:lineRule="auto"/>
      </w:pPr>
      <w:r>
        <w:rPr>
          <w:rFonts w:ascii="Calibri" w:eastAsia="Calibri" w:hAnsi="Calibri" w:cs="Calibri"/>
          <w:color w:val="000000"/>
          <w:lang w:val="ru-RU" w:bidi="ru-RU"/>
        </w:rPr>
        <w:t>Число экземпляров агента распространителя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34C4D08C" w14:textId="77777777" w:rsidTr="00B46F39">
        <w:trPr>
          <w:trHeight w:val="54"/>
        </w:trPr>
        <w:tc>
          <w:tcPr>
            <w:tcW w:w="54" w:type="dxa"/>
          </w:tcPr>
          <w:p w14:paraId="34ED8505" w14:textId="77777777" w:rsidR="008E5F56" w:rsidRDefault="008E5F56" w:rsidP="00B46F39">
            <w:pPr>
              <w:pStyle w:val="EmptyCellLayoutStyle"/>
              <w:spacing w:after="0" w:line="240" w:lineRule="auto"/>
            </w:pPr>
          </w:p>
        </w:tc>
        <w:tc>
          <w:tcPr>
            <w:tcW w:w="10395" w:type="dxa"/>
          </w:tcPr>
          <w:p w14:paraId="1714CE09" w14:textId="77777777" w:rsidR="008E5F56" w:rsidRDefault="008E5F56" w:rsidP="00B46F39">
            <w:pPr>
              <w:pStyle w:val="EmptyCellLayoutStyle"/>
              <w:spacing w:after="0" w:line="240" w:lineRule="auto"/>
            </w:pPr>
          </w:p>
        </w:tc>
        <w:tc>
          <w:tcPr>
            <w:tcW w:w="149" w:type="dxa"/>
          </w:tcPr>
          <w:p w14:paraId="1430F21C" w14:textId="77777777" w:rsidR="008E5F56" w:rsidRDefault="008E5F56" w:rsidP="00B46F39">
            <w:pPr>
              <w:pStyle w:val="EmptyCellLayoutStyle"/>
              <w:spacing w:after="0" w:line="240" w:lineRule="auto"/>
            </w:pPr>
          </w:p>
        </w:tc>
      </w:tr>
      <w:tr w:rsidR="008E5F56" w14:paraId="7039497C" w14:textId="77777777" w:rsidTr="00B46F39">
        <w:tc>
          <w:tcPr>
            <w:tcW w:w="54" w:type="dxa"/>
          </w:tcPr>
          <w:p w14:paraId="7D81636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BF3A67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01AE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4BC5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A9786"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5869E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5818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6627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C744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4CD9F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0EB"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77DF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7A04D"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32AE0F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E43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65A63"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643FB"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1FDFC3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CD2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B63ED"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w:t>
                  </w:r>
                  <w:r>
                    <w:rPr>
                      <w:rFonts w:ascii="Calibri" w:eastAsia="Calibri" w:hAnsi="Calibri" w:cs="Calibri"/>
                      <w:color w:val="000000"/>
                      <w:lang w:val="ru-RU"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53504"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47B081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D37E3"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05EDEA"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4D372"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95391E2" w14:textId="77777777" w:rsidR="008E5F56" w:rsidRDefault="008E5F56" w:rsidP="00B46F39">
            <w:pPr>
              <w:spacing w:after="0" w:line="240" w:lineRule="auto"/>
            </w:pPr>
          </w:p>
        </w:tc>
        <w:tc>
          <w:tcPr>
            <w:tcW w:w="149" w:type="dxa"/>
          </w:tcPr>
          <w:p w14:paraId="761073D9" w14:textId="77777777" w:rsidR="008E5F56" w:rsidRDefault="008E5F56" w:rsidP="00B46F39">
            <w:pPr>
              <w:pStyle w:val="EmptyCellLayoutStyle"/>
              <w:spacing w:after="0" w:line="240" w:lineRule="auto"/>
            </w:pPr>
          </w:p>
        </w:tc>
      </w:tr>
      <w:tr w:rsidR="008E5F56" w14:paraId="3A892099" w14:textId="77777777" w:rsidTr="00B46F39">
        <w:trPr>
          <w:trHeight w:val="80"/>
        </w:trPr>
        <w:tc>
          <w:tcPr>
            <w:tcW w:w="54" w:type="dxa"/>
          </w:tcPr>
          <w:p w14:paraId="60C50B69" w14:textId="77777777" w:rsidR="008E5F56" w:rsidRDefault="008E5F56" w:rsidP="00B46F39">
            <w:pPr>
              <w:pStyle w:val="EmptyCellLayoutStyle"/>
              <w:spacing w:after="0" w:line="240" w:lineRule="auto"/>
            </w:pPr>
          </w:p>
        </w:tc>
        <w:tc>
          <w:tcPr>
            <w:tcW w:w="10395" w:type="dxa"/>
          </w:tcPr>
          <w:p w14:paraId="0253B49B" w14:textId="77777777" w:rsidR="008E5F56" w:rsidRDefault="008E5F56" w:rsidP="00B46F39">
            <w:pPr>
              <w:pStyle w:val="EmptyCellLayoutStyle"/>
              <w:spacing w:after="0" w:line="240" w:lineRule="auto"/>
            </w:pPr>
          </w:p>
        </w:tc>
        <w:tc>
          <w:tcPr>
            <w:tcW w:w="149" w:type="dxa"/>
          </w:tcPr>
          <w:p w14:paraId="604462A4" w14:textId="77777777" w:rsidR="008E5F56" w:rsidRDefault="008E5F56" w:rsidP="00B46F39">
            <w:pPr>
              <w:pStyle w:val="EmptyCellLayoutStyle"/>
              <w:spacing w:after="0" w:line="240" w:lineRule="auto"/>
            </w:pPr>
          </w:p>
        </w:tc>
      </w:tr>
    </w:tbl>
    <w:p w14:paraId="39B45118" w14:textId="77777777" w:rsidR="008E5F56" w:rsidRDefault="008E5F56" w:rsidP="008E5F56">
      <w:pPr>
        <w:spacing w:after="0" w:line="240" w:lineRule="auto"/>
      </w:pPr>
    </w:p>
    <w:p w14:paraId="5597D272"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количество экземпляров агента слияния для распространителя</w:t>
      </w:r>
    </w:p>
    <w:p w14:paraId="3C713941" w14:textId="77777777" w:rsidR="008E5F56" w:rsidRDefault="008E5F56" w:rsidP="008E5F56">
      <w:pPr>
        <w:spacing w:after="0" w:line="240" w:lineRule="auto"/>
      </w:pPr>
      <w:r>
        <w:rPr>
          <w:rFonts w:ascii="Calibri" w:eastAsia="Calibri" w:hAnsi="Calibri" w:cs="Calibri"/>
          <w:color w:val="000000"/>
          <w:lang w:val="ru-RU" w:bidi="ru-RU"/>
        </w:rPr>
        <w:t>Число экземпляров агента слияния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676D33C3" w14:textId="77777777" w:rsidTr="00B46F39">
        <w:trPr>
          <w:trHeight w:val="54"/>
        </w:trPr>
        <w:tc>
          <w:tcPr>
            <w:tcW w:w="54" w:type="dxa"/>
          </w:tcPr>
          <w:p w14:paraId="5EAE4449" w14:textId="77777777" w:rsidR="008E5F56" w:rsidRDefault="008E5F56" w:rsidP="00B46F39">
            <w:pPr>
              <w:pStyle w:val="EmptyCellLayoutStyle"/>
              <w:spacing w:after="0" w:line="240" w:lineRule="auto"/>
            </w:pPr>
          </w:p>
        </w:tc>
        <w:tc>
          <w:tcPr>
            <w:tcW w:w="10395" w:type="dxa"/>
          </w:tcPr>
          <w:p w14:paraId="5E7E7DE8" w14:textId="77777777" w:rsidR="008E5F56" w:rsidRDefault="008E5F56" w:rsidP="00B46F39">
            <w:pPr>
              <w:pStyle w:val="EmptyCellLayoutStyle"/>
              <w:spacing w:after="0" w:line="240" w:lineRule="auto"/>
            </w:pPr>
          </w:p>
        </w:tc>
        <w:tc>
          <w:tcPr>
            <w:tcW w:w="149" w:type="dxa"/>
          </w:tcPr>
          <w:p w14:paraId="35B121DF" w14:textId="77777777" w:rsidR="008E5F56" w:rsidRDefault="008E5F56" w:rsidP="00B46F39">
            <w:pPr>
              <w:pStyle w:val="EmptyCellLayoutStyle"/>
              <w:spacing w:after="0" w:line="240" w:lineRule="auto"/>
            </w:pPr>
          </w:p>
        </w:tc>
      </w:tr>
      <w:tr w:rsidR="008E5F56" w14:paraId="2F906E28" w14:textId="77777777" w:rsidTr="00B46F39">
        <w:tc>
          <w:tcPr>
            <w:tcW w:w="54" w:type="dxa"/>
          </w:tcPr>
          <w:p w14:paraId="6367B22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4AF0E16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B6F9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4EEB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79E4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A04C2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798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CB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25C8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BA65C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FDE19"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2E4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921D"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2CB1EF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4932"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DD9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4000"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50A31D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E95F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B23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F029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E4BC71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88AC3"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E0289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2FDB5"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C21C25B" w14:textId="77777777" w:rsidR="008E5F56" w:rsidRDefault="008E5F56" w:rsidP="00B46F39">
            <w:pPr>
              <w:spacing w:after="0" w:line="240" w:lineRule="auto"/>
            </w:pPr>
          </w:p>
        </w:tc>
        <w:tc>
          <w:tcPr>
            <w:tcW w:w="149" w:type="dxa"/>
          </w:tcPr>
          <w:p w14:paraId="2629E059" w14:textId="77777777" w:rsidR="008E5F56" w:rsidRDefault="008E5F56" w:rsidP="00B46F39">
            <w:pPr>
              <w:pStyle w:val="EmptyCellLayoutStyle"/>
              <w:spacing w:after="0" w:line="240" w:lineRule="auto"/>
            </w:pPr>
          </w:p>
        </w:tc>
      </w:tr>
      <w:tr w:rsidR="008E5F56" w14:paraId="199DC519" w14:textId="77777777" w:rsidTr="00B46F39">
        <w:trPr>
          <w:trHeight w:val="80"/>
        </w:trPr>
        <w:tc>
          <w:tcPr>
            <w:tcW w:w="54" w:type="dxa"/>
          </w:tcPr>
          <w:p w14:paraId="52DEB45F" w14:textId="77777777" w:rsidR="008E5F56" w:rsidRDefault="008E5F56" w:rsidP="00B46F39">
            <w:pPr>
              <w:pStyle w:val="EmptyCellLayoutStyle"/>
              <w:spacing w:after="0" w:line="240" w:lineRule="auto"/>
            </w:pPr>
          </w:p>
        </w:tc>
        <w:tc>
          <w:tcPr>
            <w:tcW w:w="10395" w:type="dxa"/>
          </w:tcPr>
          <w:p w14:paraId="44BA710F" w14:textId="77777777" w:rsidR="008E5F56" w:rsidRDefault="008E5F56" w:rsidP="00B46F39">
            <w:pPr>
              <w:pStyle w:val="EmptyCellLayoutStyle"/>
              <w:spacing w:after="0" w:line="240" w:lineRule="auto"/>
            </w:pPr>
          </w:p>
        </w:tc>
        <w:tc>
          <w:tcPr>
            <w:tcW w:w="149" w:type="dxa"/>
          </w:tcPr>
          <w:p w14:paraId="3F903067" w14:textId="77777777" w:rsidR="008E5F56" w:rsidRDefault="008E5F56" w:rsidP="00B46F39">
            <w:pPr>
              <w:pStyle w:val="EmptyCellLayoutStyle"/>
              <w:spacing w:after="0" w:line="240" w:lineRule="auto"/>
            </w:pPr>
          </w:p>
        </w:tc>
      </w:tr>
    </w:tbl>
    <w:p w14:paraId="549F1637" w14:textId="77777777" w:rsidR="008E5F56" w:rsidRDefault="008E5F56" w:rsidP="008E5F56">
      <w:pPr>
        <w:spacing w:after="0" w:line="240" w:lineRule="auto"/>
      </w:pPr>
    </w:p>
    <w:p w14:paraId="7624166A"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чтения журнала: доставлено транзакций в секунду</w:t>
      </w:r>
    </w:p>
    <w:p w14:paraId="617CE9ED" w14:textId="77777777" w:rsidR="008E5F56" w:rsidRDefault="008E5F56" w:rsidP="008E5F56">
      <w:pPr>
        <w:spacing w:after="0" w:line="240" w:lineRule="auto"/>
      </w:pPr>
      <w:r>
        <w:rPr>
          <w:rFonts w:ascii="Calibri" w:eastAsia="Calibri" w:hAnsi="Calibri" w:cs="Calibri"/>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2D511814" w14:textId="77777777" w:rsidTr="00B46F39">
        <w:trPr>
          <w:trHeight w:val="54"/>
        </w:trPr>
        <w:tc>
          <w:tcPr>
            <w:tcW w:w="54" w:type="dxa"/>
          </w:tcPr>
          <w:p w14:paraId="10270809" w14:textId="77777777" w:rsidR="008E5F56" w:rsidRDefault="008E5F56" w:rsidP="00B46F39">
            <w:pPr>
              <w:pStyle w:val="EmptyCellLayoutStyle"/>
              <w:spacing w:after="0" w:line="240" w:lineRule="auto"/>
            </w:pPr>
          </w:p>
        </w:tc>
        <w:tc>
          <w:tcPr>
            <w:tcW w:w="10395" w:type="dxa"/>
          </w:tcPr>
          <w:p w14:paraId="446BFA11" w14:textId="77777777" w:rsidR="008E5F56" w:rsidRDefault="008E5F56" w:rsidP="00B46F39">
            <w:pPr>
              <w:pStyle w:val="EmptyCellLayoutStyle"/>
              <w:spacing w:after="0" w:line="240" w:lineRule="auto"/>
            </w:pPr>
          </w:p>
        </w:tc>
        <w:tc>
          <w:tcPr>
            <w:tcW w:w="149" w:type="dxa"/>
          </w:tcPr>
          <w:p w14:paraId="7D652BDF" w14:textId="77777777" w:rsidR="008E5F56" w:rsidRDefault="008E5F56" w:rsidP="00B46F39">
            <w:pPr>
              <w:pStyle w:val="EmptyCellLayoutStyle"/>
              <w:spacing w:after="0" w:line="240" w:lineRule="auto"/>
            </w:pPr>
          </w:p>
        </w:tc>
      </w:tr>
      <w:tr w:rsidR="008E5F56" w14:paraId="1B9537B7" w14:textId="77777777" w:rsidTr="00B46F39">
        <w:tc>
          <w:tcPr>
            <w:tcW w:w="54" w:type="dxa"/>
          </w:tcPr>
          <w:p w14:paraId="1B1579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F2B279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B2D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85C2F"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569D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F34B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B943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0F3B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1A99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BA8C13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60289"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BF5FF"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0244"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676BAC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5FDD"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49D3"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8E164"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45AB78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7DE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02E5"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E31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3B611D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86F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6CF7D"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D2A2A2"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AD76203" w14:textId="77777777" w:rsidR="008E5F56" w:rsidRDefault="008E5F56" w:rsidP="00B46F39">
            <w:pPr>
              <w:spacing w:after="0" w:line="240" w:lineRule="auto"/>
            </w:pPr>
          </w:p>
        </w:tc>
        <w:tc>
          <w:tcPr>
            <w:tcW w:w="149" w:type="dxa"/>
          </w:tcPr>
          <w:p w14:paraId="53D7DF0F" w14:textId="77777777" w:rsidR="008E5F56" w:rsidRDefault="008E5F56" w:rsidP="00B46F39">
            <w:pPr>
              <w:pStyle w:val="EmptyCellLayoutStyle"/>
              <w:spacing w:after="0" w:line="240" w:lineRule="auto"/>
            </w:pPr>
          </w:p>
        </w:tc>
      </w:tr>
      <w:tr w:rsidR="008E5F56" w14:paraId="3BA6162A" w14:textId="77777777" w:rsidTr="00B46F39">
        <w:trPr>
          <w:trHeight w:val="80"/>
        </w:trPr>
        <w:tc>
          <w:tcPr>
            <w:tcW w:w="54" w:type="dxa"/>
          </w:tcPr>
          <w:p w14:paraId="46872539" w14:textId="77777777" w:rsidR="008E5F56" w:rsidRDefault="008E5F56" w:rsidP="00B46F39">
            <w:pPr>
              <w:pStyle w:val="EmptyCellLayoutStyle"/>
              <w:spacing w:after="0" w:line="240" w:lineRule="auto"/>
            </w:pPr>
          </w:p>
        </w:tc>
        <w:tc>
          <w:tcPr>
            <w:tcW w:w="10395" w:type="dxa"/>
          </w:tcPr>
          <w:p w14:paraId="49ABC8F5" w14:textId="77777777" w:rsidR="008E5F56" w:rsidRDefault="008E5F56" w:rsidP="00B46F39">
            <w:pPr>
              <w:pStyle w:val="EmptyCellLayoutStyle"/>
              <w:spacing w:after="0" w:line="240" w:lineRule="auto"/>
            </w:pPr>
          </w:p>
        </w:tc>
        <w:tc>
          <w:tcPr>
            <w:tcW w:w="149" w:type="dxa"/>
          </w:tcPr>
          <w:p w14:paraId="5E494342" w14:textId="77777777" w:rsidR="008E5F56" w:rsidRDefault="008E5F56" w:rsidP="00B46F39">
            <w:pPr>
              <w:pStyle w:val="EmptyCellLayoutStyle"/>
              <w:spacing w:after="0" w:line="240" w:lineRule="auto"/>
            </w:pPr>
          </w:p>
        </w:tc>
      </w:tr>
    </w:tbl>
    <w:p w14:paraId="6DAD2544" w14:textId="77777777" w:rsidR="008E5F56" w:rsidRDefault="008E5F56" w:rsidP="008E5F56">
      <w:pPr>
        <w:spacing w:after="0" w:line="240" w:lineRule="auto"/>
      </w:pPr>
    </w:p>
    <w:p w14:paraId="267BA401"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слияния: загружено изменений в секунду</w:t>
      </w:r>
    </w:p>
    <w:p w14:paraId="704F8F67" w14:textId="77777777" w:rsidR="008E5F56" w:rsidRDefault="008E5F56" w:rsidP="008E5F56">
      <w:pPr>
        <w:spacing w:after="0" w:line="240" w:lineRule="auto"/>
      </w:pPr>
      <w:r>
        <w:rPr>
          <w:rFonts w:ascii="Calibri" w:eastAsia="Calibri" w:hAnsi="Calibri" w:cs="Calibri"/>
          <w:color w:val="000000"/>
          <w:lang w:val="ru-RU" w:bidi="ru-RU"/>
        </w:rPr>
        <w:t>Количество строк в секунду, для которых выполняется репликация с распространителя на подписчика (совокупно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AC43552" w14:textId="77777777" w:rsidTr="00B46F39">
        <w:trPr>
          <w:trHeight w:val="54"/>
        </w:trPr>
        <w:tc>
          <w:tcPr>
            <w:tcW w:w="54" w:type="dxa"/>
          </w:tcPr>
          <w:p w14:paraId="373D68D7" w14:textId="77777777" w:rsidR="008E5F56" w:rsidRDefault="008E5F56" w:rsidP="00B46F39">
            <w:pPr>
              <w:pStyle w:val="EmptyCellLayoutStyle"/>
              <w:spacing w:after="0" w:line="240" w:lineRule="auto"/>
            </w:pPr>
          </w:p>
        </w:tc>
        <w:tc>
          <w:tcPr>
            <w:tcW w:w="10395" w:type="dxa"/>
          </w:tcPr>
          <w:p w14:paraId="49EBD4D9" w14:textId="77777777" w:rsidR="008E5F56" w:rsidRDefault="008E5F56" w:rsidP="00B46F39">
            <w:pPr>
              <w:pStyle w:val="EmptyCellLayoutStyle"/>
              <w:spacing w:after="0" w:line="240" w:lineRule="auto"/>
            </w:pPr>
          </w:p>
        </w:tc>
        <w:tc>
          <w:tcPr>
            <w:tcW w:w="149" w:type="dxa"/>
          </w:tcPr>
          <w:p w14:paraId="77517361" w14:textId="77777777" w:rsidR="008E5F56" w:rsidRDefault="008E5F56" w:rsidP="00B46F39">
            <w:pPr>
              <w:pStyle w:val="EmptyCellLayoutStyle"/>
              <w:spacing w:after="0" w:line="240" w:lineRule="auto"/>
            </w:pPr>
          </w:p>
        </w:tc>
      </w:tr>
      <w:tr w:rsidR="008E5F56" w14:paraId="13F7069D" w14:textId="77777777" w:rsidTr="00B46F39">
        <w:tc>
          <w:tcPr>
            <w:tcW w:w="54" w:type="dxa"/>
          </w:tcPr>
          <w:p w14:paraId="243E3F9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401BBD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B460D"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B164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3369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8C7BB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0B69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8DC1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9BD9"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2784CD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B8B7"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124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D3648"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4DD02F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9728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C9B5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F0AD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7DB55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287B7"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D57EA"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7D14"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18160F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9741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89910"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4BF7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B70BFF0" w14:textId="77777777" w:rsidR="008E5F56" w:rsidRDefault="008E5F56" w:rsidP="00B46F39">
            <w:pPr>
              <w:spacing w:after="0" w:line="240" w:lineRule="auto"/>
            </w:pPr>
          </w:p>
        </w:tc>
        <w:tc>
          <w:tcPr>
            <w:tcW w:w="149" w:type="dxa"/>
          </w:tcPr>
          <w:p w14:paraId="1F80317B" w14:textId="77777777" w:rsidR="008E5F56" w:rsidRDefault="008E5F56" w:rsidP="00B46F39">
            <w:pPr>
              <w:pStyle w:val="EmptyCellLayoutStyle"/>
              <w:spacing w:after="0" w:line="240" w:lineRule="auto"/>
            </w:pPr>
          </w:p>
        </w:tc>
      </w:tr>
      <w:tr w:rsidR="008E5F56" w14:paraId="336E60AB" w14:textId="77777777" w:rsidTr="00B46F39">
        <w:trPr>
          <w:trHeight w:val="80"/>
        </w:trPr>
        <w:tc>
          <w:tcPr>
            <w:tcW w:w="54" w:type="dxa"/>
          </w:tcPr>
          <w:p w14:paraId="06C58117" w14:textId="77777777" w:rsidR="008E5F56" w:rsidRDefault="008E5F56" w:rsidP="00B46F39">
            <w:pPr>
              <w:pStyle w:val="EmptyCellLayoutStyle"/>
              <w:spacing w:after="0" w:line="240" w:lineRule="auto"/>
            </w:pPr>
          </w:p>
        </w:tc>
        <w:tc>
          <w:tcPr>
            <w:tcW w:w="10395" w:type="dxa"/>
          </w:tcPr>
          <w:p w14:paraId="61F610D7" w14:textId="77777777" w:rsidR="008E5F56" w:rsidRDefault="008E5F56" w:rsidP="00B46F39">
            <w:pPr>
              <w:pStyle w:val="EmptyCellLayoutStyle"/>
              <w:spacing w:after="0" w:line="240" w:lineRule="auto"/>
            </w:pPr>
          </w:p>
        </w:tc>
        <w:tc>
          <w:tcPr>
            <w:tcW w:w="149" w:type="dxa"/>
          </w:tcPr>
          <w:p w14:paraId="37F0FEDE" w14:textId="77777777" w:rsidR="008E5F56" w:rsidRDefault="008E5F56" w:rsidP="00B46F39">
            <w:pPr>
              <w:pStyle w:val="EmptyCellLayoutStyle"/>
              <w:spacing w:after="0" w:line="240" w:lineRule="auto"/>
            </w:pPr>
          </w:p>
        </w:tc>
      </w:tr>
    </w:tbl>
    <w:p w14:paraId="2C7F47AE" w14:textId="77777777" w:rsidR="008E5F56" w:rsidRDefault="008E5F56" w:rsidP="008E5F56">
      <w:pPr>
        <w:spacing w:after="0" w:line="240" w:lineRule="auto"/>
      </w:pPr>
    </w:p>
    <w:p w14:paraId="29EDA399"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количество экземпляров агента чтения журнала для распространителя</w:t>
      </w:r>
    </w:p>
    <w:p w14:paraId="1CA9DFB4" w14:textId="77777777" w:rsidR="008E5F56" w:rsidRDefault="008E5F56" w:rsidP="008E5F56">
      <w:pPr>
        <w:spacing w:after="0" w:line="240" w:lineRule="auto"/>
      </w:pPr>
      <w:r>
        <w:rPr>
          <w:rFonts w:ascii="Calibri" w:eastAsia="Calibri" w:hAnsi="Calibri" w:cs="Calibri"/>
          <w:color w:val="000000"/>
          <w:lang w:val="ru-RU" w:bidi="ru-RU"/>
        </w:rPr>
        <w:t>Количество экземпляров агента чтения журнала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72618B94" w14:textId="77777777" w:rsidTr="00B46F39">
        <w:trPr>
          <w:trHeight w:val="54"/>
        </w:trPr>
        <w:tc>
          <w:tcPr>
            <w:tcW w:w="54" w:type="dxa"/>
          </w:tcPr>
          <w:p w14:paraId="3BF7BBEE" w14:textId="77777777" w:rsidR="008E5F56" w:rsidRDefault="008E5F56" w:rsidP="00B46F39">
            <w:pPr>
              <w:pStyle w:val="EmptyCellLayoutStyle"/>
              <w:spacing w:after="0" w:line="240" w:lineRule="auto"/>
            </w:pPr>
          </w:p>
        </w:tc>
        <w:tc>
          <w:tcPr>
            <w:tcW w:w="10395" w:type="dxa"/>
          </w:tcPr>
          <w:p w14:paraId="29F17480" w14:textId="77777777" w:rsidR="008E5F56" w:rsidRDefault="008E5F56" w:rsidP="00B46F39">
            <w:pPr>
              <w:pStyle w:val="EmptyCellLayoutStyle"/>
              <w:spacing w:after="0" w:line="240" w:lineRule="auto"/>
            </w:pPr>
          </w:p>
        </w:tc>
        <w:tc>
          <w:tcPr>
            <w:tcW w:w="149" w:type="dxa"/>
          </w:tcPr>
          <w:p w14:paraId="2F0F2094" w14:textId="77777777" w:rsidR="008E5F56" w:rsidRDefault="008E5F56" w:rsidP="00B46F39">
            <w:pPr>
              <w:pStyle w:val="EmptyCellLayoutStyle"/>
              <w:spacing w:after="0" w:line="240" w:lineRule="auto"/>
            </w:pPr>
          </w:p>
        </w:tc>
      </w:tr>
      <w:tr w:rsidR="008E5F56" w14:paraId="1ABF0957" w14:textId="77777777" w:rsidTr="00B46F39">
        <w:tc>
          <w:tcPr>
            <w:tcW w:w="54" w:type="dxa"/>
          </w:tcPr>
          <w:p w14:paraId="2334A75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9CE349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4E177"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6DC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2DD3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1C130C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7C7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B8AC5"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8CC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2CEDC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CEE9"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A174"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5ACB1"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35A7AC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D42E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8F3F"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3581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808B1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9EF6C"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3079C"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7AB70"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53610F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565C7"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9E689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F7F3E" w14:textId="77777777" w:rsidR="008E5F56" w:rsidRDefault="008E5F56" w:rsidP="00B46F39">
                  <w:pPr>
                    <w:spacing w:after="0" w:line="240" w:lineRule="auto"/>
                  </w:pPr>
                  <w:r>
                    <w:rPr>
                      <w:rFonts w:ascii="Calibri" w:eastAsia="Calibri" w:hAnsi="Calibri" w:cs="Calibri"/>
                      <w:color w:val="000000"/>
                      <w:lang w:val="ru-RU" w:bidi="ru-RU"/>
                    </w:rPr>
                    <w:t>15</w:t>
                  </w:r>
                </w:p>
              </w:tc>
            </w:tr>
          </w:tbl>
          <w:p w14:paraId="4DA98C4A" w14:textId="77777777" w:rsidR="008E5F56" w:rsidRDefault="008E5F56" w:rsidP="00B46F39">
            <w:pPr>
              <w:spacing w:after="0" w:line="240" w:lineRule="auto"/>
            </w:pPr>
          </w:p>
        </w:tc>
        <w:tc>
          <w:tcPr>
            <w:tcW w:w="149" w:type="dxa"/>
          </w:tcPr>
          <w:p w14:paraId="7C77CB4B" w14:textId="77777777" w:rsidR="008E5F56" w:rsidRDefault="008E5F56" w:rsidP="00B46F39">
            <w:pPr>
              <w:pStyle w:val="EmptyCellLayoutStyle"/>
              <w:spacing w:after="0" w:line="240" w:lineRule="auto"/>
            </w:pPr>
          </w:p>
        </w:tc>
      </w:tr>
      <w:tr w:rsidR="008E5F56" w14:paraId="550FB141" w14:textId="77777777" w:rsidTr="00B46F39">
        <w:trPr>
          <w:trHeight w:val="80"/>
        </w:trPr>
        <w:tc>
          <w:tcPr>
            <w:tcW w:w="54" w:type="dxa"/>
          </w:tcPr>
          <w:p w14:paraId="2DD60348" w14:textId="77777777" w:rsidR="008E5F56" w:rsidRDefault="008E5F56" w:rsidP="00B46F39">
            <w:pPr>
              <w:pStyle w:val="EmptyCellLayoutStyle"/>
              <w:spacing w:after="0" w:line="240" w:lineRule="auto"/>
            </w:pPr>
          </w:p>
        </w:tc>
        <w:tc>
          <w:tcPr>
            <w:tcW w:w="10395" w:type="dxa"/>
          </w:tcPr>
          <w:p w14:paraId="0648AF3C" w14:textId="77777777" w:rsidR="008E5F56" w:rsidRDefault="008E5F56" w:rsidP="00B46F39">
            <w:pPr>
              <w:pStyle w:val="EmptyCellLayoutStyle"/>
              <w:spacing w:after="0" w:line="240" w:lineRule="auto"/>
            </w:pPr>
          </w:p>
        </w:tc>
        <w:tc>
          <w:tcPr>
            <w:tcW w:w="149" w:type="dxa"/>
          </w:tcPr>
          <w:p w14:paraId="2D774E9D" w14:textId="77777777" w:rsidR="008E5F56" w:rsidRDefault="008E5F56" w:rsidP="00B46F39">
            <w:pPr>
              <w:pStyle w:val="EmptyCellLayoutStyle"/>
              <w:spacing w:after="0" w:line="240" w:lineRule="auto"/>
            </w:pPr>
          </w:p>
        </w:tc>
      </w:tr>
    </w:tbl>
    <w:p w14:paraId="560FEABF" w14:textId="77777777" w:rsidR="008E5F56" w:rsidRDefault="008E5F56" w:rsidP="008E5F56">
      <w:pPr>
        <w:spacing w:after="0" w:line="240" w:lineRule="auto"/>
      </w:pPr>
    </w:p>
    <w:p w14:paraId="3BAD7CF3" w14:textId="77777777" w:rsidR="008E5F56" w:rsidRDefault="008E5F56" w:rsidP="008E5F56">
      <w:pPr>
        <w:spacing w:after="0" w:line="240" w:lineRule="auto"/>
      </w:pPr>
      <w:r>
        <w:rPr>
          <w:rFonts w:ascii="Calibri" w:eastAsia="Calibri" w:hAnsi="Calibri" w:cs="Calibri"/>
          <w:b/>
          <w:color w:val="6495ED"/>
          <w:lang w:val="ru-RU" w:bidi="ru-RU"/>
        </w:rPr>
        <w:lastRenderedPageBreak/>
        <w:t>Репликация MSSQL в Windows: агент чтения журнала: доставлено команд в секунду</w:t>
      </w:r>
    </w:p>
    <w:p w14:paraId="099F4EC5" w14:textId="77777777" w:rsidR="008E5F56" w:rsidRDefault="008E5F56" w:rsidP="008E5F56">
      <w:pPr>
        <w:spacing w:after="0" w:line="240" w:lineRule="auto"/>
      </w:pPr>
      <w:r>
        <w:rPr>
          <w:rFonts w:ascii="Calibri" w:eastAsia="Calibri" w:hAnsi="Calibri" w:cs="Calibri"/>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011A48D" w14:textId="77777777" w:rsidTr="00B46F39">
        <w:trPr>
          <w:trHeight w:val="54"/>
        </w:trPr>
        <w:tc>
          <w:tcPr>
            <w:tcW w:w="54" w:type="dxa"/>
          </w:tcPr>
          <w:p w14:paraId="3F9DA2E6" w14:textId="77777777" w:rsidR="008E5F56" w:rsidRDefault="008E5F56" w:rsidP="00B46F39">
            <w:pPr>
              <w:pStyle w:val="EmptyCellLayoutStyle"/>
              <w:spacing w:after="0" w:line="240" w:lineRule="auto"/>
            </w:pPr>
          </w:p>
        </w:tc>
        <w:tc>
          <w:tcPr>
            <w:tcW w:w="10395" w:type="dxa"/>
          </w:tcPr>
          <w:p w14:paraId="1D7F2866" w14:textId="77777777" w:rsidR="008E5F56" w:rsidRDefault="008E5F56" w:rsidP="00B46F39">
            <w:pPr>
              <w:pStyle w:val="EmptyCellLayoutStyle"/>
              <w:spacing w:after="0" w:line="240" w:lineRule="auto"/>
            </w:pPr>
          </w:p>
        </w:tc>
        <w:tc>
          <w:tcPr>
            <w:tcW w:w="149" w:type="dxa"/>
          </w:tcPr>
          <w:p w14:paraId="323D988A" w14:textId="77777777" w:rsidR="008E5F56" w:rsidRDefault="008E5F56" w:rsidP="00B46F39">
            <w:pPr>
              <w:pStyle w:val="EmptyCellLayoutStyle"/>
              <w:spacing w:after="0" w:line="240" w:lineRule="auto"/>
            </w:pPr>
          </w:p>
        </w:tc>
      </w:tr>
      <w:tr w:rsidR="008E5F56" w14:paraId="483FAB2A" w14:textId="77777777" w:rsidTr="00B46F39">
        <w:tc>
          <w:tcPr>
            <w:tcW w:w="54" w:type="dxa"/>
          </w:tcPr>
          <w:p w14:paraId="3FE2747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EDF2A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9AB86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0E6E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6776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8BA2F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C63F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2A72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29EF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6D45D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12E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DA29"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F57"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2108A3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7C45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5749"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553E7"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70E255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3AD95"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1728"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00DE7"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32304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43422"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0CF25"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7B3A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1753F7F" w14:textId="77777777" w:rsidR="008E5F56" w:rsidRDefault="008E5F56" w:rsidP="00B46F39">
            <w:pPr>
              <w:spacing w:after="0" w:line="240" w:lineRule="auto"/>
            </w:pPr>
          </w:p>
        </w:tc>
        <w:tc>
          <w:tcPr>
            <w:tcW w:w="149" w:type="dxa"/>
          </w:tcPr>
          <w:p w14:paraId="6A11CF04" w14:textId="77777777" w:rsidR="008E5F56" w:rsidRDefault="008E5F56" w:rsidP="00B46F39">
            <w:pPr>
              <w:pStyle w:val="EmptyCellLayoutStyle"/>
              <w:spacing w:after="0" w:line="240" w:lineRule="auto"/>
            </w:pPr>
          </w:p>
        </w:tc>
      </w:tr>
      <w:tr w:rsidR="008E5F56" w14:paraId="5DE9EDE9" w14:textId="77777777" w:rsidTr="00B46F39">
        <w:trPr>
          <w:trHeight w:val="80"/>
        </w:trPr>
        <w:tc>
          <w:tcPr>
            <w:tcW w:w="54" w:type="dxa"/>
          </w:tcPr>
          <w:p w14:paraId="4D963483" w14:textId="77777777" w:rsidR="008E5F56" w:rsidRDefault="008E5F56" w:rsidP="00B46F39">
            <w:pPr>
              <w:pStyle w:val="EmptyCellLayoutStyle"/>
              <w:spacing w:after="0" w:line="240" w:lineRule="auto"/>
            </w:pPr>
          </w:p>
        </w:tc>
        <w:tc>
          <w:tcPr>
            <w:tcW w:w="10395" w:type="dxa"/>
          </w:tcPr>
          <w:p w14:paraId="16695FA8" w14:textId="77777777" w:rsidR="008E5F56" w:rsidRDefault="008E5F56" w:rsidP="00B46F39">
            <w:pPr>
              <w:pStyle w:val="EmptyCellLayoutStyle"/>
              <w:spacing w:after="0" w:line="240" w:lineRule="auto"/>
            </w:pPr>
          </w:p>
        </w:tc>
        <w:tc>
          <w:tcPr>
            <w:tcW w:w="149" w:type="dxa"/>
          </w:tcPr>
          <w:p w14:paraId="6387703E" w14:textId="77777777" w:rsidR="008E5F56" w:rsidRDefault="008E5F56" w:rsidP="00B46F39">
            <w:pPr>
              <w:pStyle w:val="EmptyCellLayoutStyle"/>
              <w:spacing w:after="0" w:line="240" w:lineRule="auto"/>
            </w:pPr>
          </w:p>
        </w:tc>
      </w:tr>
    </w:tbl>
    <w:p w14:paraId="7258F95B" w14:textId="77777777" w:rsidR="008E5F56" w:rsidRDefault="008E5F56" w:rsidP="008E5F56">
      <w:pPr>
        <w:spacing w:after="0" w:line="240" w:lineRule="auto"/>
      </w:pPr>
    </w:p>
    <w:p w14:paraId="5A62FF9C"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невыполненных заданий агента репликации на распространителе</w:t>
      </w:r>
    </w:p>
    <w:p w14:paraId="22F4DEB6" w14:textId="77777777" w:rsidR="008E5F56" w:rsidRDefault="008E5F56" w:rsidP="008E5F56">
      <w:pPr>
        <w:spacing w:after="0" w:line="240" w:lineRule="auto"/>
      </w:pPr>
      <w:r>
        <w:rPr>
          <w:rFonts w:ascii="Calibri" w:eastAsia="Calibri" w:hAnsi="Calibri" w:cs="Calibri"/>
          <w:color w:val="000000"/>
          <w:lang w:val="ru-RU" w:bidi="ru-RU"/>
        </w:rPr>
        <w:t>Это правило собирает задания со сбоем у следующих агентов репликации: слияния, распространения и моментальных снимков.</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34A518D" w14:textId="77777777" w:rsidTr="00B46F39">
        <w:trPr>
          <w:trHeight w:val="54"/>
        </w:trPr>
        <w:tc>
          <w:tcPr>
            <w:tcW w:w="54" w:type="dxa"/>
          </w:tcPr>
          <w:p w14:paraId="2710BA32" w14:textId="77777777" w:rsidR="008E5F56" w:rsidRDefault="008E5F56" w:rsidP="00B46F39">
            <w:pPr>
              <w:pStyle w:val="EmptyCellLayoutStyle"/>
              <w:spacing w:after="0" w:line="240" w:lineRule="auto"/>
            </w:pPr>
          </w:p>
        </w:tc>
        <w:tc>
          <w:tcPr>
            <w:tcW w:w="10395" w:type="dxa"/>
          </w:tcPr>
          <w:p w14:paraId="47C3CDFB" w14:textId="77777777" w:rsidR="008E5F56" w:rsidRDefault="008E5F56" w:rsidP="00B46F39">
            <w:pPr>
              <w:pStyle w:val="EmptyCellLayoutStyle"/>
              <w:spacing w:after="0" w:line="240" w:lineRule="auto"/>
            </w:pPr>
          </w:p>
        </w:tc>
        <w:tc>
          <w:tcPr>
            <w:tcW w:w="149" w:type="dxa"/>
          </w:tcPr>
          <w:p w14:paraId="3DC1EA67" w14:textId="77777777" w:rsidR="008E5F56" w:rsidRDefault="008E5F56" w:rsidP="00B46F39">
            <w:pPr>
              <w:pStyle w:val="EmptyCellLayoutStyle"/>
              <w:spacing w:after="0" w:line="240" w:lineRule="auto"/>
            </w:pPr>
          </w:p>
        </w:tc>
      </w:tr>
      <w:tr w:rsidR="008E5F56" w14:paraId="48E7FF9C" w14:textId="77777777" w:rsidTr="00B46F39">
        <w:tc>
          <w:tcPr>
            <w:tcW w:w="54" w:type="dxa"/>
          </w:tcPr>
          <w:p w14:paraId="652769C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2D20D4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21C83"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C94E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F89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9895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0EAA"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755C"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12FF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67757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7E34B"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926E"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96C2A"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619351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5DCA"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F410"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истечении которого </w:t>
                  </w:r>
                  <w:r>
                    <w:rPr>
                      <w:rFonts w:ascii="Calibri" w:eastAsia="Calibri" w:hAnsi="Calibri" w:cs="Calibri"/>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CFF1"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580FAE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4CCD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A068"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08307" w14:textId="77777777" w:rsidR="008E5F56" w:rsidRDefault="008E5F56" w:rsidP="00B46F39">
                  <w:pPr>
                    <w:spacing w:after="0" w:line="240" w:lineRule="auto"/>
                  </w:pPr>
                </w:p>
              </w:tc>
            </w:tr>
            <w:tr w:rsidR="008E5F56" w14:paraId="2F4E27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9363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5F62"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20672"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1CD8D1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3DA757"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49B196"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EA06F"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5AB02EC" w14:textId="77777777" w:rsidR="008E5F56" w:rsidRDefault="008E5F56" w:rsidP="00B46F39">
            <w:pPr>
              <w:spacing w:after="0" w:line="240" w:lineRule="auto"/>
            </w:pPr>
          </w:p>
        </w:tc>
        <w:tc>
          <w:tcPr>
            <w:tcW w:w="149" w:type="dxa"/>
          </w:tcPr>
          <w:p w14:paraId="3C9C07E7" w14:textId="77777777" w:rsidR="008E5F56" w:rsidRDefault="008E5F56" w:rsidP="00B46F39">
            <w:pPr>
              <w:pStyle w:val="EmptyCellLayoutStyle"/>
              <w:spacing w:after="0" w:line="240" w:lineRule="auto"/>
            </w:pPr>
          </w:p>
        </w:tc>
      </w:tr>
      <w:tr w:rsidR="008E5F56" w14:paraId="51B74795" w14:textId="77777777" w:rsidTr="00B46F39">
        <w:trPr>
          <w:trHeight w:val="80"/>
        </w:trPr>
        <w:tc>
          <w:tcPr>
            <w:tcW w:w="54" w:type="dxa"/>
          </w:tcPr>
          <w:p w14:paraId="0745E395" w14:textId="77777777" w:rsidR="008E5F56" w:rsidRDefault="008E5F56" w:rsidP="00B46F39">
            <w:pPr>
              <w:pStyle w:val="EmptyCellLayoutStyle"/>
              <w:spacing w:after="0" w:line="240" w:lineRule="auto"/>
            </w:pPr>
          </w:p>
        </w:tc>
        <w:tc>
          <w:tcPr>
            <w:tcW w:w="10395" w:type="dxa"/>
          </w:tcPr>
          <w:p w14:paraId="1F3891CA" w14:textId="77777777" w:rsidR="008E5F56" w:rsidRDefault="008E5F56" w:rsidP="00B46F39">
            <w:pPr>
              <w:pStyle w:val="EmptyCellLayoutStyle"/>
              <w:spacing w:after="0" w:line="240" w:lineRule="auto"/>
            </w:pPr>
          </w:p>
        </w:tc>
        <w:tc>
          <w:tcPr>
            <w:tcW w:w="149" w:type="dxa"/>
          </w:tcPr>
          <w:p w14:paraId="583DB0DF" w14:textId="77777777" w:rsidR="008E5F56" w:rsidRDefault="008E5F56" w:rsidP="00B46F39">
            <w:pPr>
              <w:pStyle w:val="EmptyCellLayoutStyle"/>
              <w:spacing w:after="0" w:line="240" w:lineRule="auto"/>
            </w:pPr>
          </w:p>
        </w:tc>
      </w:tr>
    </w:tbl>
    <w:p w14:paraId="7F420088" w14:textId="77777777" w:rsidR="008E5F56" w:rsidRDefault="008E5F56" w:rsidP="008E5F56">
      <w:pPr>
        <w:spacing w:after="0" w:line="240" w:lineRule="auto"/>
      </w:pPr>
    </w:p>
    <w:p w14:paraId="221B66B5"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моментальных снимков: доставлено транзакций в секунду</w:t>
      </w:r>
    </w:p>
    <w:p w14:paraId="103FE6A1" w14:textId="77777777" w:rsidR="008E5F56" w:rsidRDefault="008E5F56" w:rsidP="008E5F56">
      <w:pPr>
        <w:spacing w:after="0" w:line="240" w:lineRule="auto"/>
      </w:pPr>
      <w:r>
        <w:rPr>
          <w:rFonts w:ascii="Calibri" w:eastAsia="Calibri" w:hAnsi="Calibri" w:cs="Calibri"/>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2395F61" w14:textId="77777777" w:rsidTr="00B46F39">
        <w:trPr>
          <w:trHeight w:val="54"/>
        </w:trPr>
        <w:tc>
          <w:tcPr>
            <w:tcW w:w="54" w:type="dxa"/>
          </w:tcPr>
          <w:p w14:paraId="7E7F5CCA" w14:textId="77777777" w:rsidR="008E5F56" w:rsidRDefault="008E5F56" w:rsidP="00B46F39">
            <w:pPr>
              <w:pStyle w:val="EmptyCellLayoutStyle"/>
              <w:spacing w:after="0" w:line="240" w:lineRule="auto"/>
            </w:pPr>
          </w:p>
        </w:tc>
        <w:tc>
          <w:tcPr>
            <w:tcW w:w="10395" w:type="dxa"/>
          </w:tcPr>
          <w:p w14:paraId="7717BB53" w14:textId="77777777" w:rsidR="008E5F56" w:rsidRDefault="008E5F56" w:rsidP="00B46F39">
            <w:pPr>
              <w:pStyle w:val="EmptyCellLayoutStyle"/>
              <w:spacing w:after="0" w:line="240" w:lineRule="auto"/>
            </w:pPr>
          </w:p>
        </w:tc>
        <w:tc>
          <w:tcPr>
            <w:tcW w:w="149" w:type="dxa"/>
          </w:tcPr>
          <w:p w14:paraId="647A486D" w14:textId="77777777" w:rsidR="008E5F56" w:rsidRDefault="008E5F56" w:rsidP="00B46F39">
            <w:pPr>
              <w:pStyle w:val="EmptyCellLayoutStyle"/>
              <w:spacing w:after="0" w:line="240" w:lineRule="auto"/>
            </w:pPr>
          </w:p>
        </w:tc>
      </w:tr>
      <w:tr w:rsidR="008E5F56" w14:paraId="3E53933E" w14:textId="77777777" w:rsidTr="00B46F39">
        <w:tc>
          <w:tcPr>
            <w:tcW w:w="54" w:type="dxa"/>
          </w:tcPr>
          <w:p w14:paraId="2E0CE7A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11FDBC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FBC3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4A64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BEE4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EDB3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F228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D837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86870"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DBAF2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A526E"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9092D"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B433"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3F6E4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3655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4AEA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C0420"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C7C2FF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7756"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F59C"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3392"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4BE8D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92552"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987AB"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66C89"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D3BB7AB" w14:textId="77777777" w:rsidR="008E5F56" w:rsidRDefault="008E5F56" w:rsidP="00B46F39">
            <w:pPr>
              <w:spacing w:after="0" w:line="240" w:lineRule="auto"/>
            </w:pPr>
          </w:p>
        </w:tc>
        <w:tc>
          <w:tcPr>
            <w:tcW w:w="149" w:type="dxa"/>
          </w:tcPr>
          <w:p w14:paraId="1701E24E" w14:textId="77777777" w:rsidR="008E5F56" w:rsidRDefault="008E5F56" w:rsidP="00B46F39">
            <w:pPr>
              <w:pStyle w:val="EmptyCellLayoutStyle"/>
              <w:spacing w:after="0" w:line="240" w:lineRule="auto"/>
            </w:pPr>
          </w:p>
        </w:tc>
      </w:tr>
      <w:tr w:rsidR="008E5F56" w14:paraId="23CD510C" w14:textId="77777777" w:rsidTr="00B46F39">
        <w:trPr>
          <w:trHeight w:val="80"/>
        </w:trPr>
        <w:tc>
          <w:tcPr>
            <w:tcW w:w="54" w:type="dxa"/>
          </w:tcPr>
          <w:p w14:paraId="27448140" w14:textId="77777777" w:rsidR="008E5F56" w:rsidRDefault="008E5F56" w:rsidP="00B46F39">
            <w:pPr>
              <w:pStyle w:val="EmptyCellLayoutStyle"/>
              <w:spacing w:after="0" w:line="240" w:lineRule="auto"/>
            </w:pPr>
          </w:p>
        </w:tc>
        <w:tc>
          <w:tcPr>
            <w:tcW w:w="10395" w:type="dxa"/>
          </w:tcPr>
          <w:p w14:paraId="0A1F31EB" w14:textId="77777777" w:rsidR="008E5F56" w:rsidRDefault="008E5F56" w:rsidP="00B46F39">
            <w:pPr>
              <w:pStyle w:val="EmptyCellLayoutStyle"/>
              <w:spacing w:after="0" w:line="240" w:lineRule="auto"/>
            </w:pPr>
          </w:p>
        </w:tc>
        <w:tc>
          <w:tcPr>
            <w:tcW w:w="149" w:type="dxa"/>
          </w:tcPr>
          <w:p w14:paraId="69CACAA7" w14:textId="77777777" w:rsidR="008E5F56" w:rsidRDefault="008E5F56" w:rsidP="00B46F39">
            <w:pPr>
              <w:pStyle w:val="EmptyCellLayoutStyle"/>
              <w:spacing w:after="0" w:line="240" w:lineRule="auto"/>
            </w:pPr>
          </w:p>
        </w:tc>
      </w:tr>
    </w:tbl>
    <w:p w14:paraId="16AAEDD0" w14:textId="77777777" w:rsidR="008E5F56" w:rsidRDefault="008E5F56" w:rsidP="008E5F56">
      <w:pPr>
        <w:spacing w:after="0" w:line="240" w:lineRule="auto"/>
      </w:pPr>
    </w:p>
    <w:p w14:paraId="3671FDBC"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распространения: доставлено команд в секунду</w:t>
      </w:r>
    </w:p>
    <w:p w14:paraId="4E1FDF7A" w14:textId="77777777" w:rsidR="008E5F56" w:rsidRDefault="008E5F56" w:rsidP="008E5F56">
      <w:pPr>
        <w:spacing w:after="0" w:line="240" w:lineRule="auto"/>
      </w:pPr>
      <w:r>
        <w:rPr>
          <w:rFonts w:ascii="Calibri" w:eastAsia="Calibri" w:hAnsi="Calibri" w:cs="Calibri"/>
          <w:color w:val="000000"/>
          <w:lang w:val="ru-RU" w:bidi="ru-RU"/>
        </w:rPr>
        <w:t>Количество команд,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62DCB28" w14:textId="77777777" w:rsidTr="00B46F39">
        <w:trPr>
          <w:trHeight w:val="54"/>
        </w:trPr>
        <w:tc>
          <w:tcPr>
            <w:tcW w:w="54" w:type="dxa"/>
          </w:tcPr>
          <w:p w14:paraId="37CD1E6B" w14:textId="77777777" w:rsidR="008E5F56" w:rsidRDefault="008E5F56" w:rsidP="00B46F39">
            <w:pPr>
              <w:pStyle w:val="EmptyCellLayoutStyle"/>
              <w:spacing w:after="0" w:line="240" w:lineRule="auto"/>
            </w:pPr>
          </w:p>
        </w:tc>
        <w:tc>
          <w:tcPr>
            <w:tcW w:w="10395" w:type="dxa"/>
          </w:tcPr>
          <w:p w14:paraId="5314B334" w14:textId="77777777" w:rsidR="008E5F56" w:rsidRDefault="008E5F56" w:rsidP="00B46F39">
            <w:pPr>
              <w:pStyle w:val="EmptyCellLayoutStyle"/>
              <w:spacing w:after="0" w:line="240" w:lineRule="auto"/>
            </w:pPr>
          </w:p>
        </w:tc>
        <w:tc>
          <w:tcPr>
            <w:tcW w:w="149" w:type="dxa"/>
          </w:tcPr>
          <w:p w14:paraId="5C2BC4E7" w14:textId="77777777" w:rsidR="008E5F56" w:rsidRDefault="008E5F56" w:rsidP="00B46F39">
            <w:pPr>
              <w:pStyle w:val="EmptyCellLayoutStyle"/>
              <w:spacing w:after="0" w:line="240" w:lineRule="auto"/>
            </w:pPr>
          </w:p>
        </w:tc>
      </w:tr>
      <w:tr w:rsidR="008E5F56" w14:paraId="2BF8E164" w14:textId="77777777" w:rsidTr="00B46F39">
        <w:tc>
          <w:tcPr>
            <w:tcW w:w="54" w:type="dxa"/>
          </w:tcPr>
          <w:p w14:paraId="75D76CF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6F01F16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F26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E6B5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15B0"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8C6A5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05EA"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AA17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1730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3747A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2778"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3D7F9"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39D5"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1556EF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C84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71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BE4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62916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5B50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EF767"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6222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40CF50F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4568D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2CC94"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F1B8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C614461" w14:textId="77777777" w:rsidR="008E5F56" w:rsidRDefault="008E5F56" w:rsidP="00B46F39">
            <w:pPr>
              <w:spacing w:after="0" w:line="240" w:lineRule="auto"/>
            </w:pPr>
          </w:p>
        </w:tc>
        <w:tc>
          <w:tcPr>
            <w:tcW w:w="149" w:type="dxa"/>
          </w:tcPr>
          <w:p w14:paraId="6A892FBA" w14:textId="77777777" w:rsidR="008E5F56" w:rsidRDefault="008E5F56" w:rsidP="00B46F39">
            <w:pPr>
              <w:pStyle w:val="EmptyCellLayoutStyle"/>
              <w:spacing w:after="0" w:line="240" w:lineRule="auto"/>
            </w:pPr>
          </w:p>
        </w:tc>
      </w:tr>
      <w:tr w:rsidR="008E5F56" w14:paraId="7A3CFEBC" w14:textId="77777777" w:rsidTr="00B46F39">
        <w:trPr>
          <w:trHeight w:val="80"/>
        </w:trPr>
        <w:tc>
          <w:tcPr>
            <w:tcW w:w="54" w:type="dxa"/>
          </w:tcPr>
          <w:p w14:paraId="05EB859C" w14:textId="77777777" w:rsidR="008E5F56" w:rsidRDefault="008E5F56" w:rsidP="00B46F39">
            <w:pPr>
              <w:pStyle w:val="EmptyCellLayoutStyle"/>
              <w:spacing w:after="0" w:line="240" w:lineRule="auto"/>
            </w:pPr>
          </w:p>
        </w:tc>
        <w:tc>
          <w:tcPr>
            <w:tcW w:w="10395" w:type="dxa"/>
          </w:tcPr>
          <w:p w14:paraId="377161B4" w14:textId="77777777" w:rsidR="008E5F56" w:rsidRDefault="008E5F56" w:rsidP="00B46F39">
            <w:pPr>
              <w:pStyle w:val="EmptyCellLayoutStyle"/>
              <w:spacing w:after="0" w:line="240" w:lineRule="auto"/>
            </w:pPr>
          </w:p>
        </w:tc>
        <w:tc>
          <w:tcPr>
            <w:tcW w:w="149" w:type="dxa"/>
          </w:tcPr>
          <w:p w14:paraId="13BDFA6E" w14:textId="77777777" w:rsidR="008E5F56" w:rsidRDefault="008E5F56" w:rsidP="00B46F39">
            <w:pPr>
              <w:pStyle w:val="EmptyCellLayoutStyle"/>
              <w:spacing w:after="0" w:line="240" w:lineRule="auto"/>
            </w:pPr>
          </w:p>
        </w:tc>
      </w:tr>
    </w:tbl>
    <w:p w14:paraId="11057C05" w14:textId="77777777" w:rsidR="008E5F56" w:rsidRDefault="008E5F56" w:rsidP="008E5F56">
      <w:pPr>
        <w:spacing w:after="0" w:line="240" w:lineRule="auto"/>
      </w:pPr>
    </w:p>
    <w:p w14:paraId="1A7379E6"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количество ожидающих команд в базе данных распространения</w:t>
      </w:r>
    </w:p>
    <w:p w14:paraId="5B183B3A" w14:textId="77777777" w:rsidR="008E5F56" w:rsidRDefault="008E5F56" w:rsidP="008E5F56">
      <w:pPr>
        <w:spacing w:after="0" w:line="240" w:lineRule="auto"/>
      </w:pPr>
      <w:r>
        <w:rPr>
          <w:rFonts w:ascii="Calibri" w:eastAsia="Calibri" w:hAnsi="Calibri" w:cs="Calibri"/>
          <w:color w:val="000000"/>
          <w:lang w:val="ru-RU" w:bidi="ru-RU"/>
        </w:rPr>
        <w:t>Количество ожидающих команд в базе данных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EFB102C" w14:textId="77777777" w:rsidTr="00B46F39">
        <w:trPr>
          <w:trHeight w:val="54"/>
        </w:trPr>
        <w:tc>
          <w:tcPr>
            <w:tcW w:w="54" w:type="dxa"/>
          </w:tcPr>
          <w:p w14:paraId="4BA515A2" w14:textId="77777777" w:rsidR="008E5F56" w:rsidRDefault="008E5F56" w:rsidP="00B46F39">
            <w:pPr>
              <w:pStyle w:val="EmptyCellLayoutStyle"/>
              <w:spacing w:after="0" w:line="240" w:lineRule="auto"/>
            </w:pPr>
          </w:p>
        </w:tc>
        <w:tc>
          <w:tcPr>
            <w:tcW w:w="10395" w:type="dxa"/>
          </w:tcPr>
          <w:p w14:paraId="173BC178" w14:textId="77777777" w:rsidR="008E5F56" w:rsidRDefault="008E5F56" w:rsidP="00B46F39">
            <w:pPr>
              <w:pStyle w:val="EmptyCellLayoutStyle"/>
              <w:spacing w:after="0" w:line="240" w:lineRule="auto"/>
            </w:pPr>
          </w:p>
        </w:tc>
        <w:tc>
          <w:tcPr>
            <w:tcW w:w="149" w:type="dxa"/>
          </w:tcPr>
          <w:p w14:paraId="6A79D55C" w14:textId="77777777" w:rsidR="008E5F56" w:rsidRDefault="008E5F56" w:rsidP="00B46F39">
            <w:pPr>
              <w:pStyle w:val="EmptyCellLayoutStyle"/>
              <w:spacing w:after="0" w:line="240" w:lineRule="auto"/>
            </w:pPr>
          </w:p>
        </w:tc>
      </w:tr>
      <w:tr w:rsidR="008E5F56" w14:paraId="3B4577A4" w14:textId="77777777" w:rsidTr="00B46F39">
        <w:tc>
          <w:tcPr>
            <w:tcW w:w="54" w:type="dxa"/>
          </w:tcPr>
          <w:p w14:paraId="60A85B7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2EDA9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92118"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77927"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F8211"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68FAE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F48F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FC325"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E1386"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DF07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A04E2"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3AB3"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D4BF"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105B8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3F71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C4B09"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6BF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393BA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E5D2"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AA58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CBF4C" w14:textId="77777777" w:rsidR="008E5F56" w:rsidRDefault="008E5F56" w:rsidP="00B46F39">
                  <w:pPr>
                    <w:spacing w:after="0" w:line="240" w:lineRule="auto"/>
                  </w:pPr>
                </w:p>
              </w:tc>
            </w:tr>
            <w:tr w:rsidR="008E5F56" w14:paraId="3A8E2D5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605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CA0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B8C9C"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58E9BC0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F29D0"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41961"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E9228"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9DE6A67" w14:textId="77777777" w:rsidR="008E5F56" w:rsidRDefault="008E5F56" w:rsidP="00B46F39">
            <w:pPr>
              <w:spacing w:after="0" w:line="240" w:lineRule="auto"/>
            </w:pPr>
          </w:p>
        </w:tc>
        <w:tc>
          <w:tcPr>
            <w:tcW w:w="149" w:type="dxa"/>
          </w:tcPr>
          <w:p w14:paraId="04A4A473" w14:textId="77777777" w:rsidR="008E5F56" w:rsidRDefault="008E5F56" w:rsidP="00B46F39">
            <w:pPr>
              <w:pStyle w:val="EmptyCellLayoutStyle"/>
              <w:spacing w:after="0" w:line="240" w:lineRule="auto"/>
            </w:pPr>
          </w:p>
        </w:tc>
      </w:tr>
      <w:tr w:rsidR="008E5F56" w14:paraId="1926F750" w14:textId="77777777" w:rsidTr="00B46F39">
        <w:trPr>
          <w:trHeight w:val="80"/>
        </w:trPr>
        <w:tc>
          <w:tcPr>
            <w:tcW w:w="54" w:type="dxa"/>
          </w:tcPr>
          <w:p w14:paraId="730B9A54" w14:textId="77777777" w:rsidR="008E5F56" w:rsidRDefault="008E5F56" w:rsidP="00B46F39">
            <w:pPr>
              <w:pStyle w:val="EmptyCellLayoutStyle"/>
              <w:spacing w:after="0" w:line="240" w:lineRule="auto"/>
            </w:pPr>
          </w:p>
        </w:tc>
        <w:tc>
          <w:tcPr>
            <w:tcW w:w="10395" w:type="dxa"/>
          </w:tcPr>
          <w:p w14:paraId="1F2C7ADC" w14:textId="77777777" w:rsidR="008E5F56" w:rsidRDefault="008E5F56" w:rsidP="00B46F39">
            <w:pPr>
              <w:pStyle w:val="EmptyCellLayoutStyle"/>
              <w:spacing w:after="0" w:line="240" w:lineRule="auto"/>
            </w:pPr>
          </w:p>
        </w:tc>
        <w:tc>
          <w:tcPr>
            <w:tcW w:w="149" w:type="dxa"/>
          </w:tcPr>
          <w:p w14:paraId="08720498" w14:textId="77777777" w:rsidR="008E5F56" w:rsidRDefault="008E5F56" w:rsidP="00B46F39">
            <w:pPr>
              <w:pStyle w:val="EmptyCellLayoutStyle"/>
              <w:spacing w:after="0" w:line="240" w:lineRule="auto"/>
            </w:pPr>
          </w:p>
        </w:tc>
      </w:tr>
    </w:tbl>
    <w:p w14:paraId="06EA8578" w14:textId="77777777" w:rsidR="008E5F56" w:rsidRDefault="008E5F56" w:rsidP="008E5F56">
      <w:pPr>
        <w:spacing w:after="0" w:line="240" w:lineRule="auto"/>
      </w:pPr>
    </w:p>
    <w:p w14:paraId="6E0EF20E"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свободное пространство для снимков репликации (%)</w:t>
      </w:r>
    </w:p>
    <w:p w14:paraId="4E68FC65" w14:textId="77777777" w:rsidR="008E5F56" w:rsidRDefault="008E5F56" w:rsidP="008E5F56">
      <w:pPr>
        <w:spacing w:after="0" w:line="240" w:lineRule="auto"/>
      </w:pPr>
      <w:r>
        <w:rPr>
          <w:rFonts w:ascii="Calibri" w:eastAsia="Calibri" w:hAnsi="Calibri" w:cs="Calibri"/>
          <w:color w:val="000000"/>
          <w:lang w:val="ru-RU" w:bidi="ru-RU"/>
        </w:rPr>
        <w:t>Объем свободного пространства на носителе, содержащем снимок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421AE5F" w14:textId="77777777" w:rsidTr="00B46F39">
        <w:trPr>
          <w:trHeight w:val="54"/>
        </w:trPr>
        <w:tc>
          <w:tcPr>
            <w:tcW w:w="54" w:type="dxa"/>
          </w:tcPr>
          <w:p w14:paraId="2CA78B87" w14:textId="77777777" w:rsidR="008E5F56" w:rsidRDefault="008E5F56" w:rsidP="00B46F39">
            <w:pPr>
              <w:pStyle w:val="EmptyCellLayoutStyle"/>
              <w:spacing w:after="0" w:line="240" w:lineRule="auto"/>
            </w:pPr>
          </w:p>
        </w:tc>
        <w:tc>
          <w:tcPr>
            <w:tcW w:w="10395" w:type="dxa"/>
          </w:tcPr>
          <w:p w14:paraId="32A095E8" w14:textId="77777777" w:rsidR="008E5F56" w:rsidRDefault="008E5F56" w:rsidP="00B46F39">
            <w:pPr>
              <w:pStyle w:val="EmptyCellLayoutStyle"/>
              <w:spacing w:after="0" w:line="240" w:lineRule="auto"/>
            </w:pPr>
          </w:p>
        </w:tc>
        <w:tc>
          <w:tcPr>
            <w:tcW w:w="149" w:type="dxa"/>
          </w:tcPr>
          <w:p w14:paraId="55A3B348" w14:textId="77777777" w:rsidR="008E5F56" w:rsidRDefault="008E5F56" w:rsidP="00B46F39">
            <w:pPr>
              <w:pStyle w:val="EmptyCellLayoutStyle"/>
              <w:spacing w:after="0" w:line="240" w:lineRule="auto"/>
            </w:pPr>
          </w:p>
        </w:tc>
      </w:tr>
      <w:tr w:rsidR="008E5F56" w14:paraId="021130A9" w14:textId="77777777" w:rsidTr="00B46F39">
        <w:tc>
          <w:tcPr>
            <w:tcW w:w="54" w:type="dxa"/>
          </w:tcPr>
          <w:p w14:paraId="1B2B247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C664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3AF2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3E3B5"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35D7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03A7C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CB22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C2ABD"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04596"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68D8E9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1F712"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05564"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ADB9"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07662D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3FE6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3EDE4"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A254F"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53A168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047FB"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5CA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C2416" w14:textId="77777777" w:rsidR="008E5F56" w:rsidRDefault="008E5F56" w:rsidP="00B46F39">
                  <w:pPr>
                    <w:spacing w:after="0" w:line="240" w:lineRule="auto"/>
                  </w:pPr>
                </w:p>
              </w:tc>
            </w:tr>
            <w:tr w:rsidR="008E5F56" w14:paraId="0A63B7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341A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9A7B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4C70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6CE0977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84094"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2443C"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07CCE"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F20A080" w14:textId="77777777" w:rsidR="008E5F56" w:rsidRDefault="008E5F56" w:rsidP="00B46F39">
            <w:pPr>
              <w:spacing w:after="0" w:line="240" w:lineRule="auto"/>
            </w:pPr>
          </w:p>
        </w:tc>
        <w:tc>
          <w:tcPr>
            <w:tcW w:w="149" w:type="dxa"/>
          </w:tcPr>
          <w:p w14:paraId="21BA45B7" w14:textId="77777777" w:rsidR="008E5F56" w:rsidRDefault="008E5F56" w:rsidP="00B46F39">
            <w:pPr>
              <w:pStyle w:val="EmptyCellLayoutStyle"/>
              <w:spacing w:after="0" w:line="240" w:lineRule="auto"/>
            </w:pPr>
          </w:p>
        </w:tc>
      </w:tr>
      <w:tr w:rsidR="008E5F56" w14:paraId="351EF48A" w14:textId="77777777" w:rsidTr="00B46F39">
        <w:trPr>
          <w:trHeight w:val="80"/>
        </w:trPr>
        <w:tc>
          <w:tcPr>
            <w:tcW w:w="54" w:type="dxa"/>
          </w:tcPr>
          <w:p w14:paraId="68847931" w14:textId="77777777" w:rsidR="008E5F56" w:rsidRDefault="008E5F56" w:rsidP="00B46F39">
            <w:pPr>
              <w:pStyle w:val="EmptyCellLayoutStyle"/>
              <w:spacing w:after="0" w:line="240" w:lineRule="auto"/>
            </w:pPr>
          </w:p>
        </w:tc>
        <w:tc>
          <w:tcPr>
            <w:tcW w:w="10395" w:type="dxa"/>
          </w:tcPr>
          <w:p w14:paraId="3D2A36AD" w14:textId="77777777" w:rsidR="008E5F56" w:rsidRDefault="008E5F56" w:rsidP="00B46F39">
            <w:pPr>
              <w:pStyle w:val="EmptyCellLayoutStyle"/>
              <w:spacing w:after="0" w:line="240" w:lineRule="auto"/>
            </w:pPr>
          </w:p>
        </w:tc>
        <w:tc>
          <w:tcPr>
            <w:tcW w:w="149" w:type="dxa"/>
          </w:tcPr>
          <w:p w14:paraId="17806E94" w14:textId="77777777" w:rsidR="008E5F56" w:rsidRDefault="008E5F56" w:rsidP="00B46F39">
            <w:pPr>
              <w:pStyle w:val="EmptyCellLayoutStyle"/>
              <w:spacing w:after="0" w:line="240" w:lineRule="auto"/>
            </w:pPr>
          </w:p>
        </w:tc>
      </w:tr>
    </w:tbl>
    <w:p w14:paraId="7F9824A0" w14:textId="77777777" w:rsidR="008E5F56" w:rsidRDefault="008E5F56" w:rsidP="008E5F56">
      <w:pPr>
        <w:spacing w:after="0" w:line="240" w:lineRule="auto"/>
      </w:pPr>
    </w:p>
    <w:p w14:paraId="0AC20DCE"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количество экземпляров агента моментальных снимков для распространителя</w:t>
      </w:r>
    </w:p>
    <w:p w14:paraId="51985F18" w14:textId="77777777" w:rsidR="008E5F56" w:rsidRDefault="008E5F56" w:rsidP="008E5F56">
      <w:pPr>
        <w:spacing w:after="0" w:line="240" w:lineRule="auto"/>
      </w:pPr>
      <w:r>
        <w:rPr>
          <w:rFonts w:ascii="Calibri" w:eastAsia="Calibri" w:hAnsi="Calibri" w:cs="Calibri"/>
          <w:color w:val="000000"/>
          <w:lang w:val="ru-RU" w:bidi="ru-RU"/>
        </w:rPr>
        <w:t>Число экземпляров агентов моментальных снимков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6BD5146C" w14:textId="77777777" w:rsidTr="00B46F39">
        <w:trPr>
          <w:trHeight w:val="54"/>
        </w:trPr>
        <w:tc>
          <w:tcPr>
            <w:tcW w:w="54" w:type="dxa"/>
          </w:tcPr>
          <w:p w14:paraId="5D84EB97" w14:textId="77777777" w:rsidR="008E5F56" w:rsidRDefault="008E5F56" w:rsidP="00B46F39">
            <w:pPr>
              <w:pStyle w:val="EmptyCellLayoutStyle"/>
              <w:spacing w:after="0" w:line="240" w:lineRule="auto"/>
            </w:pPr>
          </w:p>
        </w:tc>
        <w:tc>
          <w:tcPr>
            <w:tcW w:w="10395" w:type="dxa"/>
          </w:tcPr>
          <w:p w14:paraId="4F4EF1D2" w14:textId="77777777" w:rsidR="008E5F56" w:rsidRDefault="008E5F56" w:rsidP="00B46F39">
            <w:pPr>
              <w:pStyle w:val="EmptyCellLayoutStyle"/>
              <w:spacing w:after="0" w:line="240" w:lineRule="auto"/>
            </w:pPr>
          </w:p>
        </w:tc>
        <w:tc>
          <w:tcPr>
            <w:tcW w:w="149" w:type="dxa"/>
          </w:tcPr>
          <w:p w14:paraId="229FE9B2" w14:textId="77777777" w:rsidR="008E5F56" w:rsidRDefault="008E5F56" w:rsidP="00B46F39">
            <w:pPr>
              <w:pStyle w:val="EmptyCellLayoutStyle"/>
              <w:spacing w:after="0" w:line="240" w:lineRule="auto"/>
            </w:pPr>
          </w:p>
        </w:tc>
      </w:tr>
      <w:tr w:rsidR="008E5F56" w14:paraId="56A9EEE4" w14:textId="77777777" w:rsidTr="00B46F39">
        <w:tc>
          <w:tcPr>
            <w:tcW w:w="54" w:type="dxa"/>
          </w:tcPr>
          <w:p w14:paraId="687D6D5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BE618B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8BFC"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C1E68"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77026"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7A259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F76E1"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716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A4F56"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A6C31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E8E5B"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8236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236C7"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1E7AE2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36B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F5BA7"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BDB5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46C6BA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4F5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3299"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D7A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593DDE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98C4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78CF6" w14:textId="77777777" w:rsidR="008E5F56" w:rsidRDefault="008E5F56" w:rsidP="00B46F39">
                  <w:pPr>
                    <w:spacing w:after="0" w:line="240" w:lineRule="auto"/>
                  </w:pPr>
                  <w:r>
                    <w:rPr>
                      <w:rFonts w:ascii="Calibri" w:eastAsia="Calibri" w:hAnsi="Calibri" w:cs="Calibri"/>
                      <w:color w:val="000000"/>
                      <w:lang w:val="ru-RU" w:bidi="ru-RU"/>
                    </w:rPr>
                    <w:t xml:space="preserve">Рабочий процесс завершится с ошибкой и зарегистрирует событие, если не сможет </w:t>
                  </w:r>
                  <w:r>
                    <w:rPr>
                      <w:rFonts w:ascii="Calibri" w:eastAsia="Calibri" w:hAnsi="Calibri" w:cs="Calibri"/>
                      <w:color w:val="000000"/>
                      <w:lang w:val="ru-RU"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774EF" w14:textId="77777777" w:rsidR="008E5F56" w:rsidRDefault="008E5F56" w:rsidP="00B46F39">
                  <w:pPr>
                    <w:spacing w:after="0" w:line="240" w:lineRule="auto"/>
                  </w:pPr>
                  <w:r>
                    <w:rPr>
                      <w:rFonts w:ascii="Calibri" w:eastAsia="Calibri" w:hAnsi="Calibri" w:cs="Calibri"/>
                      <w:color w:val="000000"/>
                      <w:lang w:val="ru-RU" w:bidi="ru-RU"/>
                    </w:rPr>
                    <w:lastRenderedPageBreak/>
                    <w:t>15</w:t>
                  </w:r>
                </w:p>
              </w:tc>
            </w:tr>
          </w:tbl>
          <w:p w14:paraId="358126A9" w14:textId="77777777" w:rsidR="008E5F56" w:rsidRDefault="008E5F56" w:rsidP="00B46F39">
            <w:pPr>
              <w:spacing w:after="0" w:line="240" w:lineRule="auto"/>
            </w:pPr>
          </w:p>
        </w:tc>
        <w:tc>
          <w:tcPr>
            <w:tcW w:w="149" w:type="dxa"/>
          </w:tcPr>
          <w:p w14:paraId="36B4F1B8" w14:textId="77777777" w:rsidR="008E5F56" w:rsidRDefault="008E5F56" w:rsidP="00B46F39">
            <w:pPr>
              <w:pStyle w:val="EmptyCellLayoutStyle"/>
              <w:spacing w:after="0" w:line="240" w:lineRule="auto"/>
            </w:pPr>
          </w:p>
        </w:tc>
      </w:tr>
      <w:tr w:rsidR="008E5F56" w14:paraId="7F756A6E" w14:textId="77777777" w:rsidTr="00B46F39">
        <w:trPr>
          <w:trHeight w:val="80"/>
        </w:trPr>
        <w:tc>
          <w:tcPr>
            <w:tcW w:w="54" w:type="dxa"/>
          </w:tcPr>
          <w:p w14:paraId="503E92DE" w14:textId="77777777" w:rsidR="008E5F56" w:rsidRDefault="008E5F56" w:rsidP="00B46F39">
            <w:pPr>
              <w:pStyle w:val="EmptyCellLayoutStyle"/>
              <w:spacing w:after="0" w:line="240" w:lineRule="auto"/>
            </w:pPr>
          </w:p>
        </w:tc>
        <w:tc>
          <w:tcPr>
            <w:tcW w:w="10395" w:type="dxa"/>
          </w:tcPr>
          <w:p w14:paraId="0B953A06" w14:textId="77777777" w:rsidR="008E5F56" w:rsidRDefault="008E5F56" w:rsidP="00B46F39">
            <w:pPr>
              <w:pStyle w:val="EmptyCellLayoutStyle"/>
              <w:spacing w:after="0" w:line="240" w:lineRule="auto"/>
            </w:pPr>
          </w:p>
        </w:tc>
        <w:tc>
          <w:tcPr>
            <w:tcW w:w="149" w:type="dxa"/>
          </w:tcPr>
          <w:p w14:paraId="76DFB6D1" w14:textId="77777777" w:rsidR="008E5F56" w:rsidRDefault="008E5F56" w:rsidP="00B46F39">
            <w:pPr>
              <w:pStyle w:val="EmptyCellLayoutStyle"/>
              <w:spacing w:after="0" w:line="240" w:lineRule="auto"/>
            </w:pPr>
          </w:p>
        </w:tc>
      </w:tr>
    </w:tbl>
    <w:p w14:paraId="5680FD90" w14:textId="77777777" w:rsidR="008E5F56" w:rsidRDefault="008E5F56" w:rsidP="008E5F56">
      <w:pPr>
        <w:spacing w:after="0" w:line="240" w:lineRule="auto"/>
      </w:pPr>
    </w:p>
    <w:p w14:paraId="2D8C640A"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чтения журнала: задержка доставки</w:t>
      </w:r>
    </w:p>
    <w:p w14:paraId="7DE6AE98" w14:textId="77777777" w:rsidR="008E5F56" w:rsidRDefault="008E5F56" w:rsidP="008E5F56">
      <w:pPr>
        <w:spacing w:after="0" w:line="240" w:lineRule="auto"/>
      </w:pPr>
      <w:r>
        <w:rPr>
          <w:rFonts w:ascii="Calibri" w:eastAsia="Calibri" w:hAnsi="Calibri" w:cs="Calibri"/>
          <w:color w:val="000000"/>
          <w:lang w:val="ru-RU" w:bidi="ru-RU"/>
        </w:rPr>
        <w:t>Текущее количество времени в миллисекундах, прошедшего с момента применения транзакций на издателе до момента доставки транзакций распространителю.</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EC6A5E8" w14:textId="77777777" w:rsidTr="00B46F39">
        <w:trPr>
          <w:trHeight w:val="54"/>
        </w:trPr>
        <w:tc>
          <w:tcPr>
            <w:tcW w:w="54" w:type="dxa"/>
          </w:tcPr>
          <w:p w14:paraId="15C4EAB1" w14:textId="77777777" w:rsidR="008E5F56" w:rsidRDefault="008E5F56" w:rsidP="00B46F39">
            <w:pPr>
              <w:pStyle w:val="EmptyCellLayoutStyle"/>
              <w:spacing w:after="0" w:line="240" w:lineRule="auto"/>
            </w:pPr>
          </w:p>
        </w:tc>
        <w:tc>
          <w:tcPr>
            <w:tcW w:w="10395" w:type="dxa"/>
          </w:tcPr>
          <w:p w14:paraId="3E6C4A50" w14:textId="77777777" w:rsidR="008E5F56" w:rsidRDefault="008E5F56" w:rsidP="00B46F39">
            <w:pPr>
              <w:pStyle w:val="EmptyCellLayoutStyle"/>
              <w:spacing w:after="0" w:line="240" w:lineRule="auto"/>
            </w:pPr>
          </w:p>
        </w:tc>
        <w:tc>
          <w:tcPr>
            <w:tcW w:w="149" w:type="dxa"/>
          </w:tcPr>
          <w:p w14:paraId="5B6BB9E0" w14:textId="77777777" w:rsidR="008E5F56" w:rsidRDefault="008E5F56" w:rsidP="00B46F39">
            <w:pPr>
              <w:pStyle w:val="EmptyCellLayoutStyle"/>
              <w:spacing w:after="0" w:line="240" w:lineRule="auto"/>
            </w:pPr>
          </w:p>
        </w:tc>
      </w:tr>
      <w:tr w:rsidR="008E5F56" w14:paraId="50F1F6D2" w14:textId="77777777" w:rsidTr="00B46F39">
        <w:tc>
          <w:tcPr>
            <w:tcW w:w="54" w:type="dxa"/>
          </w:tcPr>
          <w:p w14:paraId="35D7A5D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3A488D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162C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36241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32CA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418EB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1695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A11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727A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CA276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5A2DD"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C46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DEF7"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DBF9AF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011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5C66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089F"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0C6AF9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FD4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77CEB"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00635"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C6F4B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55DD6"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DCF6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A9B94"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4B3BCFE" w14:textId="77777777" w:rsidR="008E5F56" w:rsidRDefault="008E5F56" w:rsidP="00B46F39">
            <w:pPr>
              <w:spacing w:after="0" w:line="240" w:lineRule="auto"/>
            </w:pPr>
          </w:p>
        </w:tc>
        <w:tc>
          <w:tcPr>
            <w:tcW w:w="149" w:type="dxa"/>
          </w:tcPr>
          <w:p w14:paraId="1E662DA6" w14:textId="77777777" w:rsidR="008E5F56" w:rsidRDefault="008E5F56" w:rsidP="00B46F39">
            <w:pPr>
              <w:pStyle w:val="EmptyCellLayoutStyle"/>
              <w:spacing w:after="0" w:line="240" w:lineRule="auto"/>
            </w:pPr>
          </w:p>
        </w:tc>
      </w:tr>
      <w:tr w:rsidR="008E5F56" w14:paraId="414EB14C" w14:textId="77777777" w:rsidTr="00B46F39">
        <w:trPr>
          <w:trHeight w:val="80"/>
        </w:trPr>
        <w:tc>
          <w:tcPr>
            <w:tcW w:w="54" w:type="dxa"/>
          </w:tcPr>
          <w:p w14:paraId="6D96B4FF" w14:textId="77777777" w:rsidR="008E5F56" w:rsidRDefault="008E5F56" w:rsidP="00B46F39">
            <w:pPr>
              <w:pStyle w:val="EmptyCellLayoutStyle"/>
              <w:spacing w:after="0" w:line="240" w:lineRule="auto"/>
            </w:pPr>
          </w:p>
        </w:tc>
        <w:tc>
          <w:tcPr>
            <w:tcW w:w="10395" w:type="dxa"/>
          </w:tcPr>
          <w:p w14:paraId="49AA8B41" w14:textId="77777777" w:rsidR="008E5F56" w:rsidRDefault="008E5F56" w:rsidP="00B46F39">
            <w:pPr>
              <w:pStyle w:val="EmptyCellLayoutStyle"/>
              <w:spacing w:after="0" w:line="240" w:lineRule="auto"/>
            </w:pPr>
          </w:p>
        </w:tc>
        <w:tc>
          <w:tcPr>
            <w:tcW w:w="149" w:type="dxa"/>
          </w:tcPr>
          <w:p w14:paraId="2EAD16C1" w14:textId="77777777" w:rsidR="008E5F56" w:rsidRDefault="008E5F56" w:rsidP="00B46F39">
            <w:pPr>
              <w:pStyle w:val="EmptyCellLayoutStyle"/>
              <w:spacing w:after="0" w:line="240" w:lineRule="auto"/>
            </w:pPr>
          </w:p>
        </w:tc>
      </w:tr>
    </w:tbl>
    <w:p w14:paraId="02F47985" w14:textId="77777777" w:rsidR="008E5F56" w:rsidRDefault="008E5F56" w:rsidP="008E5F56">
      <w:pPr>
        <w:spacing w:after="0" w:line="240" w:lineRule="auto"/>
      </w:pPr>
    </w:p>
    <w:p w14:paraId="77E68CAC"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моментальных снимков: доставлено команд в секунду</w:t>
      </w:r>
    </w:p>
    <w:p w14:paraId="62AFACE1" w14:textId="77777777" w:rsidR="008E5F56" w:rsidRDefault="008E5F56" w:rsidP="008E5F56">
      <w:pPr>
        <w:spacing w:after="0" w:line="240" w:lineRule="auto"/>
      </w:pPr>
      <w:r>
        <w:rPr>
          <w:rFonts w:ascii="Calibri" w:eastAsia="Calibri" w:hAnsi="Calibri" w:cs="Calibri"/>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42388D2" w14:textId="77777777" w:rsidTr="00B46F39">
        <w:trPr>
          <w:trHeight w:val="54"/>
        </w:trPr>
        <w:tc>
          <w:tcPr>
            <w:tcW w:w="54" w:type="dxa"/>
          </w:tcPr>
          <w:p w14:paraId="08881107" w14:textId="77777777" w:rsidR="008E5F56" w:rsidRDefault="008E5F56" w:rsidP="00B46F39">
            <w:pPr>
              <w:pStyle w:val="EmptyCellLayoutStyle"/>
              <w:spacing w:after="0" w:line="240" w:lineRule="auto"/>
            </w:pPr>
          </w:p>
        </w:tc>
        <w:tc>
          <w:tcPr>
            <w:tcW w:w="10395" w:type="dxa"/>
          </w:tcPr>
          <w:p w14:paraId="6701F27D" w14:textId="77777777" w:rsidR="008E5F56" w:rsidRDefault="008E5F56" w:rsidP="00B46F39">
            <w:pPr>
              <w:pStyle w:val="EmptyCellLayoutStyle"/>
              <w:spacing w:after="0" w:line="240" w:lineRule="auto"/>
            </w:pPr>
          </w:p>
        </w:tc>
        <w:tc>
          <w:tcPr>
            <w:tcW w:w="149" w:type="dxa"/>
          </w:tcPr>
          <w:p w14:paraId="50C0810C" w14:textId="77777777" w:rsidR="008E5F56" w:rsidRDefault="008E5F56" w:rsidP="00B46F39">
            <w:pPr>
              <w:pStyle w:val="EmptyCellLayoutStyle"/>
              <w:spacing w:after="0" w:line="240" w:lineRule="auto"/>
            </w:pPr>
          </w:p>
        </w:tc>
      </w:tr>
      <w:tr w:rsidR="008E5F56" w14:paraId="72C53950" w14:textId="77777777" w:rsidTr="00B46F39">
        <w:tc>
          <w:tcPr>
            <w:tcW w:w="54" w:type="dxa"/>
          </w:tcPr>
          <w:p w14:paraId="6244A37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C38591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3CB7"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322CE"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B091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797D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DFDB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AA706"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679B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0E97F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83751"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EEC46"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B2F12"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2EE1C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CD43A"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92F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08B54"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720E25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7F92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F07B7"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7E58D"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93DF08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31EBD"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7EF907"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43625" w14:textId="77777777" w:rsidR="008E5F56" w:rsidRDefault="008E5F56" w:rsidP="00B46F39">
                  <w:pPr>
                    <w:spacing w:after="0" w:line="240" w:lineRule="auto"/>
                  </w:pPr>
                  <w:r>
                    <w:rPr>
                      <w:rFonts w:ascii="Calibri" w:eastAsia="Calibri" w:hAnsi="Calibri" w:cs="Calibri"/>
                      <w:color w:val="000000"/>
                      <w:lang w:val="ru-RU" w:bidi="ru-RU"/>
                    </w:rPr>
                    <w:t>15</w:t>
                  </w:r>
                </w:p>
              </w:tc>
            </w:tr>
          </w:tbl>
          <w:p w14:paraId="48421329" w14:textId="77777777" w:rsidR="008E5F56" w:rsidRDefault="008E5F56" w:rsidP="00B46F39">
            <w:pPr>
              <w:spacing w:after="0" w:line="240" w:lineRule="auto"/>
            </w:pPr>
          </w:p>
        </w:tc>
        <w:tc>
          <w:tcPr>
            <w:tcW w:w="149" w:type="dxa"/>
          </w:tcPr>
          <w:p w14:paraId="29E5DFBE" w14:textId="77777777" w:rsidR="008E5F56" w:rsidRDefault="008E5F56" w:rsidP="00B46F39">
            <w:pPr>
              <w:pStyle w:val="EmptyCellLayoutStyle"/>
              <w:spacing w:after="0" w:line="240" w:lineRule="auto"/>
            </w:pPr>
          </w:p>
        </w:tc>
      </w:tr>
      <w:tr w:rsidR="008E5F56" w14:paraId="2C01356E" w14:textId="77777777" w:rsidTr="00B46F39">
        <w:trPr>
          <w:trHeight w:val="80"/>
        </w:trPr>
        <w:tc>
          <w:tcPr>
            <w:tcW w:w="54" w:type="dxa"/>
          </w:tcPr>
          <w:p w14:paraId="1334A23C" w14:textId="77777777" w:rsidR="008E5F56" w:rsidRDefault="008E5F56" w:rsidP="00B46F39">
            <w:pPr>
              <w:pStyle w:val="EmptyCellLayoutStyle"/>
              <w:spacing w:after="0" w:line="240" w:lineRule="auto"/>
            </w:pPr>
          </w:p>
        </w:tc>
        <w:tc>
          <w:tcPr>
            <w:tcW w:w="10395" w:type="dxa"/>
          </w:tcPr>
          <w:p w14:paraId="65408820" w14:textId="77777777" w:rsidR="008E5F56" w:rsidRDefault="008E5F56" w:rsidP="00B46F39">
            <w:pPr>
              <w:pStyle w:val="EmptyCellLayoutStyle"/>
              <w:spacing w:after="0" w:line="240" w:lineRule="auto"/>
            </w:pPr>
          </w:p>
        </w:tc>
        <w:tc>
          <w:tcPr>
            <w:tcW w:w="149" w:type="dxa"/>
          </w:tcPr>
          <w:p w14:paraId="77B31388" w14:textId="77777777" w:rsidR="008E5F56" w:rsidRDefault="008E5F56" w:rsidP="00B46F39">
            <w:pPr>
              <w:pStyle w:val="EmptyCellLayoutStyle"/>
              <w:spacing w:after="0" w:line="240" w:lineRule="auto"/>
            </w:pPr>
          </w:p>
        </w:tc>
      </w:tr>
    </w:tbl>
    <w:p w14:paraId="456B7B87" w14:textId="77777777" w:rsidR="008E5F56" w:rsidRDefault="008E5F56" w:rsidP="008E5F56">
      <w:pPr>
        <w:spacing w:after="0" w:line="240" w:lineRule="auto"/>
      </w:pPr>
    </w:p>
    <w:p w14:paraId="476EB738"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w:t>
      </w:r>
      <w:r>
        <w:rPr>
          <w:rFonts w:ascii="Calibri" w:eastAsia="Calibri" w:hAnsi="Calibri" w:cs="Calibri"/>
          <w:color w:val="6495ED"/>
          <w:lang w:val="ru-RU" w:bidi="ru-RU"/>
        </w:rPr>
        <w:t xml:space="preserve">: </w:t>
      </w:r>
      <w:r>
        <w:rPr>
          <w:rFonts w:ascii="Calibri" w:eastAsia="Calibri" w:hAnsi="Calibri" w:cs="Calibri"/>
          <w:b/>
          <w:color w:val="6495ED"/>
          <w:lang w:val="ru-RU" w:bidi="ru-RU"/>
        </w:rPr>
        <w:t>агент распространения: задержка доставки</w:t>
      </w:r>
    </w:p>
    <w:p w14:paraId="7D77BCA0" w14:textId="77777777" w:rsidR="008E5F56" w:rsidRDefault="008E5F56" w:rsidP="008E5F56">
      <w:pPr>
        <w:spacing w:after="0" w:line="240" w:lineRule="auto"/>
      </w:pPr>
      <w:r>
        <w:rPr>
          <w:rFonts w:ascii="Calibri" w:eastAsia="Calibri" w:hAnsi="Calibri" w:cs="Calibri"/>
          <w:color w:val="000000"/>
          <w:lang w:val="ru-RU" w:bidi="ru-RU"/>
        </w:rPr>
        <w:t>Текущее количество времени в миллисекундах, прошедшего с момента доставки транзакций распространителю до момента применения транзакций у подписчика.</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0DDF9EB" w14:textId="77777777" w:rsidTr="00B46F39">
        <w:trPr>
          <w:trHeight w:val="54"/>
        </w:trPr>
        <w:tc>
          <w:tcPr>
            <w:tcW w:w="54" w:type="dxa"/>
          </w:tcPr>
          <w:p w14:paraId="758C4BCB" w14:textId="77777777" w:rsidR="008E5F56" w:rsidRDefault="008E5F56" w:rsidP="00B46F39">
            <w:pPr>
              <w:pStyle w:val="EmptyCellLayoutStyle"/>
              <w:spacing w:after="0" w:line="240" w:lineRule="auto"/>
            </w:pPr>
          </w:p>
        </w:tc>
        <w:tc>
          <w:tcPr>
            <w:tcW w:w="10395" w:type="dxa"/>
          </w:tcPr>
          <w:p w14:paraId="2244ACC0" w14:textId="77777777" w:rsidR="008E5F56" w:rsidRDefault="008E5F56" w:rsidP="00B46F39">
            <w:pPr>
              <w:pStyle w:val="EmptyCellLayoutStyle"/>
              <w:spacing w:after="0" w:line="240" w:lineRule="auto"/>
            </w:pPr>
          </w:p>
        </w:tc>
        <w:tc>
          <w:tcPr>
            <w:tcW w:w="149" w:type="dxa"/>
          </w:tcPr>
          <w:p w14:paraId="3FA3FAEC" w14:textId="77777777" w:rsidR="008E5F56" w:rsidRDefault="008E5F56" w:rsidP="00B46F39">
            <w:pPr>
              <w:pStyle w:val="EmptyCellLayoutStyle"/>
              <w:spacing w:after="0" w:line="240" w:lineRule="auto"/>
            </w:pPr>
          </w:p>
        </w:tc>
      </w:tr>
      <w:tr w:rsidR="008E5F56" w14:paraId="5CFEDC4E" w14:textId="77777777" w:rsidTr="00B46F39">
        <w:tc>
          <w:tcPr>
            <w:tcW w:w="54" w:type="dxa"/>
          </w:tcPr>
          <w:p w14:paraId="2EC9591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4363068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C252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9C918"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0470AB"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4BD9D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DF136"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B76BD"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70D80"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7B121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D70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F836"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F07F6"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CC26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914ED"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48ED4"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46D7"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3C0451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E175"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0D70"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4438C"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00AA32E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7B7D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C53C5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922D5"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C707728" w14:textId="77777777" w:rsidR="008E5F56" w:rsidRDefault="008E5F56" w:rsidP="00B46F39">
            <w:pPr>
              <w:spacing w:after="0" w:line="240" w:lineRule="auto"/>
            </w:pPr>
          </w:p>
        </w:tc>
        <w:tc>
          <w:tcPr>
            <w:tcW w:w="149" w:type="dxa"/>
          </w:tcPr>
          <w:p w14:paraId="2197F0D5" w14:textId="77777777" w:rsidR="008E5F56" w:rsidRDefault="008E5F56" w:rsidP="00B46F39">
            <w:pPr>
              <w:pStyle w:val="EmptyCellLayoutStyle"/>
              <w:spacing w:after="0" w:line="240" w:lineRule="auto"/>
            </w:pPr>
          </w:p>
        </w:tc>
      </w:tr>
      <w:tr w:rsidR="008E5F56" w14:paraId="51191A48" w14:textId="77777777" w:rsidTr="00B46F39">
        <w:trPr>
          <w:trHeight w:val="80"/>
        </w:trPr>
        <w:tc>
          <w:tcPr>
            <w:tcW w:w="54" w:type="dxa"/>
          </w:tcPr>
          <w:p w14:paraId="38567204" w14:textId="77777777" w:rsidR="008E5F56" w:rsidRDefault="008E5F56" w:rsidP="00B46F39">
            <w:pPr>
              <w:pStyle w:val="EmptyCellLayoutStyle"/>
              <w:spacing w:after="0" w:line="240" w:lineRule="auto"/>
            </w:pPr>
          </w:p>
        </w:tc>
        <w:tc>
          <w:tcPr>
            <w:tcW w:w="10395" w:type="dxa"/>
          </w:tcPr>
          <w:p w14:paraId="6760E528" w14:textId="77777777" w:rsidR="008E5F56" w:rsidRDefault="008E5F56" w:rsidP="00B46F39">
            <w:pPr>
              <w:pStyle w:val="EmptyCellLayoutStyle"/>
              <w:spacing w:after="0" w:line="240" w:lineRule="auto"/>
            </w:pPr>
          </w:p>
        </w:tc>
        <w:tc>
          <w:tcPr>
            <w:tcW w:w="149" w:type="dxa"/>
          </w:tcPr>
          <w:p w14:paraId="0B442A58" w14:textId="77777777" w:rsidR="008E5F56" w:rsidRDefault="008E5F56" w:rsidP="00B46F39">
            <w:pPr>
              <w:pStyle w:val="EmptyCellLayoutStyle"/>
              <w:spacing w:after="0" w:line="240" w:lineRule="auto"/>
            </w:pPr>
          </w:p>
        </w:tc>
      </w:tr>
    </w:tbl>
    <w:p w14:paraId="4B120B5B" w14:textId="77777777" w:rsidR="008E5F56" w:rsidRDefault="008E5F56" w:rsidP="008E5F56">
      <w:pPr>
        <w:spacing w:after="0" w:line="240" w:lineRule="auto"/>
      </w:pPr>
    </w:p>
    <w:p w14:paraId="0E4A7BAD"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слияния: число конфликтов в секунду</w:t>
      </w:r>
    </w:p>
    <w:p w14:paraId="5A77589D" w14:textId="77777777" w:rsidR="008E5F56" w:rsidRDefault="008E5F56" w:rsidP="008E5F56">
      <w:pPr>
        <w:spacing w:after="0" w:line="240" w:lineRule="auto"/>
      </w:pPr>
      <w:r>
        <w:rPr>
          <w:rFonts w:ascii="Calibri" w:eastAsia="Calibri" w:hAnsi="Calibri" w:cs="Calibri"/>
          <w:color w:val="000000"/>
          <w:lang w:val="ru-RU" w:bidi="ru-RU"/>
        </w:rPr>
        <w:t>Число конфликтов в секунду во время процесса слияния.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E6EC838" w14:textId="77777777" w:rsidTr="00B46F39">
        <w:trPr>
          <w:trHeight w:val="54"/>
        </w:trPr>
        <w:tc>
          <w:tcPr>
            <w:tcW w:w="54" w:type="dxa"/>
          </w:tcPr>
          <w:p w14:paraId="2F8F64CA" w14:textId="77777777" w:rsidR="008E5F56" w:rsidRDefault="008E5F56" w:rsidP="00B46F39">
            <w:pPr>
              <w:pStyle w:val="EmptyCellLayoutStyle"/>
              <w:spacing w:after="0" w:line="240" w:lineRule="auto"/>
            </w:pPr>
          </w:p>
        </w:tc>
        <w:tc>
          <w:tcPr>
            <w:tcW w:w="10395" w:type="dxa"/>
          </w:tcPr>
          <w:p w14:paraId="2B1A667C" w14:textId="77777777" w:rsidR="008E5F56" w:rsidRDefault="008E5F56" w:rsidP="00B46F39">
            <w:pPr>
              <w:pStyle w:val="EmptyCellLayoutStyle"/>
              <w:spacing w:after="0" w:line="240" w:lineRule="auto"/>
            </w:pPr>
          </w:p>
        </w:tc>
        <w:tc>
          <w:tcPr>
            <w:tcW w:w="149" w:type="dxa"/>
          </w:tcPr>
          <w:p w14:paraId="2EDA795E" w14:textId="77777777" w:rsidR="008E5F56" w:rsidRDefault="008E5F56" w:rsidP="00B46F39">
            <w:pPr>
              <w:pStyle w:val="EmptyCellLayoutStyle"/>
              <w:spacing w:after="0" w:line="240" w:lineRule="auto"/>
            </w:pPr>
          </w:p>
        </w:tc>
      </w:tr>
      <w:tr w:rsidR="008E5F56" w14:paraId="5779C286" w14:textId="77777777" w:rsidTr="00B46F39">
        <w:tc>
          <w:tcPr>
            <w:tcW w:w="54" w:type="dxa"/>
          </w:tcPr>
          <w:p w14:paraId="4B03C13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1C163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94A8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C0EA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BFE8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705AF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B9C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668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40D3"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45AB7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BDA31"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E4645"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8EF3"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8BDC6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E7E5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0DAF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3082"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41FE8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D2C0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DEDD0"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4164"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2D07A6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21616D"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A36E15"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3138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2F4BE52" w14:textId="77777777" w:rsidR="008E5F56" w:rsidRDefault="008E5F56" w:rsidP="00B46F39">
            <w:pPr>
              <w:spacing w:after="0" w:line="240" w:lineRule="auto"/>
            </w:pPr>
          </w:p>
        </w:tc>
        <w:tc>
          <w:tcPr>
            <w:tcW w:w="149" w:type="dxa"/>
          </w:tcPr>
          <w:p w14:paraId="6236481F" w14:textId="77777777" w:rsidR="008E5F56" w:rsidRDefault="008E5F56" w:rsidP="00B46F39">
            <w:pPr>
              <w:pStyle w:val="EmptyCellLayoutStyle"/>
              <w:spacing w:after="0" w:line="240" w:lineRule="auto"/>
            </w:pPr>
          </w:p>
        </w:tc>
      </w:tr>
      <w:tr w:rsidR="008E5F56" w14:paraId="5717F9D9" w14:textId="77777777" w:rsidTr="00B46F39">
        <w:trPr>
          <w:trHeight w:val="80"/>
        </w:trPr>
        <w:tc>
          <w:tcPr>
            <w:tcW w:w="54" w:type="dxa"/>
          </w:tcPr>
          <w:p w14:paraId="752872C8" w14:textId="77777777" w:rsidR="008E5F56" w:rsidRDefault="008E5F56" w:rsidP="00B46F39">
            <w:pPr>
              <w:pStyle w:val="EmptyCellLayoutStyle"/>
              <w:spacing w:after="0" w:line="240" w:lineRule="auto"/>
            </w:pPr>
          </w:p>
        </w:tc>
        <w:tc>
          <w:tcPr>
            <w:tcW w:w="10395" w:type="dxa"/>
          </w:tcPr>
          <w:p w14:paraId="2BC85646" w14:textId="77777777" w:rsidR="008E5F56" w:rsidRDefault="008E5F56" w:rsidP="00B46F39">
            <w:pPr>
              <w:pStyle w:val="EmptyCellLayoutStyle"/>
              <w:spacing w:after="0" w:line="240" w:lineRule="auto"/>
            </w:pPr>
          </w:p>
        </w:tc>
        <w:tc>
          <w:tcPr>
            <w:tcW w:w="149" w:type="dxa"/>
          </w:tcPr>
          <w:p w14:paraId="3FA27965" w14:textId="77777777" w:rsidR="008E5F56" w:rsidRDefault="008E5F56" w:rsidP="00B46F39">
            <w:pPr>
              <w:pStyle w:val="EmptyCellLayoutStyle"/>
              <w:spacing w:after="0" w:line="240" w:lineRule="auto"/>
            </w:pPr>
          </w:p>
        </w:tc>
      </w:tr>
    </w:tbl>
    <w:p w14:paraId="4DD8D1B9" w14:textId="77777777" w:rsidR="008E5F56" w:rsidRDefault="008E5F56" w:rsidP="008E5F56">
      <w:pPr>
        <w:spacing w:after="0" w:line="240" w:lineRule="auto"/>
      </w:pPr>
    </w:p>
    <w:p w14:paraId="11F28286"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слияния: отправлено изменений в секунду</w:t>
      </w:r>
    </w:p>
    <w:p w14:paraId="1F85F9C4" w14:textId="77777777" w:rsidR="008E5F56" w:rsidRDefault="008E5F56" w:rsidP="008E5F56">
      <w:pPr>
        <w:spacing w:after="0" w:line="240" w:lineRule="auto"/>
      </w:pPr>
      <w:r>
        <w:rPr>
          <w:rFonts w:ascii="Calibri" w:eastAsia="Calibri" w:hAnsi="Calibri" w:cs="Calibri"/>
          <w:color w:val="000000"/>
          <w:lang w:val="ru-RU" w:bidi="ru-RU"/>
        </w:rPr>
        <w:t>Число строк в секунду, реплицируемых с подписчика на издатель.</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7A3ECFE5" w14:textId="77777777" w:rsidTr="00B46F39">
        <w:trPr>
          <w:trHeight w:val="54"/>
        </w:trPr>
        <w:tc>
          <w:tcPr>
            <w:tcW w:w="54" w:type="dxa"/>
          </w:tcPr>
          <w:p w14:paraId="71CB98AF" w14:textId="77777777" w:rsidR="008E5F56" w:rsidRDefault="008E5F56" w:rsidP="00B46F39">
            <w:pPr>
              <w:pStyle w:val="EmptyCellLayoutStyle"/>
              <w:spacing w:after="0" w:line="240" w:lineRule="auto"/>
            </w:pPr>
          </w:p>
        </w:tc>
        <w:tc>
          <w:tcPr>
            <w:tcW w:w="10395" w:type="dxa"/>
          </w:tcPr>
          <w:p w14:paraId="2AAD7287" w14:textId="77777777" w:rsidR="008E5F56" w:rsidRDefault="008E5F56" w:rsidP="00B46F39">
            <w:pPr>
              <w:pStyle w:val="EmptyCellLayoutStyle"/>
              <w:spacing w:after="0" w:line="240" w:lineRule="auto"/>
            </w:pPr>
          </w:p>
        </w:tc>
        <w:tc>
          <w:tcPr>
            <w:tcW w:w="149" w:type="dxa"/>
          </w:tcPr>
          <w:p w14:paraId="5B0F6FBF" w14:textId="77777777" w:rsidR="008E5F56" w:rsidRDefault="008E5F56" w:rsidP="00B46F39">
            <w:pPr>
              <w:pStyle w:val="EmptyCellLayoutStyle"/>
              <w:spacing w:after="0" w:line="240" w:lineRule="auto"/>
            </w:pPr>
          </w:p>
        </w:tc>
      </w:tr>
      <w:tr w:rsidR="008E5F56" w14:paraId="13FE9F54" w14:textId="77777777" w:rsidTr="00B46F39">
        <w:tc>
          <w:tcPr>
            <w:tcW w:w="54" w:type="dxa"/>
          </w:tcPr>
          <w:p w14:paraId="56BA78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FC4BD6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9FD2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60C28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14030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61774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298CC" w14:textId="77777777" w:rsidR="008E5F56" w:rsidRDefault="008E5F56" w:rsidP="00B46F39">
                  <w:pPr>
                    <w:spacing w:after="0" w:line="240" w:lineRule="auto"/>
                  </w:pPr>
                  <w:r>
                    <w:rPr>
                      <w:rFonts w:ascii="Calibri" w:eastAsia="Calibri" w:hAnsi="Calibri" w:cs="Calibri"/>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C7A10"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39B3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8F3E4A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260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6A5D1"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1844"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695AD8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7055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41F43"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02C93"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7FECD3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00E1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A7E19"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45FD2"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4A6B2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846D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338B7"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73B9AB"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A115F5A" w14:textId="77777777" w:rsidR="008E5F56" w:rsidRDefault="008E5F56" w:rsidP="00B46F39">
            <w:pPr>
              <w:spacing w:after="0" w:line="240" w:lineRule="auto"/>
            </w:pPr>
          </w:p>
        </w:tc>
        <w:tc>
          <w:tcPr>
            <w:tcW w:w="149" w:type="dxa"/>
          </w:tcPr>
          <w:p w14:paraId="7783BD35" w14:textId="77777777" w:rsidR="008E5F56" w:rsidRDefault="008E5F56" w:rsidP="00B46F39">
            <w:pPr>
              <w:pStyle w:val="EmptyCellLayoutStyle"/>
              <w:spacing w:after="0" w:line="240" w:lineRule="auto"/>
            </w:pPr>
          </w:p>
        </w:tc>
      </w:tr>
      <w:tr w:rsidR="008E5F56" w14:paraId="134C2A35" w14:textId="77777777" w:rsidTr="00B46F39">
        <w:trPr>
          <w:trHeight w:val="80"/>
        </w:trPr>
        <w:tc>
          <w:tcPr>
            <w:tcW w:w="54" w:type="dxa"/>
          </w:tcPr>
          <w:p w14:paraId="2A3323C5" w14:textId="77777777" w:rsidR="008E5F56" w:rsidRDefault="008E5F56" w:rsidP="00B46F39">
            <w:pPr>
              <w:pStyle w:val="EmptyCellLayoutStyle"/>
              <w:spacing w:after="0" w:line="240" w:lineRule="auto"/>
            </w:pPr>
          </w:p>
        </w:tc>
        <w:tc>
          <w:tcPr>
            <w:tcW w:w="10395" w:type="dxa"/>
          </w:tcPr>
          <w:p w14:paraId="06F016A2" w14:textId="77777777" w:rsidR="008E5F56" w:rsidRDefault="008E5F56" w:rsidP="00B46F39">
            <w:pPr>
              <w:pStyle w:val="EmptyCellLayoutStyle"/>
              <w:spacing w:after="0" w:line="240" w:lineRule="auto"/>
            </w:pPr>
          </w:p>
        </w:tc>
        <w:tc>
          <w:tcPr>
            <w:tcW w:w="149" w:type="dxa"/>
          </w:tcPr>
          <w:p w14:paraId="43A10511" w14:textId="77777777" w:rsidR="008E5F56" w:rsidRDefault="008E5F56" w:rsidP="00B46F39">
            <w:pPr>
              <w:pStyle w:val="EmptyCellLayoutStyle"/>
              <w:spacing w:after="0" w:line="240" w:lineRule="auto"/>
            </w:pPr>
          </w:p>
        </w:tc>
      </w:tr>
    </w:tbl>
    <w:p w14:paraId="6BFBDC3D" w14:textId="77777777" w:rsidR="008E5F56" w:rsidRDefault="008E5F56" w:rsidP="008E5F56">
      <w:pPr>
        <w:spacing w:after="0" w:line="240" w:lineRule="auto"/>
      </w:pPr>
    </w:p>
    <w:p w14:paraId="383CF7B6"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w:t>
      </w:r>
      <w:r>
        <w:rPr>
          <w:rFonts w:ascii="Calibri" w:eastAsia="Calibri" w:hAnsi="Calibri" w:cs="Calibri"/>
          <w:color w:val="6495ED"/>
          <w:lang w:val="ru-RU" w:bidi="ru-RU"/>
        </w:rPr>
        <w:t xml:space="preserve">: </w:t>
      </w:r>
      <w:r>
        <w:rPr>
          <w:rFonts w:ascii="Calibri" w:eastAsia="Calibri" w:hAnsi="Calibri" w:cs="Calibri"/>
          <w:b/>
          <w:color w:val="6495ED"/>
          <w:lang w:val="ru-RU" w:bidi="ru-RU"/>
        </w:rPr>
        <w:t>деактивированные подписки (%)</w:t>
      </w:r>
    </w:p>
    <w:p w14:paraId="15F7DC28" w14:textId="77777777" w:rsidR="008E5F56" w:rsidRDefault="008E5F56" w:rsidP="008E5F56">
      <w:pPr>
        <w:spacing w:after="0" w:line="240" w:lineRule="auto"/>
      </w:pPr>
      <w:r>
        <w:rPr>
          <w:rFonts w:ascii="Calibri" w:eastAsia="Calibri" w:hAnsi="Calibri" w:cs="Calibri"/>
          <w:color w:val="000000"/>
          <w:lang w:val="ru-RU" w:bidi="ru-RU"/>
        </w:rPr>
        <w:t>Процент деактивированных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3F419A0" w14:textId="77777777" w:rsidTr="00B46F39">
        <w:trPr>
          <w:trHeight w:val="54"/>
        </w:trPr>
        <w:tc>
          <w:tcPr>
            <w:tcW w:w="54" w:type="dxa"/>
          </w:tcPr>
          <w:p w14:paraId="60C5B89B" w14:textId="77777777" w:rsidR="008E5F56" w:rsidRDefault="008E5F56" w:rsidP="00B46F39">
            <w:pPr>
              <w:pStyle w:val="EmptyCellLayoutStyle"/>
              <w:spacing w:after="0" w:line="240" w:lineRule="auto"/>
            </w:pPr>
          </w:p>
        </w:tc>
        <w:tc>
          <w:tcPr>
            <w:tcW w:w="10395" w:type="dxa"/>
          </w:tcPr>
          <w:p w14:paraId="1C47F67D" w14:textId="77777777" w:rsidR="008E5F56" w:rsidRDefault="008E5F56" w:rsidP="00B46F39">
            <w:pPr>
              <w:pStyle w:val="EmptyCellLayoutStyle"/>
              <w:spacing w:after="0" w:line="240" w:lineRule="auto"/>
            </w:pPr>
          </w:p>
        </w:tc>
        <w:tc>
          <w:tcPr>
            <w:tcW w:w="149" w:type="dxa"/>
          </w:tcPr>
          <w:p w14:paraId="0FC7EDA2" w14:textId="77777777" w:rsidR="008E5F56" w:rsidRDefault="008E5F56" w:rsidP="00B46F39">
            <w:pPr>
              <w:pStyle w:val="EmptyCellLayoutStyle"/>
              <w:spacing w:after="0" w:line="240" w:lineRule="auto"/>
            </w:pPr>
          </w:p>
        </w:tc>
      </w:tr>
      <w:tr w:rsidR="008E5F56" w14:paraId="544D22E3" w14:textId="77777777" w:rsidTr="00B46F39">
        <w:tc>
          <w:tcPr>
            <w:tcW w:w="54" w:type="dxa"/>
          </w:tcPr>
          <w:p w14:paraId="4687C45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D297DE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37CA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18D47"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A58D46"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1C726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386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16CE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C132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4128B8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7903"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2083"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412D1"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3AE213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EBAD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1AD6E"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73612"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67A62E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6C43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2B14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99DB" w14:textId="77777777" w:rsidR="008E5F56" w:rsidRDefault="008E5F56" w:rsidP="00B46F39">
                  <w:pPr>
                    <w:spacing w:after="0" w:line="240" w:lineRule="auto"/>
                  </w:pPr>
                </w:p>
              </w:tc>
            </w:tr>
            <w:tr w:rsidR="008E5F56" w14:paraId="56744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F93F"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8CCC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3DD1"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427BF3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5376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B5DF6"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05D4B" w14:textId="77777777" w:rsidR="008E5F56" w:rsidRDefault="008E5F56" w:rsidP="00B46F39">
                  <w:pPr>
                    <w:spacing w:after="0" w:line="240" w:lineRule="auto"/>
                  </w:pPr>
                  <w:r>
                    <w:rPr>
                      <w:rFonts w:ascii="Calibri" w:eastAsia="Calibri" w:hAnsi="Calibri" w:cs="Calibri"/>
                      <w:color w:val="000000"/>
                      <w:lang w:val="ru-RU" w:bidi="ru-RU"/>
                    </w:rPr>
                    <w:t>15</w:t>
                  </w:r>
                </w:p>
              </w:tc>
            </w:tr>
          </w:tbl>
          <w:p w14:paraId="33DE9670" w14:textId="77777777" w:rsidR="008E5F56" w:rsidRDefault="008E5F56" w:rsidP="00B46F39">
            <w:pPr>
              <w:spacing w:after="0" w:line="240" w:lineRule="auto"/>
            </w:pPr>
          </w:p>
        </w:tc>
        <w:tc>
          <w:tcPr>
            <w:tcW w:w="149" w:type="dxa"/>
          </w:tcPr>
          <w:p w14:paraId="7D3E2638" w14:textId="77777777" w:rsidR="008E5F56" w:rsidRDefault="008E5F56" w:rsidP="00B46F39">
            <w:pPr>
              <w:pStyle w:val="EmptyCellLayoutStyle"/>
              <w:spacing w:after="0" w:line="240" w:lineRule="auto"/>
            </w:pPr>
          </w:p>
        </w:tc>
      </w:tr>
      <w:tr w:rsidR="008E5F56" w14:paraId="5779B35B" w14:textId="77777777" w:rsidTr="00B46F39">
        <w:trPr>
          <w:trHeight w:val="80"/>
        </w:trPr>
        <w:tc>
          <w:tcPr>
            <w:tcW w:w="54" w:type="dxa"/>
          </w:tcPr>
          <w:p w14:paraId="2E4031B6" w14:textId="77777777" w:rsidR="008E5F56" w:rsidRDefault="008E5F56" w:rsidP="00B46F39">
            <w:pPr>
              <w:pStyle w:val="EmptyCellLayoutStyle"/>
              <w:spacing w:after="0" w:line="240" w:lineRule="auto"/>
            </w:pPr>
          </w:p>
        </w:tc>
        <w:tc>
          <w:tcPr>
            <w:tcW w:w="10395" w:type="dxa"/>
          </w:tcPr>
          <w:p w14:paraId="6FBFE563" w14:textId="77777777" w:rsidR="008E5F56" w:rsidRDefault="008E5F56" w:rsidP="00B46F39">
            <w:pPr>
              <w:pStyle w:val="EmptyCellLayoutStyle"/>
              <w:spacing w:after="0" w:line="240" w:lineRule="auto"/>
            </w:pPr>
          </w:p>
        </w:tc>
        <w:tc>
          <w:tcPr>
            <w:tcW w:w="149" w:type="dxa"/>
          </w:tcPr>
          <w:p w14:paraId="2FCFF1BD" w14:textId="77777777" w:rsidR="008E5F56" w:rsidRDefault="008E5F56" w:rsidP="00B46F39">
            <w:pPr>
              <w:pStyle w:val="EmptyCellLayoutStyle"/>
              <w:spacing w:after="0" w:line="240" w:lineRule="auto"/>
            </w:pPr>
          </w:p>
        </w:tc>
      </w:tr>
    </w:tbl>
    <w:p w14:paraId="72E27FC6" w14:textId="77777777" w:rsidR="008E5F56" w:rsidRDefault="008E5F56" w:rsidP="008E5F56">
      <w:pPr>
        <w:spacing w:after="0" w:line="240" w:lineRule="auto"/>
      </w:pPr>
    </w:p>
    <w:p w14:paraId="764CC756"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w:t>
      </w:r>
      <w:r>
        <w:rPr>
          <w:rFonts w:ascii="Calibri" w:eastAsia="Calibri" w:hAnsi="Calibri" w:cs="Calibri"/>
          <w:color w:val="6495ED"/>
          <w:lang w:val="ru-RU" w:bidi="ru-RU"/>
        </w:rPr>
        <w:t xml:space="preserve">: </w:t>
      </w:r>
      <w:r>
        <w:rPr>
          <w:rFonts w:ascii="Calibri" w:eastAsia="Calibri" w:hAnsi="Calibri" w:cs="Calibri"/>
          <w:b/>
          <w:color w:val="6495ED"/>
          <w:lang w:val="ru-RU" w:bidi="ru-RU"/>
        </w:rPr>
        <w:t>просроченные подписки (%)</w:t>
      </w:r>
    </w:p>
    <w:p w14:paraId="7A882A8C" w14:textId="77777777" w:rsidR="008E5F56" w:rsidRDefault="008E5F56" w:rsidP="008E5F56">
      <w:pPr>
        <w:spacing w:after="0" w:line="240" w:lineRule="auto"/>
      </w:pPr>
      <w:r>
        <w:rPr>
          <w:rFonts w:ascii="Calibri" w:eastAsia="Calibri" w:hAnsi="Calibri" w:cs="Calibri"/>
          <w:color w:val="000000"/>
          <w:lang w:val="ru-RU" w:bidi="ru-RU"/>
        </w:rPr>
        <w:t>Процент подписок с истекшим сроком действия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45912AD" w14:textId="77777777" w:rsidTr="00B46F39">
        <w:trPr>
          <w:trHeight w:val="54"/>
        </w:trPr>
        <w:tc>
          <w:tcPr>
            <w:tcW w:w="54" w:type="dxa"/>
          </w:tcPr>
          <w:p w14:paraId="54D523E3" w14:textId="77777777" w:rsidR="008E5F56" w:rsidRDefault="008E5F56" w:rsidP="00B46F39">
            <w:pPr>
              <w:pStyle w:val="EmptyCellLayoutStyle"/>
              <w:spacing w:after="0" w:line="240" w:lineRule="auto"/>
            </w:pPr>
          </w:p>
        </w:tc>
        <w:tc>
          <w:tcPr>
            <w:tcW w:w="10395" w:type="dxa"/>
          </w:tcPr>
          <w:p w14:paraId="0FCE8C04" w14:textId="77777777" w:rsidR="008E5F56" w:rsidRDefault="008E5F56" w:rsidP="00B46F39">
            <w:pPr>
              <w:pStyle w:val="EmptyCellLayoutStyle"/>
              <w:spacing w:after="0" w:line="240" w:lineRule="auto"/>
            </w:pPr>
          </w:p>
        </w:tc>
        <w:tc>
          <w:tcPr>
            <w:tcW w:w="149" w:type="dxa"/>
          </w:tcPr>
          <w:p w14:paraId="01DE330C" w14:textId="77777777" w:rsidR="008E5F56" w:rsidRDefault="008E5F56" w:rsidP="00B46F39">
            <w:pPr>
              <w:pStyle w:val="EmptyCellLayoutStyle"/>
              <w:spacing w:after="0" w:line="240" w:lineRule="auto"/>
            </w:pPr>
          </w:p>
        </w:tc>
      </w:tr>
      <w:tr w:rsidR="008E5F56" w14:paraId="1FF160A0" w14:textId="77777777" w:rsidTr="00B46F39">
        <w:tc>
          <w:tcPr>
            <w:tcW w:w="54" w:type="dxa"/>
          </w:tcPr>
          <w:p w14:paraId="282E3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3E1EA9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65AA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F861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8E62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0CC4D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171D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BD17"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E47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9A5B4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CBD96"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183B"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86920"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42C4D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50F0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F598F"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BBC1C"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2168A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58FA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47A3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08E0D" w14:textId="77777777" w:rsidR="008E5F56" w:rsidRDefault="008E5F56" w:rsidP="00B46F39">
                  <w:pPr>
                    <w:spacing w:after="0" w:line="240" w:lineRule="auto"/>
                  </w:pPr>
                </w:p>
              </w:tc>
            </w:tr>
            <w:tr w:rsidR="008E5F56" w14:paraId="2FFF60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7B8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59D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234C6"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360CAE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F4C8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7EB54" w14:textId="77777777" w:rsidR="008E5F56" w:rsidRDefault="008E5F56" w:rsidP="00B46F39">
                  <w:pPr>
                    <w:spacing w:after="0" w:line="240" w:lineRule="auto"/>
                  </w:pPr>
                  <w:r>
                    <w:rPr>
                      <w:rFonts w:ascii="Calibri" w:eastAsia="Calibri" w:hAnsi="Calibri" w:cs="Calibri"/>
                      <w:color w:val="000000"/>
                      <w:lang w:val="ru-RU" w:bidi="ru-RU"/>
                    </w:rPr>
                    <w:t xml:space="preserve">Рабочий процесс завершится с ошибкой и зарегистрирует событие, если не сможет </w:t>
                  </w:r>
                  <w:r>
                    <w:rPr>
                      <w:rFonts w:ascii="Calibri" w:eastAsia="Calibri" w:hAnsi="Calibri" w:cs="Calibri"/>
                      <w:color w:val="000000"/>
                      <w:lang w:val="ru-RU"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BBAFA" w14:textId="77777777" w:rsidR="008E5F56" w:rsidRDefault="008E5F56" w:rsidP="00B46F39">
                  <w:pPr>
                    <w:spacing w:after="0" w:line="240" w:lineRule="auto"/>
                  </w:pPr>
                  <w:r>
                    <w:rPr>
                      <w:rFonts w:ascii="Calibri" w:eastAsia="Calibri" w:hAnsi="Calibri" w:cs="Calibri"/>
                      <w:color w:val="000000"/>
                      <w:lang w:val="ru-RU" w:bidi="ru-RU"/>
                    </w:rPr>
                    <w:lastRenderedPageBreak/>
                    <w:t>15</w:t>
                  </w:r>
                </w:p>
              </w:tc>
            </w:tr>
          </w:tbl>
          <w:p w14:paraId="13550811" w14:textId="77777777" w:rsidR="008E5F56" w:rsidRDefault="008E5F56" w:rsidP="00B46F39">
            <w:pPr>
              <w:spacing w:after="0" w:line="240" w:lineRule="auto"/>
            </w:pPr>
          </w:p>
        </w:tc>
        <w:tc>
          <w:tcPr>
            <w:tcW w:w="149" w:type="dxa"/>
          </w:tcPr>
          <w:p w14:paraId="4023293A" w14:textId="77777777" w:rsidR="008E5F56" w:rsidRDefault="008E5F56" w:rsidP="00B46F39">
            <w:pPr>
              <w:pStyle w:val="EmptyCellLayoutStyle"/>
              <w:spacing w:after="0" w:line="240" w:lineRule="auto"/>
            </w:pPr>
          </w:p>
        </w:tc>
      </w:tr>
      <w:tr w:rsidR="008E5F56" w14:paraId="59EBCBA5" w14:textId="77777777" w:rsidTr="00B46F39">
        <w:trPr>
          <w:trHeight w:val="80"/>
        </w:trPr>
        <w:tc>
          <w:tcPr>
            <w:tcW w:w="54" w:type="dxa"/>
          </w:tcPr>
          <w:p w14:paraId="0A14A9B4" w14:textId="77777777" w:rsidR="008E5F56" w:rsidRDefault="008E5F56" w:rsidP="00B46F39">
            <w:pPr>
              <w:pStyle w:val="EmptyCellLayoutStyle"/>
              <w:spacing w:after="0" w:line="240" w:lineRule="auto"/>
            </w:pPr>
          </w:p>
        </w:tc>
        <w:tc>
          <w:tcPr>
            <w:tcW w:w="10395" w:type="dxa"/>
          </w:tcPr>
          <w:p w14:paraId="55BF0E1E" w14:textId="77777777" w:rsidR="008E5F56" w:rsidRDefault="008E5F56" w:rsidP="00B46F39">
            <w:pPr>
              <w:pStyle w:val="EmptyCellLayoutStyle"/>
              <w:spacing w:after="0" w:line="240" w:lineRule="auto"/>
            </w:pPr>
          </w:p>
        </w:tc>
        <w:tc>
          <w:tcPr>
            <w:tcW w:w="149" w:type="dxa"/>
          </w:tcPr>
          <w:p w14:paraId="1D8D89CA" w14:textId="77777777" w:rsidR="008E5F56" w:rsidRDefault="008E5F56" w:rsidP="00B46F39">
            <w:pPr>
              <w:pStyle w:val="EmptyCellLayoutStyle"/>
              <w:spacing w:after="0" w:line="240" w:lineRule="auto"/>
            </w:pPr>
          </w:p>
        </w:tc>
      </w:tr>
    </w:tbl>
    <w:p w14:paraId="45F05ACC" w14:textId="77777777" w:rsidR="008E5F56" w:rsidRDefault="008E5F56" w:rsidP="008E5F56">
      <w:pPr>
        <w:spacing w:after="0" w:line="240" w:lineRule="auto"/>
      </w:pPr>
    </w:p>
    <w:p w14:paraId="30D8267E"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публикаций для распространителя</w:t>
      </w:r>
    </w:p>
    <w:p w14:paraId="6F497634" w14:textId="77777777" w:rsidR="008E5F56" w:rsidRDefault="008E5F56" w:rsidP="008E5F56">
      <w:pPr>
        <w:spacing w:after="0" w:line="240" w:lineRule="auto"/>
      </w:pPr>
      <w:r>
        <w:rPr>
          <w:rFonts w:ascii="Calibri" w:eastAsia="Calibri" w:hAnsi="Calibri" w:cs="Calibri"/>
          <w:color w:val="000000"/>
          <w:lang w:val="ru-RU" w:bidi="ru-RU"/>
        </w:rPr>
        <w:t>Число публикаций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56B3812" w14:textId="77777777" w:rsidTr="00B46F39">
        <w:trPr>
          <w:trHeight w:val="54"/>
        </w:trPr>
        <w:tc>
          <w:tcPr>
            <w:tcW w:w="54" w:type="dxa"/>
          </w:tcPr>
          <w:p w14:paraId="70489F33" w14:textId="77777777" w:rsidR="008E5F56" w:rsidRDefault="008E5F56" w:rsidP="00B46F39">
            <w:pPr>
              <w:pStyle w:val="EmptyCellLayoutStyle"/>
              <w:spacing w:after="0" w:line="240" w:lineRule="auto"/>
            </w:pPr>
          </w:p>
        </w:tc>
        <w:tc>
          <w:tcPr>
            <w:tcW w:w="10395" w:type="dxa"/>
          </w:tcPr>
          <w:p w14:paraId="2D10608A" w14:textId="77777777" w:rsidR="008E5F56" w:rsidRDefault="008E5F56" w:rsidP="00B46F39">
            <w:pPr>
              <w:pStyle w:val="EmptyCellLayoutStyle"/>
              <w:spacing w:after="0" w:line="240" w:lineRule="auto"/>
            </w:pPr>
          </w:p>
        </w:tc>
        <w:tc>
          <w:tcPr>
            <w:tcW w:w="149" w:type="dxa"/>
          </w:tcPr>
          <w:p w14:paraId="68544F18" w14:textId="77777777" w:rsidR="008E5F56" w:rsidRDefault="008E5F56" w:rsidP="00B46F39">
            <w:pPr>
              <w:pStyle w:val="EmptyCellLayoutStyle"/>
              <w:spacing w:after="0" w:line="240" w:lineRule="auto"/>
            </w:pPr>
          </w:p>
        </w:tc>
      </w:tr>
      <w:tr w:rsidR="008E5F56" w14:paraId="619AAE64" w14:textId="77777777" w:rsidTr="00B46F39">
        <w:tc>
          <w:tcPr>
            <w:tcW w:w="54" w:type="dxa"/>
          </w:tcPr>
          <w:p w14:paraId="7D52B0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41FF4C6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0C82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B117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A4D9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AC79B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092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EEC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CDDF"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DE88C1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980F9"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5870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91431"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D6DB84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43F7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315D7"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9A4A3"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4F606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B5C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0F39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E14CA" w14:textId="77777777" w:rsidR="008E5F56" w:rsidRDefault="008E5F56" w:rsidP="00B46F39">
                  <w:pPr>
                    <w:spacing w:after="0" w:line="240" w:lineRule="auto"/>
                  </w:pPr>
                </w:p>
              </w:tc>
            </w:tr>
            <w:tr w:rsidR="008E5F56" w14:paraId="1272D6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C46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284F1"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30B3D"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D4A63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9FDE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DF1ABA"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114329" w14:textId="77777777" w:rsidR="008E5F56" w:rsidRDefault="008E5F56" w:rsidP="00B46F39">
                  <w:pPr>
                    <w:spacing w:after="0" w:line="240" w:lineRule="auto"/>
                  </w:pPr>
                  <w:r>
                    <w:rPr>
                      <w:rFonts w:ascii="Calibri" w:eastAsia="Calibri" w:hAnsi="Calibri" w:cs="Calibri"/>
                      <w:color w:val="000000"/>
                      <w:lang w:val="ru-RU" w:bidi="ru-RU"/>
                    </w:rPr>
                    <w:t>15</w:t>
                  </w:r>
                </w:p>
              </w:tc>
            </w:tr>
          </w:tbl>
          <w:p w14:paraId="49E446A8" w14:textId="77777777" w:rsidR="008E5F56" w:rsidRDefault="008E5F56" w:rsidP="00B46F39">
            <w:pPr>
              <w:spacing w:after="0" w:line="240" w:lineRule="auto"/>
            </w:pPr>
          </w:p>
        </w:tc>
        <w:tc>
          <w:tcPr>
            <w:tcW w:w="149" w:type="dxa"/>
          </w:tcPr>
          <w:p w14:paraId="55776CED" w14:textId="77777777" w:rsidR="008E5F56" w:rsidRDefault="008E5F56" w:rsidP="00B46F39">
            <w:pPr>
              <w:pStyle w:val="EmptyCellLayoutStyle"/>
              <w:spacing w:after="0" w:line="240" w:lineRule="auto"/>
            </w:pPr>
          </w:p>
        </w:tc>
      </w:tr>
      <w:tr w:rsidR="008E5F56" w14:paraId="4B01375F" w14:textId="77777777" w:rsidTr="00B46F39">
        <w:trPr>
          <w:trHeight w:val="80"/>
        </w:trPr>
        <w:tc>
          <w:tcPr>
            <w:tcW w:w="54" w:type="dxa"/>
          </w:tcPr>
          <w:p w14:paraId="06211A8F" w14:textId="77777777" w:rsidR="008E5F56" w:rsidRDefault="008E5F56" w:rsidP="00B46F39">
            <w:pPr>
              <w:pStyle w:val="EmptyCellLayoutStyle"/>
              <w:spacing w:after="0" w:line="240" w:lineRule="auto"/>
            </w:pPr>
          </w:p>
        </w:tc>
        <w:tc>
          <w:tcPr>
            <w:tcW w:w="10395" w:type="dxa"/>
          </w:tcPr>
          <w:p w14:paraId="3F048676" w14:textId="77777777" w:rsidR="008E5F56" w:rsidRDefault="008E5F56" w:rsidP="00B46F39">
            <w:pPr>
              <w:pStyle w:val="EmptyCellLayoutStyle"/>
              <w:spacing w:after="0" w:line="240" w:lineRule="auto"/>
            </w:pPr>
          </w:p>
        </w:tc>
        <w:tc>
          <w:tcPr>
            <w:tcW w:w="149" w:type="dxa"/>
          </w:tcPr>
          <w:p w14:paraId="2BA744A5" w14:textId="77777777" w:rsidR="008E5F56" w:rsidRDefault="008E5F56" w:rsidP="00B46F39">
            <w:pPr>
              <w:pStyle w:val="EmptyCellLayoutStyle"/>
              <w:spacing w:after="0" w:line="240" w:lineRule="auto"/>
            </w:pPr>
          </w:p>
        </w:tc>
      </w:tr>
    </w:tbl>
    <w:p w14:paraId="08B611A7" w14:textId="77777777" w:rsidR="008E5F56" w:rsidRDefault="008E5F56" w:rsidP="008E5F56">
      <w:pPr>
        <w:spacing w:after="0" w:line="240" w:lineRule="auto"/>
      </w:pPr>
    </w:p>
    <w:p w14:paraId="4BCFFAD9"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агент распространения: доставлено транзакций в секунду</w:t>
      </w:r>
    </w:p>
    <w:p w14:paraId="04D7461B" w14:textId="77777777" w:rsidR="008E5F56" w:rsidRDefault="008E5F56" w:rsidP="008E5F56">
      <w:pPr>
        <w:spacing w:after="0" w:line="240" w:lineRule="auto"/>
      </w:pPr>
      <w:r>
        <w:rPr>
          <w:rFonts w:ascii="Calibri" w:eastAsia="Calibri" w:hAnsi="Calibri" w:cs="Calibri"/>
          <w:color w:val="000000"/>
          <w:lang w:val="ru-RU" w:bidi="ru-RU"/>
        </w:rPr>
        <w:t>Количество транзакций,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BC8DAA8" w14:textId="77777777" w:rsidTr="00B46F39">
        <w:trPr>
          <w:trHeight w:val="54"/>
        </w:trPr>
        <w:tc>
          <w:tcPr>
            <w:tcW w:w="54" w:type="dxa"/>
          </w:tcPr>
          <w:p w14:paraId="51A9232B" w14:textId="77777777" w:rsidR="008E5F56" w:rsidRDefault="008E5F56" w:rsidP="00B46F39">
            <w:pPr>
              <w:pStyle w:val="EmptyCellLayoutStyle"/>
              <w:spacing w:after="0" w:line="240" w:lineRule="auto"/>
            </w:pPr>
          </w:p>
        </w:tc>
        <w:tc>
          <w:tcPr>
            <w:tcW w:w="10395" w:type="dxa"/>
          </w:tcPr>
          <w:p w14:paraId="60B70CA6" w14:textId="77777777" w:rsidR="008E5F56" w:rsidRDefault="008E5F56" w:rsidP="00B46F39">
            <w:pPr>
              <w:pStyle w:val="EmptyCellLayoutStyle"/>
              <w:spacing w:after="0" w:line="240" w:lineRule="auto"/>
            </w:pPr>
          </w:p>
        </w:tc>
        <w:tc>
          <w:tcPr>
            <w:tcW w:w="149" w:type="dxa"/>
          </w:tcPr>
          <w:p w14:paraId="696D28F3" w14:textId="77777777" w:rsidR="008E5F56" w:rsidRDefault="008E5F56" w:rsidP="00B46F39">
            <w:pPr>
              <w:pStyle w:val="EmptyCellLayoutStyle"/>
              <w:spacing w:after="0" w:line="240" w:lineRule="auto"/>
            </w:pPr>
          </w:p>
        </w:tc>
      </w:tr>
      <w:tr w:rsidR="008E5F56" w14:paraId="4A698B52" w14:textId="77777777" w:rsidTr="00B46F39">
        <w:tc>
          <w:tcPr>
            <w:tcW w:w="54" w:type="dxa"/>
          </w:tcPr>
          <w:p w14:paraId="0379137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4409A8A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3537"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F6F85"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063AC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D27BF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F52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4FF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3105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EB3AB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1E95"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13A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E6349"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76267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51EA2"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06B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E85F9"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19157F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A50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FFC3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B22DE"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3850C6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CA58E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251B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C6B119"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23ADE03" w14:textId="77777777" w:rsidR="008E5F56" w:rsidRDefault="008E5F56" w:rsidP="00B46F39">
            <w:pPr>
              <w:spacing w:after="0" w:line="240" w:lineRule="auto"/>
            </w:pPr>
          </w:p>
        </w:tc>
        <w:tc>
          <w:tcPr>
            <w:tcW w:w="149" w:type="dxa"/>
          </w:tcPr>
          <w:p w14:paraId="7763CAD7" w14:textId="77777777" w:rsidR="008E5F56" w:rsidRDefault="008E5F56" w:rsidP="00B46F39">
            <w:pPr>
              <w:pStyle w:val="EmptyCellLayoutStyle"/>
              <w:spacing w:after="0" w:line="240" w:lineRule="auto"/>
            </w:pPr>
          </w:p>
        </w:tc>
      </w:tr>
      <w:tr w:rsidR="008E5F56" w14:paraId="0CA5209A" w14:textId="77777777" w:rsidTr="00B46F39">
        <w:trPr>
          <w:trHeight w:val="80"/>
        </w:trPr>
        <w:tc>
          <w:tcPr>
            <w:tcW w:w="54" w:type="dxa"/>
          </w:tcPr>
          <w:p w14:paraId="4E12B450" w14:textId="77777777" w:rsidR="008E5F56" w:rsidRDefault="008E5F56" w:rsidP="00B46F39">
            <w:pPr>
              <w:pStyle w:val="EmptyCellLayoutStyle"/>
              <w:spacing w:after="0" w:line="240" w:lineRule="auto"/>
            </w:pPr>
          </w:p>
        </w:tc>
        <w:tc>
          <w:tcPr>
            <w:tcW w:w="10395" w:type="dxa"/>
          </w:tcPr>
          <w:p w14:paraId="3E9C2DA4" w14:textId="77777777" w:rsidR="008E5F56" w:rsidRDefault="008E5F56" w:rsidP="00B46F39">
            <w:pPr>
              <w:pStyle w:val="EmptyCellLayoutStyle"/>
              <w:spacing w:after="0" w:line="240" w:lineRule="auto"/>
            </w:pPr>
          </w:p>
        </w:tc>
        <w:tc>
          <w:tcPr>
            <w:tcW w:w="149" w:type="dxa"/>
          </w:tcPr>
          <w:p w14:paraId="088FB87C" w14:textId="77777777" w:rsidR="008E5F56" w:rsidRDefault="008E5F56" w:rsidP="00B46F39">
            <w:pPr>
              <w:pStyle w:val="EmptyCellLayoutStyle"/>
              <w:spacing w:after="0" w:line="240" w:lineRule="auto"/>
            </w:pPr>
          </w:p>
        </w:tc>
      </w:tr>
    </w:tbl>
    <w:p w14:paraId="35E06639" w14:textId="77777777" w:rsidR="008E5F56" w:rsidRDefault="008E5F56" w:rsidP="008E5F56">
      <w:pPr>
        <w:spacing w:after="0" w:line="240" w:lineRule="auto"/>
      </w:pPr>
    </w:p>
    <w:p w14:paraId="7CBE6DF9"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подписок для распространителя</w:t>
      </w:r>
    </w:p>
    <w:p w14:paraId="308DDE6C" w14:textId="77777777" w:rsidR="008E5F56" w:rsidRDefault="008E5F56" w:rsidP="008E5F56">
      <w:pPr>
        <w:spacing w:after="0" w:line="240" w:lineRule="auto"/>
      </w:pPr>
      <w:r>
        <w:rPr>
          <w:rFonts w:ascii="Calibri" w:eastAsia="Calibri" w:hAnsi="Calibri" w:cs="Calibri"/>
          <w:color w:val="000000"/>
          <w:lang w:val="ru-RU" w:bidi="ru-RU"/>
        </w:rPr>
        <w:t>Число подписок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FE12F86" w14:textId="77777777" w:rsidTr="00B46F39">
        <w:trPr>
          <w:trHeight w:val="54"/>
        </w:trPr>
        <w:tc>
          <w:tcPr>
            <w:tcW w:w="54" w:type="dxa"/>
          </w:tcPr>
          <w:p w14:paraId="4D9A9D8A" w14:textId="77777777" w:rsidR="008E5F56" w:rsidRDefault="008E5F56" w:rsidP="00B46F39">
            <w:pPr>
              <w:pStyle w:val="EmptyCellLayoutStyle"/>
              <w:spacing w:after="0" w:line="240" w:lineRule="auto"/>
            </w:pPr>
          </w:p>
        </w:tc>
        <w:tc>
          <w:tcPr>
            <w:tcW w:w="10395" w:type="dxa"/>
          </w:tcPr>
          <w:p w14:paraId="3F9A9BD6" w14:textId="77777777" w:rsidR="008E5F56" w:rsidRDefault="008E5F56" w:rsidP="00B46F39">
            <w:pPr>
              <w:pStyle w:val="EmptyCellLayoutStyle"/>
              <w:spacing w:after="0" w:line="240" w:lineRule="auto"/>
            </w:pPr>
          </w:p>
        </w:tc>
        <w:tc>
          <w:tcPr>
            <w:tcW w:w="149" w:type="dxa"/>
          </w:tcPr>
          <w:p w14:paraId="29593F61" w14:textId="77777777" w:rsidR="008E5F56" w:rsidRDefault="008E5F56" w:rsidP="00B46F39">
            <w:pPr>
              <w:pStyle w:val="EmptyCellLayoutStyle"/>
              <w:spacing w:after="0" w:line="240" w:lineRule="auto"/>
            </w:pPr>
          </w:p>
        </w:tc>
      </w:tr>
      <w:tr w:rsidR="008E5F56" w14:paraId="1183A600" w14:textId="77777777" w:rsidTr="00B46F39">
        <w:tc>
          <w:tcPr>
            <w:tcW w:w="54" w:type="dxa"/>
          </w:tcPr>
          <w:p w14:paraId="5CE905D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5BEBA8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92D57C"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14ECF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3570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C24E4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79BC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ED72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0310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25D7E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4CD15"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C868E"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2CCF4"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661169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C3C1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91A0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BE83"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439FF9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14C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889E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E90A6" w14:textId="77777777" w:rsidR="008E5F56" w:rsidRDefault="008E5F56" w:rsidP="00B46F39">
                  <w:pPr>
                    <w:spacing w:after="0" w:line="240" w:lineRule="auto"/>
                  </w:pPr>
                </w:p>
              </w:tc>
            </w:tr>
            <w:tr w:rsidR="008E5F56" w14:paraId="2F36386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85C57"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B59A3"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w:t>
                  </w:r>
                  <w:r>
                    <w:rPr>
                      <w:rFonts w:ascii="Calibri" w:eastAsia="Calibri" w:hAnsi="Calibri" w:cs="Calibri"/>
                      <w:color w:val="000000"/>
                      <w:lang w:val="ru-RU"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A8892"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4680C25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DDE4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5C327"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C9C3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4AD5D53" w14:textId="77777777" w:rsidR="008E5F56" w:rsidRDefault="008E5F56" w:rsidP="00B46F39">
            <w:pPr>
              <w:spacing w:after="0" w:line="240" w:lineRule="auto"/>
            </w:pPr>
          </w:p>
        </w:tc>
        <w:tc>
          <w:tcPr>
            <w:tcW w:w="149" w:type="dxa"/>
          </w:tcPr>
          <w:p w14:paraId="19E21671" w14:textId="77777777" w:rsidR="008E5F56" w:rsidRDefault="008E5F56" w:rsidP="00B46F39">
            <w:pPr>
              <w:pStyle w:val="EmptyCellLayoutStyle"/>
              <w:spacing w:after="0" w:line="240" w:lineRule="auto"/>
            </w:pPr>
          </w:p>
        </w:tc>
      </w:tr>
      <w:tr w:rsidR="008E5F56" w14:paraId="429E2EDA" w14:textId="77777777" w:rsidTr="00B46F39">
        <w:trPr>
          <w:trHeight w:val="80"/>
        </w:trPr>
        <w:tc>
          <w:tcPr>
            <w:tcW w:w="54" w:type="dxa"/>
          </w:tcPr>
          <w:p w14:paraId="02840347" w14:textId="77777777" w:rsidR="008E5F56" w:rsidRDefault="008E5F56" w:rsidP="00B46F39">
            <w:pPr>
              <w:pStyle w:val="EmptyCellLayoutStyle"/>
              <w:spacing w:after="0" w:line="240" w:lineRule="auto"/>
            </w:pPr>
          </w:p>
        </w:tc>
        <w:tc>
          <w:tcPr>
            <w:tcW w:w="10395" w:type="dxa"/>
          </w:tcPr>
          <w:p w14:paraId="1D7E73E4" w14:textId="77777777" w:rsidR="008E5F56" w:rsidRDefault="008E5F56" w:rsidP="00B46F39">
            <w:pPr>
              <w:pStyle w:val="EmptyCellLayoutStyle"/>
              <w:spacing w:after="0" w:line="240" w:lineRule="auto"/>
            </w:pPr>
          </w:p>
        </w:tc>
        <w:tc>
          <w:tcPr>
            <w:tcW w:w="149" w:type="dxa"/>
          </w:tcPr>
          <w:p w14:paraId="1730B50B" w14:textId="77777777" w:rsidR="008E5F56" w:rsidRDefault="008E5F56" w:rsidP="00B46F39">
            <w:pPr>
              <w:pStyle w:val="EmptyCellLayoutStyle"/>
              <w:spacing w:after="0" w:line="240" w:lineRule="auto"/>
            </w:pPr>
          </w:p>
        </w:tc>
      </w:tr>
    </w:tbl>
    <w:p w14:paraId="49784274" w14:textId="77777777" w:rsidR="008E5F56" w:rsidRDefault="008E5F56" w:rsidP="008E5F56">
      <w:pPr>
        <w:spacing w:after="0" w:line="240" w:lineRule="auto"/>
      </w:pPr>
    </w:p>
    <w:p w14:paraId="259A2D24"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w:t>
      </w:r>
      <w:r>
        <w:rPr>
          <w:rFonts w:ascii="Calibri" w:eastAsia="Calibri" w:hAnsi="Calibri" w:cs="Calibri"/>
          <w:color w:val="6495ED"/>
          <w:lang w:val="ru-RU" w:bidi="ru-RU"/>
        </w:rPr>
        <w:t xml:space="preserve">: </w:t>
      </w:r>
      <w:r>
        <w:rPr>
          <w:rFonts w:ascii="Calibri" w:eastAsia="Calibri" w:hAnsi="Calibri" w:cs="Calibri"/>
          <w:b/>
          <w:color w:val="6495ED"/>
          <w:lang w:val="ru-RU" w:bidi="ru-RU"/>
        </w:rPr>
        <w:t>количество экземпляров модуля чтения очереди для распространителя</w:t>
      </w:r>
    </w:p>
    <w:p w14:paraId="26C27F1E" w14:textId="77777777" w:rsidR="008E5F56" w:rsidRDefault="008E5F56" w:rsidP="008E5F56">
      <w:pPr>
        <w:spacing w:after="0" w:line="240" w:lineRule="auto"/>
      </w:pPr>
      <w:r>
        <w:rPr>
          <w:rFonts w:ascii="Calibri" w:eastAsia="Calibri" w:hAnsi="Calibri" w:cs="Calibri"/>
          <w:color w:val="000000"/>
          <w:lang w:val="ru-RU" w:bidi="ru-RU"/>
        </w:rPr>
        <w:t>Число экземпляров модуля чтения очереди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793B6B6A" w14:textId="77777777" w:rsidTr="00B46F39">
        <w:trPr>
          <w:trHeight w:val="54"/>
        </w:trPr>
        <w:tc>
          <w:tcPr>
            <w:tcW w:w="54" w:type="dxa"/>
          </w:tcPr>
          <w:p w14:paraId="0E936EDA" w14:textId="77777777" w:rsidR="008E5F56" w:rsidRDefault="008E5F56" w:rsidP="00B46F39">
            <w:pPr>
              <w:pStyle w:val="EmptyCellLayoutStyle"/>
              <w:spacing w:after="0" w:line="240" w:lineRule="auto"/>
            </w:pPr>
          </w:p>
        </w:tc>
        <w:tc>
          <w:tcPr>
            <w:tcW w:w="10395" w:type="dxa"/>
          </w:tcPr>
          <w:p w14:paraId="49106993" w14:textId="77777777" w:rsidR="008E5F56" w:rsidRDefault="008E5F56" w:rsidP="00B46F39">
            <w:pPr>
              <w:pStyle w:val="EmptyCellLayoutStyle"/>
              <w:spacing w:after="0" w:line="240" w:lineRule="auto"/>
            </w:pPr>
          </w:p>
        </w:tc>
        <w:tc>
          <w:tcPr>
            <w:tcW w:w="149" w:type="dxa"/>
          </w:tcPr>
          <w:p w14:paraId="15AF1814" w14:textId="77777777" w:rsidR="008E5F56" w:rsidRDefault="008E5F56" w:rsidP="00B46F39">
            <w:pPr>
              <w:pStyle w:val="EmptyCellLayoutStyle"/>
              <w:spacing w:after="0" w:line="240" w:lineRule="auto"/>
            </w:pPr>
          </w:p>
        </w:tc>
      </w:tr>
      <w:tr w:rsidR="008E5F56" w14:paraId="5B75DB4B" w14:textId="77777777" w:rsidTr="00B46F39">
        <w:tc>
          <w:tcPr>
            <w:tcW w:w="54" w:type="dxa"/>
          </w:tcPr>
          <w:p w14:paraId="7794AB8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41063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5B2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067315"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9C1E6"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30AE0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8BDC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4BF9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64D29"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F36A4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208A"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048F1"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B144D"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46AEC6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3CE92"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89A8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DA8BA"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1A89D2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F4227"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9A3FE"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083C"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08CC46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FA21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A4596"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87A7"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3572F69" w14:textId="77777777" w:rsidR="008E5F56" w:rsidRDefault="008E5F56" w:rsidP="00B46F39">
            <w:pPr>
              <w:spacing w:after="0" w:line="240" w:lineRule="auto"/>
            </w:pPr>
          </w:p>
        </w:tc>
        <w:tc>
          <w:tcPr>
            <w:tcW w:w="149" w:type="dxa"/>
          </w:tcPr>
          <w:p w14:paraId="62C28504" w14:textId="77777777" w:rsidR="008E5F56" w:rsidRDefault="008E5F56" w:rsidP="00B46F39">
            <w:pPr>
              <w:pStyle w:val="EmptyCellLayoutStyle"/>
              <w:spacing w:after="0" w:line="240" w:lineRule="auto"/>
            </w:pPr>
          </w:p>
        </w:tc>
      </w:tr>
      <w:tr w:rsidR="008E5F56" w14:paraId="57360335" w14:textId="77777777" w:rsidTr="00B46F39">
        <w:trPr>
          <w:trHeight w:val="80"/>
        </w:trPr>
        <w:tc>
          <w:tcPr>
            <w:tcW w:w="54" w:type="dxa"/>
          </w:tcPr>
          <w:p w14:paraId="536ABB37" w14:textId="77777777" w:rsidR="008E5F56" w:rsidRDefault="008E5F56" w:rsidP="00B46F39">
            <w:pPr>
              <w:pStyle w:val="EmptyCellLayoutStyle"/>
              <w:spacing w:after="0" w:line="240" w:lineRule="auto"/>
            </w:pPr>
          </w:p>
        </w:tc>
        <w:tc>
          <w:tcPr>
            <w:tcW w:w="10395" w:type="dxa"/>
          </w:tcPr>
          <w:p w14:paraId="409D0732" w14:textId="77777777" w:rsidR="008E5F56" w:rsidRDefault="008E5F56" w:rsidP="00B46F39">
            <w:pPr>
              <w:pStyle w:val="EmptyCellLayoutStyle"/>
              <w:spacing w:after="0" w:line="240" w:lineRule="auto"/>
            </w:pPr>
          </w:p>
        </w:tc>
        <w:tc>
          <w:tcPr>
            <w:tcW w:w="149" w:type="dxa"/>
          </w:tcPr>
          <w:p w14:paraId="6329D750" w14:textId="77777777" w:rsidR="008E5F56" w:rsidRDefault="008E5F56" w:rsidP="00B46F39">
            <w:pPr>
              <w:pStyle w:val="EmptyCellLayoutStyle"/>
              <w:spacing w:after="0" w:line="240" w:lineRule="auto"/>
            </w:pPr>
          </w:p>
        </w:tc>
      </w:tr>
    </w:tbl>
    <w:p w14:paraId="4E25FEB7" w14:textId="77777777" w:rsidR="008E5F56" w:rsidRDefault="008E5F56" w:rsidP="008E5F56">
      <w:pPr>
        <w:spacing w:after="0" w:line="240" w:lineRule="auto"/>
      </w:pPr>
    </w:p>
    <w:p w14:paraId="22A992FD"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w:t>
      </w:r>
      <w:r>
        <w:rPr>
          <w:rFonts w:ascii="Calibri" w:eastAsia="Calibri" w:hAnsi="Calibri" w:cs="Calibri"/>
          <w:color w:val="6495ED"/>
          <w:lang w:val="ru-RU" w:bidi="ru-RU"/>
        </w:rPr>
        <w:t xml:space="preserve">: </w:t>
      </w:r>
      <w:r>
        <w:rPr>
          <w:rFonts w:ascii="Calibri" w:eastAsia="Calibri" w:hAnsi="Calibri" w:cs="Calibri"/>
          <w:b/>
          <w:color w:val="6495ED"/>
          <w:lang w:val="ru-RU" w:bidi="ru-RU"/>
        </w:rPr>
        <w:t>число несинхронизированных подписок для распространителя</w:t>
      </w:r>
    </w:p>
    <w:p w14:paraId="5E78CBF3" w14:textId="77777777" w:rsidR="008E5F56" w:rsidRDefault="008E5F56" w:rsidP="008E5F56">
      <w:pPr>
        <w:spacing w:after="0" w:line="240" w:lineRule="auto"/>
      </w:pPr>
      <w:r>
        <w:rPr>
          <w:rFonts w:ascii="Calibri" w:eastAsia="Calibri" w:hAnsi="Calibri" w:cs="Calibri"/>
          <w:color w:val="000000"/>
          <w:lang w:val="ru-RU" w:bidi="ru-RU"/>
        </w:rPr>
        <w:lastRenderedPageBreak/>
        <w:t>Число несинхронизированных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4A85797" w14:textId="77777777" w:rsidTr="00B46F39">
        <w:trPr>
          <w:trHeight w:val="54"/>
        </w:trPr>
        <w:tc>
          <w:tcPr>
            <w:tcW w:w="54" w:type="dxa"/>
          </w:tcPr>
          <w:p w14:paraId="5B351386" w14:textId="77777777" w:rsidR="008E5F56" w:rsidRDefault="008E5F56" w:rsidP="00B46F39">
            <w:pPr>
              <w:pStyle w:val="EmptyCellLayoutStyle"/>
              <w:spacing w:after="0" w:line="240" w:lineRule="auto"/>
            </w:pPr>
          </w:p>
        </w:tc>
        <w:tc>
          <w:tcPr>
            <w:tcW w:w="10395" w:type="dxa"/>
          </w:tcPr>
          <w:p w14:paraId="1E3AEB40" w14:textId="77777777" w:rsidR="008E5F56" w:rsidRDefault="008E5F56" w:rsidP="00B46F39">
            <w:pPr>
              <w:pStyle w:val="EmptyCellLayoutStyle"/>
              <w:spacing w:after="0" w:line="240" w:lineRule="auto"/>
            </w:pPr>
          </w:p>
        </w:tc>
        <w:tc>
          <w:tcPr>
            <w:tcW w:w="149" w:type="dxa"/>
          </w:tcPr>
          <w:p w14:paraId="555FBB7C" w14:textId="77777777" w:rsidR="008E5F56" w:rsidRDefault="008E5F56" w:rsidP="00B46F39">
            <w:pPr>
              <w:pStyle w:val="EmptyCellLayoutStyle"/>
              <w:spacing w:after="0" w:line="240" w:lineRule="auto"/>
            </w:pPr>
          </w:p>
        </w:tc>
      </w:tr>
      <w:tr w:rsidR="008E5F56" w14:paraId="4BBF39B2" w14:textId="77777777" w:rsidTr="00B46F39">
        <w:tc>
          <w:tcPr>
            <w:tcW w:w="54" w:type="dxa"/>
          </w:tcPr>
          <w:p w14:paraId="59352A0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3E9A01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91C4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F1800"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A89F0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C95B3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F765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A9A60"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1415F"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EFBAC2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55455"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11FA9"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88DFC"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5AB5AE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2E93"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2AD44"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E112C"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35D2A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0BB8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5F0A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EC1C9" w14:textId="77777777" w:rsidR="008E5F56" w:rsidRDefault="008E5F56" w:rsidP="00B46F39">
                  <w:pPr>
                    <w:spacing w:after="0" w:line="240" w:lineRule="auto"/>
                  </w:pPr>
                </w:p>
              </w:tc>
            </w:tr>
            <w:tr w:rsidR="008E5F56" w14:paraId="132B1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42642"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C5DE3"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A91E1" w14:textId="77777777" w:rsidR="008E5F56" w:rsidRDefault="008E5F56" w:rsidP="00B46F39">
                  <w:pPr>
                    <w:spacing w:after="0" w:line="240" w:lineRule="auto"/>
                  </w:pPr>
                  <w:r>
                    <w:rPr>
                      <w:rFonts w:ascii="Calibri" w:eastAsia="Calibri" w:hAnsi="Calibri" w:cs="Calibri"/>
                      <w:color w:val="000000"/>
                      <w:lang w:val="ru-RU" w:bidi="ru-RU"/>
                    </w:rPr>
                    <w:t>0</w:t>
                  </w:r>
                </w:p>
              </w:tc>
            </w:tr>
            <w:tr w:rsidR="008E5F56" w14:paraId="7FEF3D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E326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ED2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2437"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5723020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EAAD5"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BC5F5C"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305D2"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510F3D2" w14:textId="77777777" w:rsidR="008E5F56" w:rsidRDefault="008E5F56" w:rsidP="00B46F39">
            <w:pPr>
              <w:spacing w:after="0" w:line="240" w:lineRule="auto"/>
            </w:pPr>
          </w:p>
        </w:tc>
        <w:tc>
          <w:tcPr>
            <w:tcW w:w="149" w:type="dxa"/>
          </w:tcPr>
          <w:p w14:paraId="2666AB1D" w14:textId="77777777" w:rsidR="008E5F56" w:rsidRDefault="008E5F56" w:rsidP="00B46F39">
            <w:pPr>
              <w:pStyle w:val="EmptyCellLayoutStyle"/>
              <w:spacing w:after="0" w:line="240" w:lineRule="auto"/>
            </w:pPr>
          </w:p>
        </w:tc>
      </w:tr>
      <w:tr w:rsidR="008E5F56" w14:paraId="1EB99C77" w14:textId="77777777" w:rsidTr="00B46F39">
        <w:trPr>
          <w:trHeight w:val="80"/>
        </w:trPr>
        <w:tc>
          <w:tcPr>
            <w:tcW w:w="54" w:type="dxa"/>
          </w:tcPr>
          <w:p w14:paraId="02154A6B" w14:textId="77777777" w:rsidR="008E5F56" w:rsidRDefault="008E5F56" w:rsidP="00B46F39">
            <w:pPr>
              <w:pStyle w:val="EmptyCellLayoutStyle"/>
              <w:spacing w:after="0" w:line="240" w:lineRule="auto"/>
            </w:pPr>
          </w:p>
        </w:tc>
        <w:tc>
          <w:tcPr>
            <w:tcW w:w="10395" w:type="dxa"/>
          </w:tcPr>
          <w:p w14:paraId="05D49BCE" w14:textId="77777777" w:rsidR="008E5F56" w:rsidRDefault="008E5F56" w:rsidP="00B46F39">
            <w:pPr>
              <w:pStyle w:val="EmptyCellLayoutStyle"/>
              <w:spacing w:after="0" w:line="240" w:lineRule="auto"/>
            </w:pPr>
          </w:p>
        </w:tc>
        <w:tc>
          <w:tcPr>
            <w:tcW w:w="149" w:type="dxa"/>
          </w:tcPr>
          <w:p w14:paraId="4869D267" w14:textId="77777777" w:rsidR="008E5F56" w:rsidRDefault="008E5F56" w:rsidP="00B46F39">
            <w:pPr>
              <w:pStyle w:val="EmptyCellLayoutStyle"/>
              <w:spacing w:after="0" w:line="240" w:lineRule="auto"/>
            </w:pPr>
          </w:p>
        </w:tc>
      </w:tr>
    </w:tbl>
    <w:p w14:paraId="51B450BB" w14:textId="77777777" w:rsidR="008E5F56" w:rsidRDefault="008E5F56" w:rsidP="008E5F56">
      <w:pPr>
        <w:spacing w:after="0" w:line="240" w:lineRule="auto"/>
      </w:pPr>
    </w:p>
    <w:p w14:paraId="0D89E510"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группа</w:t>
      </w:r>
    </w:p>
    <w:p w14:paraId="7E254317" w14:textId="77777777" w:rsidR="008E5F56" w:rsidRDefault="008E5F56" w:rsidP="008E5F56">
      <w:pPr>
        <w:spacing w:after="0" w:line="240" w:lineRule="auto"/>
      </w:pPr>
      <w:r>
        <w:rPr>
          <w:rFonts w:ascii="Calibri" w:eastAsia="Calibri" w:hAnsi="Calibri" w:cs="Calibri"/>
          <w:color w:val="000000"/>
          <w:lang w:val="ru-RU" w:bidi="ru-RU"/>
        </w:rPr>
        <w:t>Группа, содержащая все компоненты репликации SQL Server в Windows.</w:t>
      </w:r>
    </w:p>
    <w:p w14:paraId="768BD6F8"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группа — обнаружения</w:t>
      </w:r>
    </w:p>
    <w:p w14:paraId="6DC2CD9E"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заполнение группы репликации SQL Server в Windows</w:t>
      </w:r>
    </w:p>
    <w:p w14:paraId="65572B65" w14:textId="77777777" w:rsidR="008E5F56" w:rsidRDefault="008E5F56" w:rsidP="008E5F56">
      <w:pPr>
        <w:spacing w:after="0" w:line="240" w:lineRule="auto"/>
      </w:pPr>
      <w:r>
        <w:rPr>
          <w:rFonts w:ascii="Calibri" w:eastAsia="Calibri" w:hAnsi="Calibri" w:cs="Calibri"/>
          <w:color w:val="000000"/>
          <w:lang w:val="ru-RU" w:bidi="ru-RU"/>
        </w:rPr>
        <w:t>Это правило обнаружения заполняет группу репликации SQL Server в Windows всеми компонентами репликации SQL Server в Windows.</w:t>
      </w:r>
    </w:p>
    <w:p w14:paraId="5C28AB6A" w14:textId="77777777" w:rsidR="008E5F56" w:rsidRDefault="008E5F56" w:rsidP="008E5F56">
      <w:pPr>
        <w:spacing w:after="0" w:line="240" w:lineRule="auto"/>
      </w:pPr>
    </w:p>
    <w:p w14:paraId="1F44E6AA"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коллекция предупреждений пула мониторинга</w:t>
      </w:r>
    </w:p>
    <w:p w14:paraId="3151C37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Коллекция предупреждений пула мониторинга репликации MSSQL в Windows. Этот объект используется для сбора ошибок и предупреждений модуля Windows из журнала событий узлов, которые являются членами пула мониторинга SQL Server.</w:t>
      </w:r>
    </w:p>
    <w:p w14:paraId="28C4F03F"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Репликация MSSQL в Windows: коллекция предупреждений пула мониторинга — обнаружения</w:t>
      </w:r>
    </w:p>
    <w:p w14:paraId="26415AF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обнаружение коллекций предупреждений пула мониторинга</w:t>
      </w:r>
    </w:p>
    <w:p w14:paraId="344B3A1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 правило используется для обнаружения коллекции предупреждений пула мониторинга для</w:t>
      </w:r>
      <w:r>
        <w:rPr>
          <w:rFonts w:ascii="Calibri" w:eastAsia="Calibri" w:hAnsi="Calibri" w:cs="Calibri"/>
          <w:b/>
          <w:color w:val="000000"/>
          <w:lang w:val="ru-RU" w:bidi="ru-RU"/>
        </w:rPr>
        <w:t xml:space="preserve"> </w:t>
      </w:r>
      <w:r>
        <w:rPr>
          <w:rFonts w:ascii="Calibri" w:eastAsia="Calibri" w:hAnsi="Calibri" w:cs="Calibri"/>
          <w:color w:val="000000"/>
          <w:lang w:val="ru-RU" w:bidi="ru-RU"/>
        </w:rPr>
        <w:t>репликации MSSQL в Windows. Этот объект используется для сбора ошибок и предупреждений модуля из журнала событий узлов, которые являются членами пула мониторинга SQL Server.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19285ADF" w14:textId="77777777" w:rsidTr="00B46F39">
        <w:trPr>
          <w:trHeight w:val="54"/>
        </w:trPr>
        <w:tc>
          <w:tcPr>
            <w:tcW w:w="54" w:type="dxa"/>
          </w:tcPr>
          <w:p w14:paraId="44FFD946" w14:textId="77777777" w:rsidR="008E5F56" w:rsidRDefault="008E5F56" w:rsidP="00B46F39">
            <w:pPr>
              <w:pStyle w:val="EmptyCellLayoutStyle"/>
              <w:spacing w:after="0" w:line="240" w:lineRule="auto"/>
            </w:pPr>
          </w:p>
        </w:tc>
        <w:tc>
          <w:tcPr>
            <w:tcW w:w="10395" w:type="dxa"/>
          </w:tcPr>
          <w:p w14:paraId="263F1B43" w14:textId="77777777" w:rsidR="008E5F56" w:rsidRDefault="008E5F56" w:rsidP="00B46F39">
            <w:pPr>
              <w:pStyle w:val="EmptyCellLayoutStyle"/>
              <w:spacing w:after="0" w:line="240" w:lineRule="auto"/>
            </w:pPr>
          </w:p>
        </w:tc>
        <w:tc>
          <w:tcPr>
            <w:tcW w:w="149" w:type="dxa"/>
          </w:tcPr>
          <w:p w14:paraId="5E05A218" w14:textId="77777777" w:rsidR="008E5F56" w:rsidRDefault="008E5F56" w:rsidP="00B46F39">
            <w:pPr>
              <w:pStyle w:val="EmptyCellLayoutStyle"/>
              <w:spacing w:after="0" w:line="240" w:lineRule="auto"/>
            </w:pPr>
          </w:p>
        </w:tc>
      </w:tr>
      <w:tr w:rsidR="008E5F56" w14:paraId="30A83B11" w14:textId="77777777" w:rsidTr="00B46F39">
        <w:tc>
          <w:tcPr>
            <w:tcW w:w="54" w:type="dxa"/>
          </w:tcPr>
          <w:p w14:paraId="3C32E2E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C61C4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83D4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934920"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907E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1A60D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0FB6"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09A74"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205D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7A2C4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408D"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4CD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E7D5"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16971B4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A22F8"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C594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A3384" w14:textId="77777777" w:rsidR="008E5F56" w:rsidRDefault="008E5F56" w:rsidP="00B46F39">
                  <w:pPr>
                    <w:spacing w:after="0" w:line="240" w:lineRule="auto"/>
                  </w:pPr>
                </w:p>
              </w:tc>
            </w:tr>
          </w:tbl>
          <w:p w14:paraId="3DFF5CB2" w14:textId="77777777" w:rsidR="008E5F56" w:rsidRDefault="008E5F56" w:rsidP="00B46F39">
            <w:pPr>
              <w:spacing w:after="0" w:line="240" w:lineRule="auto"/>
            </w:pPr>
          </w:p>
        </w:tc>
        <w:tc>
          <w:tcPr>
            <w:tcW w:w="149" w:type="dxa"/>
          </w:tcPr>
          <w:p w14:paraId="0893FEF2" w14:textId="77777777" w:rsidR="008E5F56" w:rsidRDefault="008E5F56" w:rsidP="00B46F39">
            <w:pPr>
              <w:pStyle w:val="EmptyCellLayoutStyle"/>
              <w:spacing w:after="0" w:line="240" w:lineRule="auto"/>
            </w:pPr>
          </w:p>
        </w:tc>
      </w:tr>
      <w:tr w:rsidR="008E5F56" w14:paraId="7B6794E5" w14:textId="77777777" w:rsidTr="00B46F39">
        <w:trPr>
          <w:trHeight w:val="80"/>
        </w:trPr>
        <w:tc>
          <w:tcPr>
            <w:tcW w:w="54" w:type="dxa"/>
          </w:tcPr>
          <w:p w14:paraId="40EEDB02" w14:textId="77777777" w:rsidR="008E5F56" w:rsidRDefault="008E5F56" w:rsidP="00B46F39">
            <w:pPr>
              <w:pStyle w:val="EmptyCellLayoutStyle"/>
              <w:spacing w:after="0" w:line="240" w:lineRule="auto"/>
            </w:pPr>
          </w:p>
        </w:tc>
        <w:tc>
          <w:tcPr>
            <w:tcW w:w="10395" w:type="dxa"/>
          </w:tcPr>
          <w:p w14:paraId="2654C1C8" w14:textId="77777777" w:rsidR="008E5F56" w:rsidRDefault="008E5F56" w:rsidP="00B46F39">
            <w:pPr>
              <w:pStyle w:val="EmptyCellLayoutStyle"/>
              <w:spacing w:after="0" w:line="240" w:lineRule="auto"/>
            </w:pPr>
          </w:p>
        </w:tc>
        <w:tc>
          <w:tcPr>
            <w:tcW w:w="149" w:type="dxa"/>
          </w:tcPr>
          <w:p w14:paraId="1C9AD845" w14:textId="77777777" w:rsidR="008E5F56" w:rsidRDefault="008E5F56" w:rsidP="00B46F39">
            <w:pPr>
              <w:pStyle w:val="EmptyCellLayoutStyle"/>
              <w:spacing w:after="0" w:line="240" w:lineRule="auto"/>
            </w:pPr>
          </w:p>
        </w:tc>
      </w:tr>
    </w:tbl>
    <w:p w14:paraId="4FC8207C" w14:textId="77777777" w:rsidR="008E5F56" w:rsidRDefault="008E5F56" w:rsidP="008E5F56">
      <w:pPr>
        <w:spacing w:after="0" w:line="240" w:lineRule="auto"/>
      </w:pPr>
    </w:p>
    <w:p w14:paraId="4B93024C"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обнаружение локальных коллекций предупреждений</w:t>
      </w:r>
    </w:p>
    <w:p w14:paraId="61CC01D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 правило используется для обнаружения локальных коллекций предупреждений для репликации MSSQL в Windows. Этот объект используется для сбора ошибок и предупреждений модуля из журнала событий агентов SCOM, которые обслуживают локальные экземпляры ядра СУБД SQL Server.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119D88F4" w14:textId="77777777" w:rsidTr="00B46F39">
        <w:trPr>
          <w:trHeight w:val="54"/>
        </w:trPr>
        <w:tc>
          <w:tcPr>
            <w:tcW w:w="54" w:type="dxa"/>
          </w:tcPr>
          <w:p w14:paraId="6A705678" w14:textId="77777777" w:rsidR="008E5F56" w:rsidRDefault="008E5F56" w:rsidP="00B46F39">
            <w:pPr>
              <w:pStyle w:val="EmptyCellLayoutStyle"/>
              <w:spacing w:after="0" w:line="240" w:lineRule="auto"/>
            </w:pPr>
          </w:p>
        </w:tc>
        <w:tc>
          <w:tcPr>
            <w:tcW w:w="10395" w:type="dxa"/>
          </w:tcPr>
          <w:p w14:paraId="72B23BF7" w14:textId="77777777" w:rsidR="008E5F56" w:rsidRDefault="008E5F56" w:rsidP="00B46F39">
            <w:pPr>
              <w:pStyle w:val="EmptyCellLayoutStyle"/>
              <w:spacing w:after="0" w:line="240" w:lineRule="auto"/>
            </w:pPr>
          </w:p>
        </w:tc>
        <w:tc>
          <w:tcPr>
            <w:tcW w:w="149" w:type="dxa"/>
          </w:tcPr>
          <w:p w14:paraId="3AB37508" w14:textId="77777777" w:rsidR="008E5F56" w:rsidRDefault="008E5F56" w:rsidP="00B46F39">
            <w:pPr>
              <w:pStyle w:val="EmptyCellLayoutStyle"/>
              <w:spacing w:after="0" w:line="240" w:lineRule="auto"/>
            </w:pPr>
          </w:p>
        </w:tc>
      </w:tr>
      <w:tr w:rsidR="008E5F56" w14:paraId="0456D414" w14:textId="77777777" w:rsidTr="00B46F39">
        <w:tc>
          <w:tcPr>
            <w:tcW w:w="54" w:type="dxa"/>
          </w:tcPr>
          <w:p w14:paraId="639BB25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D91B8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61D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72B5B"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27090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AB7D4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C060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83F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79E7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BCC3C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07AC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338A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12B04"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140012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D70C6"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C416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52457" w14:textId="77777777" w:rsidR="008E5F56" w:rsidRDefault="008E5F56" w:rsidP="00B46F39">
                  <w:pPr>
                    <w:spacing w:after="0" w:line="240" w:lineRule="auto"/>
                  </w:pPr>
                </w:p>
              </w:tc>
            </w:tr>
            <w:tr w:rsidR="008E5F56" w14:paraId="1A4B0D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CF7387"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FE805"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4E9D3"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4C55D7DD" w14:textId="77777777" w:rsidR="008E5F56" w:rsidRDefault="008E5F56" w:rsidP="00B46F39">
            <w:pPr>
              <w:spacing w:after="0" w:line="240" w:lineRule="auto"/>
            </w:pPr>
          </w:p>
        </w:tc>
        <w:tc>
          <w:tcPr>
            <w:tcW w:w="149" w:type="dxa"/>
          </w:tcPr>
          <w:p w14:paraId="144709FC" w14:textId="77777777" w:rsidR="008E5F56" w:rsidRDefault="008E5F56" w:rsidP="00B46F39">
            <w:pPr>
              <w:pStyle w:val="EmptyCellLayoutStyle"/>
              <w:spacing w:after="0" w:line="240" w:lineRule="auto"/>
            </w:pPr>
          </w:p>
        </w:tc>
      </w:tr>
      <w:tr w:rsidR="008E5F56" w14:paraId="7438471E" w14:textId="77777777" w:rsidTr="00B46F39">
        <w:trPr>
          <w:trHeight w:val="80"/>
        </w:trPr>
        <w:tc>
          <w:tcPr>
            <w:tcW w:w="54" w:type="dxa"/>
          </w:tcPr>
          <w:p w14:paraId="1212BA57" w14:textId="77777777" w:rsidR="008E5F56" w:rsidRDefault="008E5F56" w:rsidP="00B46F39">
            <w:pPr>
              <w:pStyle w:val="EmptyCellLayoutStyle"/>
              <w:spacing w:after="0" w:line="240" w:lineRule="auto"/>
            </w:pPr>
          </w:p>
        </w:tc>
        <w:tc>
          <w:tcPr>
            <w:tcW w:w="10395" w:type="dxa"/>
          </w:tcPr>
          <w:p w14:paraId="7383627C" w14:textId="77777777" w:rsidR="008E5F56" w:rsidRDefault="008E5F56" w:rsidP="00B46F39">
            <w:pPr>
              <w:pStyle w:val="EmptyCellLayoutStyle"/>
              <w:spacing w:after="0" w:line="240" w:lineRule="auto"/>
            </w:pPr>
          </w:p>
        </w:tc>
        <w:tc>
          <w:tcPr>
            <w:tcW w:w="149" w:type="dxa"/>
          </w:tcPr>
          <w:p w14:paraId="126628CF" w14:textId="77777777" w:rsidR="008E5F56" w:rsidRDefault="008E5F56" w:rsidP="00B46F39">
            <w:pPr>
              <w:pStyle w:val="EmptyCellLayoutStyle"/>
              <w:spacing w:after="0" w:line="240" w:lineRule="auto"/>
            </w:pPr>
          </w:p>
        </w:tc>
      </w:tr>
    </w:tbl>
    <w:p w14:paraId="2E0D3366" w14:textId="77777777" w:rsidR="008E5F56" w:rsidRDefault="008E5F56" w:rsidP="008E5F56">
      <w:pPr>
        <w:spacing w:after="0" w:line="240" w:lineRule="auto"/>
      </w:pPr>
    </w:p>
    <w:p w14:paraId="4B79A04D"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коллекция предупреждений пула мониторинга — правила (предупреждения)</w:t>
      </w:r>
    </w:p>
    <w:p w14:paraId="1407986C"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предупреждение обнаружения</w:t>
      </w:r>
    </w:p>
    <w:p w14:paraId="026F10AC" w14:textId="77777777" w:rsidR="008E5F56" w:rsidRDefault="008E5F56" w:rsidP="008E5F56">
      <w:pPr>
        <w:spacing w:after="0" w:line="240" w:lineRule="auto"/>
      </w:pPr>
      <w:r>
        <w:rPr>
          <w:rFonts w:ascii="Calibri" w:eastAsia="Calibri" w:hAnsi="Calibri" w:cs="Calibri"/>
          <w:color w:val="000000"/>
          <w:lang w:val="ru-RU" w:bidi="ru-RU"/>
        </w:rPr>
        <w:t>Правило отслеживает рабочие процессы обнаружения и создает предупреждения об ошибках.</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DCA1423" w14:textId="77777777" w:rsidTr="00B46F39">
        <w:trPr>
          <w:trHeight w:val="54"/>
        </w:trPr>
        <w:tc>
          <w:tcPr>
            <w:tcW w:w="54" w:type="dxa"/>
          </w:tcPr>
          <w:p w14:paraId="79DF5B1E" w14:textId="77777777" w:rsidR="008E5F56" w:rsidRDefault="008E5F56" w:rsidP="00B46F39">
            <w:pPr>
              <w:pStyle w:val="EmptyCellLayoutStyle"/>
              <w:spacing w:after="0" w:line="240" w:lineRule="auto"/>
            </w:pPr>
          </w:p>
        </w:tc>
        <w:tc>
          <w:tcPr>
            <w:tcW w:w="10395" w:type="dxa"/>
          </w:tcPr>
          <w:p w14:paraId="08B7766E" w14:textId="77777777" w:rsidR="008E5F56" w:rsidRDefault="008E5F56" w:rsidP="00B46F39">
            <w:pPr>
              <w:pStyle w:val="EmptyCellLayoutStyle"/>
              <w:spacing w:after="0" w:line="240" w:lineRule="auto"/>
            </w:pPr>
          </w:p>
        </w:tc>
        <w:tc>
          <w:tcPr>
            <w:tcW w:w="149" w:type="dxa"/>
          </w:tcPr>
          <w:p w14:paraId="01470CFE" w14:textId="77777777" w:rsidR="008E5F56" w:rsidRDefault="008E5F56" w:rsidP="00B46F39">
            <w:pPr>
              <w:pStyle w:val="EmptyCellLayoutStyle"/>
              <w:spacing w:after="0" w:line="240" w:lineRule="auto"/>
            </w:pPr>
          </w:p>
        </w:tc>
      </w:tr>
      <w:tr w:rsidR="008E5F56" w14:paraId="415E30D5" w14:textId="77777777" w:rsidTr="00B46F39">
        <w:tc>
          <w:tcPr>
            <w:tcW w:w="54" w:type="dxa"/>
          </w:tcPr>
          <w:p w14:paraId="6C734E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0C723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962913"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2871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6026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7C9DC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32C4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75732"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EF1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B30A8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70BB7"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5461"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6F278" w14:textId="77777777" w:rsidR="008E5F56" w:rsidRDefault="008E5F56" w:rsidP="00B46F39">
                  <w:pPr>
                    <w:spacing w:after="0" w:line="240" w:lineRule="auto"/>
                  </w:pPr>
                  <w:r>
                    <w:rPr>
                      <w:rFonts w:ascii="Arial" w:eastAsia="Arial" w:hAnsi="Arial" w:cs="Arial"/>
                      <w:color w:val="000000"/>
                      <w:sz w:val="20"/>
                      <w:lang w:val="ru-RU" w:bidi="ru-RU"/>
                    </w:rPr>
                    <w:t>Да</w:t>
                  </w:r>
                </w:p>
              </w:tc>
            </w:tr>
            <w:tr w:rsidR="008E5F56" w14:paraId="4BA8B6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49EF6" w14:textId="77777777" w:rsidR="008E5F56" w:rsidRDefault="008E5F56" w:rsidP="00B46F39">
                  <w:pPr>
                    <w:spacing w:after="0" w:line="240" w:lineRule="auto"/>
                  </w:pPr>
                  <w:r>
                    <w:rPr>
                      <w:rFonts w:ascii="Calibri" w:eastAsia="Calibri" w:hAnsi="Calibri" w:cs="Calibri"/>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2FDE2" w14:textId="77777777" w:rsidR="008E5F56" w:rsidRDefault="008E5F56" w:rsidP="00B46F39">
                  <w:pPr>
                    <w:spacing w:after="0" w:line="240" w:lineRule="auto"/>
                  </w:pPr>
                  <w:r>
                    <w:rPr>
                      <w:rFonts w:ascii="Calibri" w:eastAsia="Calibri" w:hAnsi="Calibri" w:cs="Calibri"/>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2C1FC"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1AC331D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240E2" w14:textId="77777777" w:rsidR="008E5F56" w:rsidRDefault="008E5F56" w:rsidP="00B46F39">
                  <w:pPr>
                    <w:spacing w:after="0" w:line="240" w:lineRule="auto"/>
                  </w:pPr>
                  <w:r>
                    <w:rPr>
                      <w:rFonts w:ascii="Calibri" w:eastAsia="Calibri" w:hAnsi="Calibri" w:cs="Calibri"/>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5FD1BB" w14:textId="77777777" w:rsidR="008E5F56" w:rsidRDefault="008E5F56" w:rsidP="00B46F39">
                  <w:pPr>
                    <w:spacing w:after="0" w:line="240" w:lineRule="auto"/>
                  </w:pPr>
                  <w:r>
                    <w:rPr>
                      <w:rFonts w:ascii="Calibri" w:eastAsia="Calibri" w:hAnsi="Calibri" w:cs="Calibri"/>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FDAC2E" w14:textId="77777777" w:rsidR="008E5F56" w:rsidRDefault="008E5F56" w:rsidP="00B46F39">
                  <w:pPr>
                    <w:spacing w:after="0" w:line="240" w:lineRule="auto"/>
                  </w:pPr>
                  <w:r>
                    <w:rPr>
                      <w:rFonts w:ascii="Calibri" w:eastAsia="Calibri" w:hAnsi="Calibri" w:cs="Calibri"/>
                      <w:color w:val="000000"/>
                      <w:lang w:val="ru-RU" w:bidi="ru-RU"/>
                    </w:rPr>
                    <w:t>1</w:t>
                  </w:r>
                </w:p>
              </w:tc>
            </w:tr>
          </w:tbl>
          <w:p w14:paraId="4D5C93E5" w14:textId="77777777" w:rsidR="008E5F56" w:rsidRDefault="008E5F56" w:rsidP="00B46F39">
            <w:pPr>
              <w:spacing w:after="0" w:line="240" w:lineRule="auto"/>
            </w:pPr>
          </w:p>
        </w:tc>
        <w:tc>
          <w:tcPr>
            <w:tcW w:w="149" w:type="dxa"/>
          </w:tcPr>
          <w:p w14:paraId="73A2A343" w14:textId="77777777" w:rsidR="008E5F56" w:rsidRDefault="008E5F56" w:rsidP="00B46F39">
            <w:pPr>
              <w:pStyle w:val="EmptyCellLayoutStyle"/>
              <w:spacing w:after="0" w:line="240" w:lineRule="auto"/>
            </w:pPr>
          </w:p>
        </w:tc>
      </w:tr>
      <w:tr w:rsidR="008E5F56" w14:paraId="236B22E5" w14:textId="77777777" w:rsidTr="00B46F39">
        <w:trPr>
          <w:trHeight w:val="80"/>
        </w:trPr>
        <w:tc>
          <w:tcPr>
            <w:tcW w:w="54" w:type="dxa"/>
          </w:tcPr>
          <w:p w14:paraId="55844002" w14:textId="77777777" w:rsidR="008E5F56" w:rsidRDefault="008E5F56" w:rsidP="00B46F39">
            <w:pPr>
              <w:pStyle w:val="EmptyCellLayoutStyle"/>
              <w:spacing w:after="0" w:line="240" w:lineRule="auto"/>
            </w:pPr>
          </w:p>
        </w:tc>
        <w:tc>
          <w:tcPr>
            <w:tcW w:w="10395" w:type="dxa"/>
          </w:tcPr>
          <w:p w14:paraId="4D986464" w14:textId="77777777" w:rsidR="008E5F56" w:rsidRDefault="008E5F56" w:rsidP="00B46F39">
            <w:pPr>
              <w:pStyle w:val="EmptyCellLayoutStyle"/>
              <w:spacing w:after="0" w:line="240" w:lineRule="auto"/>
            </w:pPr>
          </w:p>
        </w:tc>
        <w:tc>
          <w:tcPr>
            <w:tcW w:w="149" w:type="dxa"/>
          </w:tcPr>
          <w:p w14:paraId="6A503E19" w14:textId="77777777" w:rsidR="008E5F56" w:rsidRDefault="008E5F56" w:rsidP="00B46F39">
            <w:pPr>
              <w:pStyle w:val="EmptyCellLayoutStyle"/>
              <w:spacing w:after="0" w:line="240" w:lineRule="auto"/>
            </w:pPr>
          </w:p>
        </w:tc>
      </w:tr>
    </w:tbl>
    <w:p w14:paraId="60266E8D" w14:textId="77777777" w:rsidR="008E5F56" w:rsidRDefault="008E5F56" w:rsidP="008E5F56">
      <w:pPr>
        <w:spacing w:after="0" w:line="240" w:lineRule="auto"/>
      </w:pPr>
    </w:p>
    <w:p w14:paraId="3D6BFC60"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ошибка обнаружения</w:t>
      </w:r>
    </w:p>
    <w:p w14:paraId="72BDD0F4" w14:textId="77777777" w:rsidR="008E5F56" w:rsidRDefault="008E5F56" w:rsidP="008E5F56">
      <w:pPr>
        <w:spacing w:after="0" w:line="240" w:lineRule="auto"/>
      </w:pPr>
      <w:r>
        <w:rPr>
          <w:rFonts w:ascii="Calibri" w:eastAsia="Calibri" w:hAnsi="Calibri" w:cs="Calibri"/>
          <w:color w:val="000000"/>
          <w:lang w:val="ru-RU" w:bidi="ru-RU"/>
        </w:rPr>
        <w:t>Правило отслеживает ошибки рабочих процессов обнаружения и создает предупреждения об ошибках.</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C863790" w14:textId="77777777" w:rsidTr="00B46F39">
        <w:trPr>
          <w:trHeight w:val="54"/>
        </w:trPr>
        <w:tc>
          <w:tcPr>
            <w:tcW w:w="54" w:type="dxa"/>
          </w:tcPr>
          <w:p w14:paraId="770617EC" w14:textId="77777777" w:rsidR="008E5F56" w:rsidRDefault="008E5F56" w:rsidP="00B46F39">
            <w:pPr>
              <w:pStyle w:val="EmptyCellLayoutStyle"/>
              <w:spacing w:after="0" w:line="240" w:lineRule="auto"/>
            </w:pPr>
          </w:p>
        </w:tc>
        <w:tc>
          <w:tcPr>
            <w:tcW w:w="10395" w:type="dxa"/>
          </w:tcPr>
          <w:p w14:paraId="3FD0BF88" w14:textId="77777777" w:rsidR="008E5F56" w:rsidRDefault="008E5F56" w:rsidP="00B46F39">
            <w:pPr>
              <w:pStyle w:val="EmptyCellLayoutStyle"/>
              <w:spacing w:after="0" w:line="240" w:lineRule="auto"/>
            </w:pPr>
          </w:p>
        </w:tc>
        <w:tc>
          <w:tcPr>
            <w:tcW w:w="149" w:type="dxa"/>
          </w:tcPr>
          <w:p w14:paraId="4650958E" w14:textId="77777777" w:rsidR="008E5F56" w:rsidRDefault="008E5F56" w:rsidP="00B46F39">
            <w:pPr>
              <w:pStyle w:val="EmptyCellLayoutStyle"/>
              <w:spacing w:after="0" w:line="240" w:lineRule="auto"/>
            </w:pPr>
          </w:p>
        </w:tc>
      </w:tr>
      <w:tr w:rsidR="008E5F56" w14:paraId="1CF03ADF" w14:textId="77777777" w:rsidTr="00B46F39">
        <w:tc>
          <w:tcPr>
            <w:tcW w:w="54" w:type="dxa"/>
          </w:tcPr>
          <w:p w14:paraId="640E540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F999A7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A335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F4254"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0682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50DAA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3E7F"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2517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D5A4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1AB21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96A8"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4651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6784" w14:textId="77777777" w:rsidR="008E5F56" w:rsidRDefault="008E5F56" w:rsidP="00B46F39">
                  <w:pPr>
                    <w:spacing w:after="0" w:line="240" w:lineRule="auto"/>
                  </w:pPr>
                  <w:r>
                    <w:rPr>
                      <w:rFonts w:ascii="Arial" w:eastAsia="Arial" w:hAnsi="Arial" w:cs="Arial"/>
                      <w:color w:val="000000"/>
                      <w:sz w:val="20"/>
                      <w:lang w:val="ru-RU" w:bidi="ru-RU"/>
                    </w:rPr>
                    <w:t>Да</w:t>
                  </w:r>
                </w:p>
              </w:tc>
            </w:tr>
            <w:tr w:rsidR="008E5F56" w14:paraId="017240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360E" w14:textId="77777777" w:rsidR="008E5F56" w:rsidRDefault="008E5F56" w:rsidP="00B46F39">
                  <w:pPr>
                    <w:spacing w:after="0" w:line="240" w:lineRule="auto"/>
                  </w:pPr>
                  <w:r>
                    <w:rPr>
                      <w:rFonts w:ascii="Calibri" w:eastAsia="Calibri" w:hAnsi="Calibri" w:cs="Calibri"/>
                      <w:color w:val="000000"/>
                      <w:lang w:val="ru-RU" w:bidi="ru-RU"/>
                    </w:rPr>
                    <w:lastRenderedPageBreak/>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8AD2D" w14:textId="77777777" w:rsidR="008E5F56" w:rsidRDefault="008E5F56" w:rsidP="00B46F39">
                  <w:pPr>
                    <w:spacing w:after="0" w:line="240" w:lineRule="auto"/>
                  </w:pPr>
                  <w:r>
                    <w:rPr>
                      <w:rFonts w:ascii="Calibri" w:eastAsia="Calibri" w:hAnsi="Calibri" w:cs="Calibri"/>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85503"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4532F5C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A54AD" w14:textId="77777777" w:rsidR="008E5F56" w:rsidRDefault="008E5F56" w:rsidP="00B46F39">
                  <w:pPr>
                    <w:spacing w:after="0" w:line="240" w:lineRule="auto"/>
                  </w:pPr>
                  <w:r>
                    <w:rPr>
                      <w:rFonts w:ascii="Calibri" w:eastAsia="Calibri" w:hAnsi="Calibri" w:cs="Calibri"/>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F254C" w14:textId="77777777" w:rsidR="008E5F56" w:rsidRDefault="008E5F56" w:rsidP="00B46F39">
                  <w:pPr>
                    <w:spacing w:after="0" w:line="240" w:lineRule="auto"/>
                  </w:pPr>
                  <w:r>
                    <w:rPr>
                      <w:rFonts w:ascii="Calibri" w:eastAsia="Calibri" w:hAnsi="Calibri" w:cs="Calibri"/>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BFA5" w14:textId="77777777" w:rsidR="008E5F56" w:rsidRDefault="008E5F56" w:rsidP="00B46F39">
                  <w:pPr>
                    <w:spacing w:after="0" w:line="240" w:lineRule="auto"/>
                  </w:pPr>
                  <w:r>
                    <w:rPr>
                      <w:rFonts w:ascii="Calibri" w:eastAsia="Calibri" w:hAnsi="Calibri" w:cs="Calibri"/>
                      <w:color w:val="000000"/>
                      <w:lang w:val="ru-RU" w:bidi="ru-RU"/>
                    </w:rPr>
                    <w:t>2</w:t>
                  </w:r>
                </w:p>
              </w:tc>
            </w:tr>
          </w:tbl>
          <w:p w14:paraId="4F0CCA02" w14:textId="77777777" w:rsidR="008E5F56" w:rsidRDefault="008E5F56" w:rsidP="00B46F39">
            <w:pPr>
              <w:spacing w:after="0" w:line="240" w:lineRule="auto"/>
            </w:pPr>
          </w:p>
        </w:tc>
        <w:tc>
          <w:tcPr>
            <w:tcW w:w="149" w:type="dxa"/>
          </w:tcPr>
          <w:p w14:paraId="38AE9754" w14:textId="77777777" w:rsidR="008E5F56" w:rsidRDefault="008E5F56" w:rsidP="00B46F39">
            <w:pPr>
              <w:pStyle w:val="EmptyCellLayoutStyle"/>
              <w:spacing w:after="0" w:line="240" w:lineRule="auto"/>
            </w:pPr>
          </w:p>
        </w:tc>
      </w:tr>
      <w:tr w:rsidR="008E5F56" w14:paraId="5D7A5BCF" w14:textId="77777777" w:rsidTr="00B46F39">
        <w:trPr>
          <w:trHeight w:val="80"/>
        </w:trPr>
        <w:tc>
          <w:tcPr>
            <w:tcW w:w="54" w:type="dxa"/>
          </w:tcPr>
          <w:p w14:paraId="470F502F" w14:textId="77777777" w:rsidR="008E5F56" w:rsidRDefault="008E5F56" w:rsidP="00B46F39">
            <w:pPr>
              <w:pStyle w:val="EmptyCellLayoutStyle"/>
              <w:spacing w:after="0" w:line="240" w:lineRule="auto"/>
            </w:pPr>
          </w:p>
        </w:tc>
        <w:tc>
          <w:tcPr>
            <w:tcW w:w="10395" w:type="dxa"/>
          </w:tcPr>
          <w:p w14:paraId="3183E661" w14:textId="77777777" w:rsidR="008E5F56" w:rsidRDefault="008E5F56" w:rsidP="00B46F39">
            <w:pPr>
              <w:pStyle w:val="EmptyCellLayoutStyle"/>
              <w:spacing w:after="0" w:line="240" w:lineRule="auto"/>
            </w:pPr>
          </w:p>
        </w:tc>
        <w:tc>
          <w:tcPr>
            <w:tcW w:w="149" w:type="dxa"/>
          </w:tcPr>
          <w:p w14:paraId="2C29DFC5" w14:textId="77777777" w:rsidR="008E5F56" w:rsidRDefault="008E5F56" w:rsidP="00B46F39">
            <w:pPr>
              <w:pStyle w:val="EmptyCellLayoutStyle"/>
              <w:spacing w:after="0" w:line="240" w:lineRule="auto"/>
            </w:pPr>
          </w:p>
        </w:tc>
      </w:tr>
    </w:tbl>
    <w:p w14:paraId="3A210CD6" w14:textId="77777777" w:rsidR="008E5F56" w:rsidRDefault="008E5F56" w:rsidP="008E5F56">
      <w:pPr>
        <w:spacing w:after="0" w:line="240" w:lineRule="auto"/>
      </w:pPr>
    </w:p>
    <w:p w14:paraId="20F63227"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предупреждение мониторинга</w:t>
      </w:r>
    </w:p>
    <w:p w14:paraId="1FEED5CA" w14:textId="77777777" w:rsidR="008E5F56" w:rsidRDefault="008E5F56" w:rsidP="008E5F56">
      <w:pPr>
        <w:spacing w:after="0" w:line="240" w:lineRule="auto"/>
      </w:pPr>
      <w:r>
        <w:rPr>
          <w:rFonts w:ascii="Calibri" w:eastAsia="Calibri" w:hAnsi="Calibri" w:cs="Calibri"/>
          <w:color w:val="000000"/>
          <w:lang w:val="ru-RU" w:bidi="ru-RU"/>
        </w:rPr>
        <w:t>Правило отслеживает рабочие процессы мониторинга и создает предупреждения об ошибках.</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7F4E6B4" w14:textId="77777777" w:rsidTr="00B46F39">
        <w:trPr>
          <w:trHeight w:val="54"/>
        </w:trPr>
        <w:tc>
          <w:tcPr>
            <w:tcW w:w="54" w:type="dxa"/>
          </w:tcPr>
          <w:p w14:paraId="288C7522" w14:textId="77777777" w:rsidR="008E5F56" w:rsidRDefault="008E5F56" w:rsidP="00B46F39">
            <w:pPr>
              <w:pStyle w:val="EmptyCellLayoutStyle"/>
              <w:spacing w:after="0" w:line="240" w:lineRule="auto"/>
            </w:pPr>
          </w:p>
        </w:tc>
        <w:tc>
          <w:tcPr>
            <w:tcW w:w="10395" w:type="dxa"/>
          </w:tcPr>
          <w:p w14:paraId="2F766F85" w14:textId="77777777" w:rsidR="008E5F56" w:rsidRDefault="008E5F56" w:rsidP="00B46F39">
            <w:pPr>
              <w:pStyle w:val="EmptyCellLayoutStyle"/>
              <w:spacing w:after="0" w:line="240" w:lineRule="auto"/>
            </w:pPr>
          </w:p>
        </w:tc>
        <w:tc>
          <w:tcPr>
            <w:tcW w:w="149" w:type="dxa"/>
          </w:tcPr>
          <w:p w14:paraId="6DA116CF" w14:textId="77777777" w:rsidR="008E5F56" w:rsidRDefault="008E5F56" w:rsidP="00B46F39">
            <w:pPr>
              <w:pStyle w:val="EmptyCellLayoutStyle"/>
              <w:spacing w:after="0" w:line="240" w:lineRule="auto"/>
            </w:pPr>
          </w:p>
        </w:tc>
      </w:tr>
      <w:tr w:rsidR="008E5F56" w14:paraId="4011FAA3" w14:textId="77777777" w:rsidTr="00B46F39">
        <w:tc>
          <w:tcPr>
            <w:tcW w:w="54" w:type="dxa"/>
          </w:tcPr>
          <w:p w14:paraId="6943699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FB3A63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7D79F"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C6F4"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85076"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69C3B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9227"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2884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403A2"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A1530D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24BB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01DB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1256A" w14:textId="77777777" w:rsidR="008E5F56" w:rsidRDefault="008E5F56" w:rsidP="00B46F39">
                  <w:pPr>
                    <w:spacing w:after="0" w:line="240" w:lineRule="auto"/>
                  </w:pPr>
                  <w:r>
                    <w:rPr>
                      <w:rFonts w:ascii="Arial" w:eastAsia="Arial" w:hAnsi="Arial" w:cs="Arial"/>
                      <w:color w:val="000000"/>
                      <w:sz w:val="20"/>
                      <w:lang w:val="ru-RU" w:bidi="ru-RU"/>
                    </w:rPr>
                    <w:t>Да</w:t>
                  </w:r>
                </w:p>
              </w:tc>
            </w:tr>
            <w:tr w:rsidR="008E5F56" w14:paraId="35F3F4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3EEA" w14:textId="77777777" w:rsidR="008E5F56" w:rsidRDefault="008E5F56" w:rsidP="00B46F39">
                  <w:pPr>
                    <w:spacing w:after="0" w:line="240" w:lineRule="auto"/>
                  </w:pPr>
                  <w:r>
                    <w:rPr>
                      <w:rFonts w:ascii="Calibri" w:eastAsia="Calibri" w:hAnsi="Calibri" w:cs="Calibri"/>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A6C6D" w14:textId="77777777" w:rsidR="008E5F56" w:rsidRDefault="008E5F56" w:rsidP="00B46F39">
                  <w:pPr>
                    <w:spacing w:after="0" w:line="240" w:lineRule="auto"/>
                  </w:pPr>
                  <w:r>
                    <w:rPr>
                      <w:rFonts w:ascii="Calibri" w:eastAsia="Calibri" w:hAnsi="Calibri" w:cs="Calibri"/>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E6E23"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40853D7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F7BE0" w14:textId="77777777" w:rsidR="008E5F56" w:rsidRDefault="008E5F56" w:rsidP="00B46F39">
                  <w:pPr>
                    <w:spacing w:after="0" w:line="240" w:lineRule="auto"/>
                  </w:pPr>
                  <w:r>
                    <w:rPr>
                      <w:rFonts w:ascii="Calibri" w:eastAsia="Calibri" w:hAnsi="Calibri" w:cs="Calibri"/>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40278D" w14:textId="77777777" w:rsidR="008E5F56" w:rsidRDefault="008E5F56" w:rsidP="00B46F39">
                  <w:pPr>
                    <w:spacing w:after="0" w:line="240" w:lineRule="auto"/>
                  </w:pPr>
                  <w:r>
                    <w:rPr>
                      <w:rFonts w:ascii="Calibri" w:eastAsia="Calibri" w:hAnsi="Calibri" w:cs="Calibri"/>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2AB5" w14:textId="77777777" w:rsidR="008E5F56" w:rsidRDefault="008E5F56" w:rsidP="00B46F39">
                  <w:pPr>
                    <w:spacing w:after="0" w:line="240" w:lineRule="auto"/>
                  </w:pPr>
                  <w:r>
                    <w:rPr>
                      <w:rFonts w:ascii="Calibri" w:eastAsia="Calibri" w:hAnsi="Calibri" w:cs="Calibri"/>
                      <w:color w:val="000000"/>
                      <w:lang w:val="ru-RU" w:bidi="ru-RU"/>
                    </w:rPr>
                    <w:t>1</w:t>
                  </w:r>
                </w:p>
              </w:tc>
            </w:tr>
          </w:tbl>
          <w:p w14:paraId="5293E4A8" w14:textId="77777777" w:rsidR="008E5F56" w:rsidRDefault="008E5F56" w:rsidP="00B46F39">
            <w:pPr>
              <w:spacing w:after="0" w:line="240" w:lineRule="auto"/>
            </w:pPr>
          </w:p>
        </w:tc>
        <w:tc>
          <w:tcPr>
            <w:tcW w:w="149" w:type="dxa"/>
          </w:tcPr>
          <w:p w14:paraId="0EB7E67D" w14:textId="77777777" w:rsidR="008E5F56" w:rsidRDefault="008E5F56" w:rsidP="00B46F39">
            <w:pPr>
              <w:pStyle w:val="EmptyCellLayoutStyle"/>
              <w:spacing w:after="0" w:line="240" w:lineRule="auto"/>
            </w:pPr>
          </w:p>
        </w:tc>
      </w:tr>
      <w:tr w:rsidR="008E5F56" w14:paraId="3AC9DBF4" w14:textId="77777777" w:rsidTr="00B46F39">
        <w:trPr>
          <w:trHeight w:val="80"/>
        </w:trPr>
        <w:tc>
          <w:tcPr>
            <w:tcW w:w="54" w:type="dxa"/>
          </w:tcPr>
          <w:p w14:paraId="0CC92605" w14:textId="77777777" w:rsidR="008E5F56" w:rsidRDefault="008E5F56" w:rsidP="00B46F39">
            <w:pPr>
              <w:pStyle w:val="EmptyCellLayoutStyle"/>
              <w:spacing w:after="0" w:line="240" w:lineRule="auto"/>
            </w:pPr>
          </w:p>
        </w:tc>
        <w:tc>
          <w:tcPr>
            <w:tcW w:w="10395" w:type="dxa"/>
          </w:tcPr>
          <w:p w14:paraId="1BC44963" w14:textId="77777777" w:rsidR="008E5F56" w:rsidRDefault="008E5F56" w:rsidP="00B46F39">
            <w:pPr>
              <w:pStyle w:val="EmptyCellLayoutStyle"/>
              <w:spacing w:after="0" w:line="240" w:lineRule="auto"/>
            </w:pPr>
          </w:p>
        </w:tc>
        <w:tc>
          <w:tcPr>
            <w:tcW w:w="149" w:type="dxa"/>
          </w:tcPr>
          <w:p w14:paraId="54401DF3" w14:textId="77777777" w:rsidR="008E5F56" w:rsidRDefault="008E5F56" w:rsidP="00B46F39">
            <w:pPr>
              <w:pStyle w:val="EmptyCellLayoutStyle"/>
              <w:spacing w:after="0" w:line="240" w:lineRule="auto"/>
            </w:pPr>
          </w:p>
        </w:tc>
      </w:tr>
    </w:tbl>
    <w:p w14:paraId="6D07EFF6" w14:textId="77777777" w:rsidR="008E5F56" w:rsidRDefault="008E5F56" w:rsidP="008E5F56">
      <w:pPr>
        <w:spacing w:after="0" w:line="240" w:lineRule="auto"/>
      </w:pPr>
    </w:p>
    <w:p w14:paraId="648DA5C7"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ошибка мониторинга</w:t>
      </w:r>
    </w:p>
    <w:p w14:paraId="291DB569" w14:textId="77777777" w:rsidR="008E5F56" w:rsidRDefault="008E5F56" w:rsidP="008E5F56">
      <w:pPr>
        <w:spacing w:after="0" w:line="240" w:lineRule="auto"/>
      </w:pPr>
      <w:r>
        <w:rPr>
          <w:rFonts w:ascii="Calibri" w:eastAsia="Calibri" w:hAnsi="Calibri" w:cs="Calibri"/>
          <w:color w:val="000000"/>
          <w:lang w:val="ru-RU" w:bidi="ru-RU"/>
        </w:rPr>
        <w:t>Правило отслеживает ошибки рабочих процессов мониторинга и создает предупреждения об ошибках.</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648DB8F4" w14:textId="77777777" w:rsidTr="00B46F39">
        <w:trPr>
          <w:trHeight w:val="54"/>
        </w:trPr>
        <w:tc>
          <w:tcPr>
            <w:tcW w:w="54" w:type="dxa"/>
          </w:tcPr>
          <w:p w14:paraId="73C5491E" w14:textId="77777777" w:rsidR="008E5F56" w:rsidRDefault="008E5F56" w:rsidP="00B46F39">
            <w:pPr>
              <w:pStyle w:val="EmptyCellLayoutStyle"/>
              <w:spacing w:after="0" w:line="240" w:lineRule="auto"/>
            </w:pPr>
          </w:p>
        </w:tc>
        <w:tc>
          <w:tcPr>
            <w:tcW w:w="10395" w:type="dxa"/>
          </w:tcPr>
          <w:p w14:paraId="72930B24" w14:textId="77777777" w:rsidR="008E5F56" w:rsidRDefault="008E5F56" w:rsidP="00B46F39">
            <w:pPr>
              <w:pStyle w:val="EmptyCellLayoutStyle"/>
              <w:spacing w:after="0" w:line="240" w:lineRule="auto"/>
            </w:pPr>
          </w:p>
        </w:tc>
        <w:tc>
          <w:tcPr>
            <w:tcW w:w="149" w:type="dxa"/>
          </w:tcPr>
          <w:p w14:paraId="0E1F5F0A" w14:textId="77777777" w:rsidR="008E5F56" w:rsidRDefault="008E5F56" w:rsidP="00B46F39">
            <w:pPr>
              <w:pStyle w:val="EmptyCellLayoutStyle"/>
              <w:spacing w:after="0" w:line="240" w:lineRule="auto"/>
            </w:pPr>
          </w:p>
        </w:tc>
      </w:tr>
      <w:tr w:rsidR="008E5F56" w14:paraId="29DC26AC" w14:textId="77777777" w:rsidTr="00B46F39">
        <w:tc>
          <w:tcPr>
            <w:tcW w:w="54" w:type="dxa"/>
          </w:tcPr>
          <w:p w14:paraId="2BFD5CE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8800B5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ECB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F91D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B3795"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2453A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116D9"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66CC9"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8085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C9B64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D8F"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83C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93D8E" w14:textId="77777777" w:rsidR="008E5F56" w:rsidRDefault="008E5F56" w:rsidP="00B46F39">
                  <w:pPr>
                    <w:spacing w:after="0" w:line="240" w:lineRule="auto"/>
                  </w:pPr>
                  <w:r>
                    <w:rPr>
                      <w:rFonts w:ascii="Arial" w:eastAsia="Arial" w:hAnsi="Arial" w:cs="Arial"/>
                      <w:color w:val="000000"/>
                      <w:sz w:val="20"/>
                      <w:lang w:val="ru-RU" w:bidi="ru-RU"/>
                    </w:rPr>
                    <w:t>Да</w:t>
                  </w:r>
                </w:p>
              </w:tc>
            </w:tr>
            <w:tr w:rsidR="008E5F56" w14:paraId="44D2B11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B5C43" w14:textId="77777777" w:rsidR="008E5F56" w:rsidRDefault="008E5F56" w:rsidP="00B46F39">
                  <w:pPr>
                    <w:spacing w:after="0" w:line="240" w:lineRule="auto"/>
                  </w:pPr>
                  <w:r>
                    <w:rPr>
                      <w:rFonts w:ascii="Calibri" w:eastAsia="Calibri" w:hAnsi="Calibri" w:cs="Calibri"/>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F6769" w14:textId="77777777" w:rsidR="008E5F56" w:rsidRDefault="008E5F56" w:rsidP="00B46F39">
                  <w:pPr>
                    <w:spacing w:after="0" w:line="240" w:lineRule="auto"/>
                  </w:pPr>
                  <w:r>
                    <w:rPr>
                      <w:rFonts w:ascii="Calibri" w:eastAsia="Calibri" w:hAnsi="Calibri" w:cs="Calibri"/>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EDE4A"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36FA3C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0DB6E" w14:textId="77777777" w:rsidR="008E5F56" w:rsidRDefault="008E5F56" w:rsidP="00B46F39">
                  <w:pPr>
                    <w:spacing w:after="0" w:line="240" w:lineRule="auto"/>
                  </w:pPr>
                  <w:r>
                    <w:rPr>
                      <w:rFonts w:ascii="Calibri" w:eastAsia="Calibri" w:hAnsi="Calibri" w:cs="Calibri"/>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84" w14:textId="77777777" w:rsidR="008E5F56" w:rsidRDefault="008E5F56" w:rsidP="00B46F39">
                  <w:pPr>
                    <w:spacing w:after="0" w:line="240" w:lineRule="auto"/>
                  </w:pPr>
                  <w:r>
                    <w:rPr>
                      <w:rFonts w:ascii="Calibri" w:eastAsia="Calibri" w:hAnsi="Calibri" w:cs="Calibri"/>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A667B" w14:textId="77777777" w:rsidR="008E5F56" w:rsidRDefault="008E5F56" w:rsidP="00B46F39">
                  <w:pPr>
                    <w:spacing w:after="0" w:line="240" w:lineRule="auto"/>
                  </w:pPr>
                  <w:r>
                    <w:rPr>
                      <w:rFonts w:ascii="Calibri" w:eastAsia="Calibri" w:hAnsi="Calibri" w:cs="Calibri"/>
                      <w:color w:val="000000"/>
                      <w:lang w:val="ru-RU" w:bidi="ru-RU"/>
                    </w:rPr>
                    <w:t>2</w:t>
                  </w:r>
                </w:p>
              </w:tc>
            </w:tr>
          </w:tbl>
          <w:p w14:paraId="38FC30B6" w14:textId="77777777" w:rsidR="008E5F56" w:rsidRDefault="008E5F56" w:rsidP="00B46F39">
            <w:pPr>
              <w:spacing w:after="0" w:line="240" w:lineRule="auto"/>
            </w:pPr>
          </w:p>
        </w:tc>
        <w:tc>
          <w:tcPr>
            <w:tcW w:w="149" w:type="dxa"/>
          </w:tcPr>
          <w:p w14:paraId="3DE58996" w14:textId="77777777" w:rsidR="008E5F56" w:rsidRDefault="008E5F56" w:rsidP="00B46F39">
            <w:pPr>
              <w:pStyle w:val="EmptyCellLayoutStyle"/>
              <w:spacing w:after="0" w:line="240" w:lineRule="auto"/>
            </w:pPr>
          </w:p>
        </w:tc>
      </w:tr>
      <w:tr w:rsidR="008E5F56" w14:paraId="442ECFB8" w14:textId="77777777" w:rsidTr="00B46F39">
        <w:trPr>
          <w:trHeight w:val="80"/>
        </w:trPr>
        <w:tc>
          <w:tcPr>
            <w:tcW w:w="54" w:type="dxa"/>
          </w:tcPr>
          <w:p w14:paraId="7DC44C87" w14:textId="77777777" w:rsidR="008E5F56" w:rsidRDefault="008E5F56" w:rsidP="00B46F39">
            <w:pPr>
              <w:pStyle w:val="EmptyCellLayoutStyle"/>
              <w:spacing w:after="0" w:line="240" w:lineRule="auto"/>
            </w:pPr>
          </w:p>
        </w:tc>
        <w:tc>
          <w:tcPr>
            <w:tcW w:w="10395" w:type="dxa"/>
          </w:tcPr>
          <w:p w14:paraId="6EB8D226" w14:textId="77777777" w:rsidR="008E5F56" w:rsidRDefault="008E5F56" w:rsidP="00B46F39">
            <w:pPr>
              <w:pStyle w:val="EmptyCellLayoutStyle"/>
              <w:spacing w:after="0" w:line="240" w:lineRule="auto"/>
            </w:pPr>
          </w:p>
        </w:tc>
        <w:tc>
          <w:tcPr>
            <w:tcW w:w="149" w:type="dxa"/>
          </w:tcPr>
          <w:p w14:paraId="4362E66E" w14:textId="77777777" w:rsidR="008E5F56" w:rsidRDefault="008E5F56" w:rsidP="00B46F39">
            <w:pPr>
              <w:pStyle w:val="EmptyCellLayoutStyle"/>
              <w:spacing w:after="0" w:line="240" w:lineRule="auto"/>
            </w:pPr>
          </w:p>
        </w:tc>
      </w:tr>
    </w:tbl>
    <w:p w14:paraId="52E3A3CE" w14:textId="77777777" w:rsidR="008E5F56" w:rsidRDefault="008E5F56" w:rsidP="008E5F56">
      <w:pPr>
        <w:spacing w:after="0" w:line="240" w:lineRule="auto"/>
      </w:pPr>
    </w:p>
    <w:p w14:paraId="020FE723"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публикация</w:t>
      </w:r>
    </w:p>
    <w:p w14:paraId="3722E043"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 xml:space="preserve">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w:t>
      </w:r>
      <w:r>
        <w:rPr>
          <w:rFonts w:ascii="Calibri" w:eastAsia="Calibri" w:hAnsi="Calibri" w:cs="Calibri"/>
          <w:color w:val="000000"/>
          <w:lang w:val="ru-RU" w:bidi="ru-RU"/>
        </w:rPr>
        <w:lastRenderedPageBreak/>
        <w:t>связанного набора данных и объектов базы данных, реплицируемых в виде единого блока.</w:t>
      </w:r>
    </w:p>
    <w:p w14:paraId="50024D2C"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Репликация MSSQL в Windows: публикация — обнаружения</w:t>
      </w:r>
    </w:p>
    <w:p w14:paraId="035771D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обнаружений публикаций</w:t>
      </w:r>
    </w:p>
    <w:p w14:paraId="4CB8262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При обнаружении объектов осуществляется обнаружение всех публикаций издателя Microsoft SQL Server в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6BB35F8C" w14:textId="77777777" w:rsidTr="00B46F39">
        <w:trPr>
          <w:trHeight w:val="54"/>
        </w:trPr>
        <w:tc>
          <w:tcPr>
            <w:tcW w:w="54" w:type="dxa"/>
          </w:tcPr>
          <w:p w14:paraId="4F9D1543" w14:textId="77777777" w:rsidR="008E5F56" w:rsidRDefault="008E5F56" w:rsidP="00B46F39">
            <w:pPr>
              <w:pStyle w:val="EmptyCellLayoutStyle"/>
              <w:spacing w:after="0" w:line="240" w:lineRule="auto"/>
            </w:pPr>
          </w:p>
        </w:tc>
        <w:tc>
          <w:tcPr>
            <w:tcW w:w="10395" w:type="dxa"/>
          </w:tcPr>
          <w:p w14:paraId="58459CC8" w14:textId="77777777" w:rsidR="008E5F56" w:rsidRDefault="008E5F56" w:rsidP="00B46F39">
            <w:pPr>
              <w:pStyle w:val="EmptyCellLayoutStyle"/>
              <w:spacing w:after="0" w:line="240" w:lineRule="auto"/>
            </w:pPr>
          </w:p>
        </w:tc>
        <w:tc>
          <w:tcPr>
            <w:tcW w:w="149" w:type="dxa"/>
          </w:tcPr>
          <w:p w14:paraId="019C7EA6" w14:textId="77777777" w:rsidR="008E5F56" w:rsidRDefault="008E5F56" w:rsidP="00B46F39">
            <w:pPr>
              <w:pStyle w:val="EmptyCellLayoutStyle"/>
              <w:spacing w:after="0" w:line="240" w:lineRule="auto"/>
            </w:pPr>
          </w:p>
        </w:tc>
      </w:tr>
      <w:tr w:rsidR="008E5F56" w14:paraId="6D681635" w14:textId="77777777" w:rsidTr="00B46F39">
        <w:tc>
          <w:tcPr>
            <w:tcW w:w="54" w:type="dxa"/>
          </w:tcPr>
          <w:p w14:paraId="5B65755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5C3BA27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54981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BE81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2F772"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DD5D6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5EB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3324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C1D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97997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8ACD"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B8B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CB1A"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532BED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BBD2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356C8"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E8C" w14:textId="77777777" w:rsidR="008E5F56" w:rsidRDefault="008E5F56" w:rsidP="00B46F39">
                  <w:pPr>
                    <w:spacing w:after="0" w:line="240" w:lineRule="auto"/>
                  </w:pPr>
                </w:p>
              </w:tc>
            </w:tr>
            <w:tr w:rsidR="008E5F56" w14:paraId="0538B30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6826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6A0C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FFCB"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3EAC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850A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A28D2"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CF5B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0BD65B2" w14:textId="77777777" w:rsidR="008E5F56" w:rsidRDefault="008E5F56" w:rsidP="00B46F39">
            <w:pPr>
              <w:spacing w:after="0" w:line="240" w:lineRule="auto"/>
            </w:pPr>
          </w:p>
        </w:tc>
        <w:tc>
          <w:tcPr>
            <w:tcW w:w="149" w:type="dxa"/>
          </w:tcPr>
          <w:p w14:paraId="0CF3509C" w14:textId="77777777" w:rsidR="008E5F56" w:rsidRDefault="008E5F56" w:rsidP="00B46F39">
            <w:pPr>
              <w:pStyle w:val="EmptyCellLayoutStyle"/>
              <w:spacing w:after="0" w:line="240" w:lineRule="auto"/>
            </w:pPr>
          </w:p>
        </w:tc>
      </w:tr>
      <w:tr w:rsidR="008E5F56" w14:paraId="2FC8A117" w14:textId="77777777" w:rsidTr="00B46F39">
        <w:trPr>
          <w:trHeight w:val="80"/>
        </w:trPr>
        <w:tc>
          <w:tcPr>
            <w:tcW w:w="54" w:type="dxa"/>
          </w:tcPr>
          <w:p w14:paraId="4D28EF88" w14:textId="77777777" w:rsidR="008E5F56" w:rsidRDefault="008E5F56" w:rsidP="00B46F39">
            <w:pPr>
              <w:pStyle w:val="EmptyCellLayoutStyle"/>
              <w:spacing w:after="0" w:line="240" w:lineRule="auto"/>
            </w:pPr>
          </w:p>
        </w:tc>
        <w:tc>
          <w:tcPr>
            <w:tcW w:w="10395" w:type="dxa"/>
          </w:tcPr>
          <w:p w14:paraId="367A0D0C" w14:textId="77777777" w:rsidR="008E5F56" w:rsidRDefault="008E5F56" w:rsidP="00B46F39">
            <w:pPr>
              <w:pStyle w:val="EmptyCellLayoutStyle"/>
              <w:spacing w:after="0" w:line="240" w:lineRule="auto"/>
            </w:pPr>
          </w:p>
        </w:tc>
        <w:tc>
          <w:tcPr>
            <w:tcW w:w="149" w:type="dxa"/>
          </w:tcPr>
          <w:p w14:paraId="03535AA2" w14:textId="77777777" w:rsidR="008E5F56" w:rsidRDefault="008E5F56" w:rsidP="00B46F39">
            <w:pPr>
              <w:pStyle w:val="EmptyCellLayoutStyle"/>
              <w:spacing w:after="0" w:line="240" w:lineRule="auto"/>
            </w:pPr>
          </w:p>
        </w:tc>
      </w:tr>
    </w:tbl>
    <w:p w14:paraId="3ED8B797" w14:textId="77777777" w:rsidR="008E5F56" w:rsidRDefault="008E5F56" w:rsidP="008E5F56">
      <w:pPr>
        <w:spacing w:after="0" w:line="240" w:lineRule="auto"/>
      </w:pPr>
    </w:p>
    <w:p w14:paraId="1B07EA3C"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публикация — базовые мониторы</w:t>
      </w:r>
    </w:p>
    <w:p w14:paraId="19B1B320" w14:textId="77777777" w:rsidR="008E5F56" w:rsidRDefault="008E5F56" w:rsidP="008E5F56">
      <w:pPr>
        <w:spacing w:after="0" w:line="240" w:lineRule="auto"/>
      </w:pPr>
      <w:r>
        <w:rPr>
          <w:rFonts w:ascii="Calibri" w:eastAsia="Calibri" w:hAnsi="Calibri" w:cs="Calibri"/>
          <w:b/>
          <w:color w:val="6495ED"/>
          <w:lang w:val="ru-RU" w:bidi="ru-RU"/>
        </w:rPr>
        <w:t>Состояние агента моментальных снимков репликации</w:t>
      </w:r>
    </w:p>
    <w:p w14:paraId="5131965C"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состояние службы агента снимков репликации для публикаций.</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35538EBD" w14:textId="77777777" w:rsidTr="00B46F39">
        <w:trPr>
          <w:trHeight w:val="54"/>
        </w:trPr>
        <w:tc>
          <w:tcPr>
            <w:tcW w:w="54" w:type="dxa"/>
          </w:tcPr>
          <w:p w14:paraId="7662290D" w14:textId="77777777" w:rsidR="008E5F56" w:rsidRDefault="008E5F56" w:rsidP="00B46F39">
            <w:pPr>
              <w:pStyle w:val="EmptyCellLayoutStyle"/>
              <w:spacing w:after="0" w:line="240" w:lineRule="auto"/>
            </w:pPr>
          </w:p>
        </w:tc>
        <w:tc>
          <w:tcPr>
            <w:tcW w:w="10395" w:type="dxa"/>
          </w:tcPr>
          <w:p w14:paraId="2ECDCB90" w14:textId="77777777" w:rsidR="008E5F56" w:rsidRDefault="008E5F56" w:rsidP="00B46F39">
            <w:pPr>
              <w:pStyle w:val="EmptyCellLayoutStyle"/>
              <w:spacing w:after="0" w:line="240" w:lineRule="auto"/>
            </w:pPr>
          </w:p>
        </w:tc>
        <w:tc>
          <w:tcPr>
            <w:tcW w:w="149" w:type="dxa"/>
          </w:tcPr>
          <w:p w14:paraId="28072643" w14:textId="77777777" w:rsidR="008E5F56" w:rsidRDefault="008E5F56" w:rsidP="00B46F39">
            <w:pPr>
              <w:pStyle w:val="EmptyCellLayoutStyle"/>
              <w:spacing w:after="0" w:line="240" w:lineRule="auto"/>
            </w:pPr>
          </w:p>
        </w:tc>
      </w:tr>
      <w:tr w:rsidR="008E5F56" w14:paraId="1F5D4294" w14:textId="77777777" w:rsidTr="00B46F39">
        <w:tc>
          <w:tcPr>
            <w:tcW w:w="54" w:type="dxa"/>
          </w:tcPr>
          <w:p w14:paraId="6197BD8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370412D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4FC2B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D7697"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B5AB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124D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C5A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37C8D"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E0CF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409C4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995CC"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9EEE"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1F8FD"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123A40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C6EE7"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5ED8"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E76E2"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9038C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77E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CF7B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173F"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524A5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3CDB1"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702A6"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842D"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75EE6C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E736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DDD9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B5D12" w14:textId="77777777" w:rsidR="008E5F56" w:rsidRDefault="008E5F56" w:rsidP="00B46F39">
                  <w:pPr>
                    <w:spacing w:after="0" w:line="240" w:lineRule="auto"/>
                  </w:pPr>
                </w:p>
              </w:tc>
            </w:tr>
            <w:tr w:rsidR="008E5F56" w14:paraId="393990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953E5"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4D17"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E171D"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556E0B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685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4F8E0"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CC86A8"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0F73507" w14:textId="77777777" w:rsidR="008E5F56" w:rsidRDefault="008E5F56" w:rsidP="00B46F39">
            <w:pPr>
              <w:spacing w:after="0" w:line="240" w:lineRule="auto"/>
            </w:pPr>
          </w:p>
        </w:tc>
        <w:tc>
          <w:tcPr>
            <w:tcW w:w="149" w:type="dxa"/>
          </w:tcPr>
          <w:p w14:paraId="36BA2D01" w14:textId="77777777" w:rsidR="008E5F56" w:rsidRDefault="008E5F56" w:rsidP="00B46F39">
            <w:pPr>
              <w:pStyle w:val="EmptyCellLayoutStyle"/>
              <w:spacing w:after="0" w:line="240" w:lineRule="auto"/>
            </w:pPr>
          </w:p>
        </w:tc>
      </w:tr>
      <w:tr w:rsidR="008E5F56" w14:paraId="192FFCB8" w14:textId="77777777" w:rsidTr="00B46F39">
        <w:trPr>
          <w:trHeight w:val="80"/>
        </w:trPr>
        <w:tc>
          <w:tcPr>
            <w:tcW w:w="54" w:type="dxa"/>
          </w:tcPr>
          <w:p w14:paraId="57CFD89E" w14:textId="77777777" w:rsidR="008E5F56" w:rsidRDefault="008E5F56" w:rsidP="00B46F39">
            <w:pPr>
              <w:pStyle w:val="EmptyCellLayoutStyle"/>
              <w:spacing w:after="0" w:line="240" w:lineRule="auto"/>
            </w:pPr>
          </w:p>
        </w:tc>
        <w:tc>
          <w:tcPr>
            <w:tcW w:w="10395" w:type="dxa"/>
          </w:tcPr>
          <w:p w14:paraId="5BB60FB8" w14:textId="77777777" w:rsidR="008E5F56" w:rsidRDefault="008E5F56" w:rsidP="00B46F39">
            <w:pPr>
              <w:pStyle w:val="EmptyCellLayoutStyle"/>
              <w:spacing w:after="0" w:line="240" w:lineRule="auto"/>
            </w:pPr>
          </w:p>
        </w:tc>
        <w:tc>
          <w:tcPr>
            <w:tcW w:w="149" w:type="dxa"/>
          </w:tcPr>
          <w:p w14:paraId="7285FC61" w14:textId="77777777" w:rsidR="008E5F56" w:rsidRDefault="008E5F56" w:rsidP="00B46F39">
            <w:pPr>
              <w:pStyle w:val="EmptyCellLayoutStyle"/>
              <w:spacing w:after="0" w:line="240" w:lineRule="auto"/>
            </w:pPr>
          </w:p>
        </w:tc>
      </w:tr>
    </w:tbl>
    <w:p w14:paraId="60FECC79" w14:textId="77777777" w:rsidR="008E5F56" w:rsidRDefault="008E5F56" w:rsidP="008E5F56">
      <w:pPr>
        <w:spacing w:after="0" w:line="240" w:lineRule="auto"/>
      </w:pPr>
    </w:p>
    <w:p w14:paraId="29F72F8D" w14:textId="77777777" w:rsidR="008E5F56" w:rsidRDefault="008E5F56" w:rsidP="008E5F56">
      <w:pPr>
        <w:spacing w:after="0" w:line="240" w:lineRule="auto"/>
      </w:pPr>
      <w:r>
        <w:rPr>
          <w:rFonts w:ascii="Calibri" w:eastAsia="Calibri" w:hAnsi="Calibri" w:cs="Calibri"/>
          <w:b/>
          <w:color w:val="6495ED"/>
          <w:lang w:val="ru-RU" w:bidi="ru-RU"/>
        </w:rPr>
        <w:t>Состояние агента чтения журнала репликации для публикации</w:t>
      </w:r>
    </w:p>
    <w:p w14:paraId="0AE7F5CA"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состояние службы агента чтения журналов репликации для публикаций.</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4BE28627" w14:textId="77777777" w:rsidTr="00B46F39">
        <w:trPr>
          <w:trHeight w:val="54"/>
        </w:trPr>
        <w:tc>
          <w:tcPr>
            <w:tcW w:w="54" w:type="dxa"/>
          </w:tcPr>
          <w:p w14:paraId="7FCCF762" w14:textId="77777777" w:rsidR="008E5F56" w:rsidRDefault="008E5F56" w:rsidP="00B46F39">
            <w:pPr>
              <w:pStyle w:val="EmptyCellLayoutStyle"/>
              <w:spacing w:after="0" w:line="240" w:lineRule="auto"/>
            </w:pPr>
          </w:p>
        </w:tc>
        <w:tc>
          <w:tcPr>
            <w:tcW w:w="10395" w:type="dxa"/>
          </w:tcPr>
          <w:p w14:paraId="753B62DC" w14:textId="77777777" w:rsidR="008E5F56" w:rsidRDefault="008E5F56" w:rsidP="00B46F39">
            <w:pPr>
              <w:pStyle w:val="EmptyCellLayoutStyle"/>
              <w:spacing w:after="0" w:line="240" w:lineRule="auto"/>
            </w:pPr>
          </w:p>
        </w:tc>
        <w:tc>
          <w:tcPr>
            <w:tcW w:w="149" w:type="dxa"/>
          </w:tcPr>
          <w:p w14:paraId="024C804C" w14:textId="77777777" w:rsidR="008E5F56" w:rsidRDefault="008E5F56" w:rsidP="00B46F39">
            <w:pPr>
              <w:pStyle w:val="EmptyCellLayoutStyle"/>
              <w:spacing w:after="0" w:line="240" w:lineRule="auto"/>
            </w:pPr>
          </w:p>
        </w:tc>
      </w:tr>
      <w:tr w:rsidR="008E5F56" w14:paraId="36DCBB43" w14:textId="77777777" w:rsidTr="00B46F39">
        <w:tc>
          <w:tcPr>
            <w:tcW w:w="54" w:type="dxa"/>
          </w:tcPr>
          <w:p w14:paraId="4C4155E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5647254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8906DD"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D90981"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E5CB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1BB4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71E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F5D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7500"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1998E8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79DA9"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83B54"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E4AD"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8301E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7890"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3EEC6"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C0031"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69022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31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8A68"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AC04E"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D58EA8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B756"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74DD0"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0E9E0"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1FE98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A00B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9D40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EEAF" w14:textId="77777777" w:rsidR="008E5F56" w:rsidRDefault="008E5F56" w:rsidP="00B46F39">
                  <w:pPr>
                    <w:spacing w:after="0" w:line="240" w:lineRule="auto"/>
                  </w:pPr>
                </w:p>
              </w:tc>
            </w:tr>
            <w:tr w:rsidR="008E5F56" w14:paraId="6653DA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E5F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FBFE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2B698"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3BC8C21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A2467"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444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7049B7"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FCB4A5F" w14:textId="77777777" w:rsidR="008E5F56" w:rsidRDefault="008E5F56" w:rsidP="00B46F39">
            <w:pPr>
              <w:spacing w:after="0" w:line="240" w:lineRule="auto"/>
            </w:pPr>
          </w:p>
        </w:tc>
        <w:tc>
          <w:tcPr>
            <w:tcW w:w="149" w:type="dxa"/>
          </w:tcPr>
          <w:p w14:paraId="54F0D9B4" w14:textId="77777777" w:rsidR="008E5F56" w:rsidRDefault="008E5F56" w:rsidP="00B46F39">
            <w:pPr>
              <w:pStyle w:val="EmptyCellLayoutStyle"/>
              <w:spacing w:after="0" w:line="240" w:lineRule="auto"/>
            </w:pPr>
          </w:p>
        </w:tc>
      </w:tr>
      <w:tr w:rsidR="008E5F56" w14:paraId="729F1397" w14:textId="77777777" w:rsidTr="00B46F39">
        <w:trPr>
          <w:trHeight w:val="80"/>
        </w:trPr>
        <w:tc>
          <w:tcPr>
            <w:tcW w:w="54" w:type="dxa"/>
          </w:tcPr>
          <w:p w14:paraId="4D08D042" w14:textId="77777777" w:rsidR="008E5F56" w:rsidRDefault="008E5F56" w:rsidP="00B46F39">
            <w:pPr>
              <w:pStyle w:val="EmptyCellLayoutStyle"/>
              <w:spacing w:after="0" w:line="240" w:lineRule="auto"/>
            </w:pPr>
          </w:p>
        </w:tc>
        <w:tc>
          <w:tcPr>
            <w:tcW w:w="10395" w:type="dxa"/>
          </w:tcPr>
          <w:p w14:paraId="662A426D" w14:textId="77777777" w:rsidR="008E5F56" w:rsidRDefault="008E5F56" w:rsidP="00B46F39">
            <w:pPr>
              <w:pStyle w:val="EmptyCellLayoutStyle"/>
              <w:spacing w:after="0" w:line="240" w:lineRule="auto"/>
            </w:pPr>
          </w:p>
        </w:tc>
        <w:tc>
          <w:tcPr>
            <w:tcW w:w="149" w:type="dxa"/>
          </w:tcPr>
          <w:p w14:paraId="7E433040" w14:textId="77777777" w:rsidR="008E5F56" w:rsidRDefault="008E5F56" w:rsidP="00B46F39">
            <w:pPr>
              <w:pStyle w:val="EmptyCellLayoutStyle"/>
              <w:spacing w:after="0" w:line="240" w:lineRule="auto"/>
            </w:pPr>
          </w:p>
        </w:tc>
      </w:tr>
    </w:tbl>
    <w:p w14:paraId="5BBF69EF" w14:textId="77777777" w:rsidR="008E5F56" w:rsidRDefault="008E5F56" w:rsidP="008E5F56">
      <w:pPr>
        <w:spacing w:after="0" w:line="240" w:lineRule="auto"/>
      </w:pPr>
    </w:p>
    <w:p w14:paraId="594FED2F" w14:textId="77777777" w:rsidR="008E5F56" w:rsidRDefault="008E5F56" w:rsidP="008E5F56">
      <w:pPr>
        <w:spacing w:after="0" w:line="240" w:lineRule="auto"/>
      </w:pPr>
      <w:r>
        <w:rPr>
          <w:rFonts w:ascii="Calibri" w:eastAsia="Calibri" w:hAnsi="Calibri" w:cs="Calibri"/>
          <w:b/>
          <w:color w:val="6495ED"/>
          <w:lang w:val="ru-RU" w:bidi="ru-RU"/>
        </w:rPr>
        <w:t>Все подписки синхронизируются для публикации</w:t>
      </w:r>
    </w:p>
    <w:p w14:paraId="6A4B0B79" w14:textId="77777777" w:rsidR="008E5F56" w:rsidRDefault="008E5F56" w:rsidP="008E5F56">
      <w:pPr>
        <w:spacing w:after="0" w:line="240" w:lineRule="auto"/>
      </w:pPr>
      <w:r>
        <w:rPr>
          <w:rFonts w:ascii="Calibri" w:eastAsia="Calibri" w:hAnsi="Calibri" w:cs="Calibri"/>
          <w:color w:val="000000"/>
          <w:lang w:val="ru-RU" w:bidi="ru-RU"/>
        </w:rPr>
        <w:t>Синхронизируются все подписки.</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65AF0686" w14:textId="77777777" w:rsidTr="00B46F39">
        <w:trPr>
          <w:trHeight w:val="54"/>
        </w:trPr>
        <w:tc>
          <w:tcPr>
            <w:tcW w:w="54" w:type="dxa"/>
          </w:tcPr>
          <w:p w14:paraId="5C041445" w14:textId="77777777" w:rsidR="008E5F56" w:rsidRDefault="008E5F56" w:rsidP="00B46F39">
            <w:pPr>
              <w:pStyle w:val="EmptyCellLayoutStyle"/>
              <w:spacing w:after="0" w:line="240" w:lineRule="auto"/>
            </w:pPr>
          </w:p>
        </w:tc>
        <w:tc>
          <w:tcPr>
            <w:tcW w:w="10395" w:type="dxa"/>
          </w:tcPr>
          <w:p w14:paraId="238A89D0" w14:textId="77777777" w:rsidR="008E5F56" w:rsidRDefault="008E5F56" w:rsidP="00B46F39">
            <w:pPr>
              <w:pStyle w:val="EmptyCellLayoutStyle"/>
              <w:spacing w:after="0" w:line="240" w:lineRule="auto"/>
            </w:pPr>
          </w:p>
        </w:tc>
        <w:tc>
          <w:tcPr>
            <w:tcW w:w="149" w:type="dxa"/>
          </w:tcPr>
          <w:p w14:paraId="14D5B5E0" w14:textId="77777777" w:rsidR="008E5F56" w:rsidRDefault="008E5F56" w:rsidP="00B46F39">
            <w:pPr>
              <w:pStyle w:val="EmptyCellLayoutStyle"/>
              <w:spacing w:after="0" w:line="240" w:lineRule="auto"/>
            </w:pPr>
          </w:p>
        </w:tc>
      </w:tr>
      <w:tr w:rsidR="008E5F56" w14:paraId="22D4227A" w14:textId="77777777" w:rsidTr="00B46F39">
        <w:tc>
          <w:tcPr>
            <w:tcW w:w="54" w:type="dxa"/>
          </w:tcPr>
          <w:p w14:paraId="069A2CB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6874D1F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1D00D"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77AAF"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5DF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0A5D0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87BE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299"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B76B5"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426B6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8C04E" w14:textId="77777777" w:rsidR="008E5F56" w:rsidRDefault="008E5F56" w:rsidP="00B46F39">
                  <w:pPr>
                    <w:spacing w:after="0" w:line="240" w:lineRule="auto"/>
                  </w:pPr>
                  <w:r>
                    <w:rPr>
                      <w:rFonts w:ascii="Calibri" w:eastAsia="Calibri" w:hAnsi="Calibri" w:cs="Calibri"/>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655B6"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31E1A"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308DBE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F15C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3672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85625"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0FBA6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703A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E27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80605" w14:textId="77777777" w:rsidR="008E5F56" w:rsidRDefault="008E5F56" w:rsidP="00B46F39">
                  <w:pPr>
                    <w:spacing w:after="0" w:line="240" w:lineRule="auto"/>
                  </w:pPr>
                </w:p>
              </w:tc>
            </w:tr>
            <w:tr w:rsidR="008E5F56" w14:paraId="39B77C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5436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DC8C"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B2E9"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1186B80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FE489"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F31C9"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5D9F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84E0D2C" w14:textId="77777777" w:rsidR="008E5F56" w:rsidRDefault="008E5F56" w:rsidP="00B46F39">
            <w:pPr>
              <w:spacing w:after="0" w:line="240" w:lineRule="auto"/>
            </w:pPr>
          </w:p>
        </w:tc>
        <w:tc>
          <w:tcPr>
            <w:tcW w:w="149" w:type="dxa"/>
          </w:tcPr>
          <w:p w14:paraId="655C5921" w14:textId="77777777" w:rsidR="008E5F56" w:rsidRDefault="008E5F56" w:rsidP="00B46F39">
            <w:pPr>
              <w:pStyle w:val="EmptyCellLayoutStyle"/>
              <w:spacing w:after="0" w:line="240" w:lineRule="auto"/>
            </w:pPr>
          </w:p>
        </w:tc>
      </w:tr>
      <w:tr w:rsidR="008E5F56" w14:paraId="5F0AE9E4" w14:textId="77777777" w:rsidTr="00B46F39">
        <w:trPr>
          <w:trHeight w:val="80"/>
        </w:trPr>
        <w:tc>
          <w:tcPr>
            <w:tcW w:w="54" w:type="dxa"/>
          </w:tcPr>
          <w:p w14:paraId="3F3B73D8" w14:textId="77777777" w:rsidR="008E5F56" w:rsidRDefault="008E5F56" w:rsidP="00B46F39">
            <w:pPr>
              <w:pStyle w:val="EmptyCellLayoutStyle"/>
              <w:spacing w:after="0" w:line="240" w:lineRule="auto"/>
            </w:pPr>
          </w:p>
        </w:tc>
        <w:tc>
          <w:tcPr>
            <w:tcW w:w="10395" w:type="dxa"/>
          </w:tcPr>
          <w:p w14:paraId="66D7F0EB" w14:textId="77777777" w:rsidR="008E5F56" w:rsidRDefault="008E5F56" w:rsidP="00B46F39">
            <w:pPr>
              <w:pStyle w:val="EmptyCellLayoutStyle"/>
              <w:spacing w:after="0" w:line="240" w:lineRule="auto"/>
            </w:pPr>
          </w:p>
        </w:tc>
        <w:tc>
          <w:tcPr>
            <w:tcW w:w="149" w:type="dxa"/>
          </w:tcPr>
          <w:p w14:paraId="05426435" w14:textId="77777777" w:rsidR="008E5F56" w:rsidRDefault="008E5F56" w:rsidP="00B46F39">
            <w:pPr>
              <w:pStyle w:val="EmptyCellLayoutStyle"/>
              <w:spacing w:after="0" w:line="240" w:lineRule="auto"/>
            </w:pPr>
          </w:p>
        </w:tc>
      </w:tr>
    </w:tbl>
    <w:p w14:paraId="40BBC936" w14:textId="77777777" w:rsidR="008E5F56" w:rsidRDefault="008E5F56" w:rsidP="008E5F56">
      <w:pPr>
        <w:spacing w:after="0" w:line="240" w:lineRule="auto"/>
      </w:pPr>
    </w:p>
    <w:p w14:paraId="7F230058"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издатель</w:t>
      </w:r>
    </w:p>
    <w:p w14:paraId="7CD1271A" w14:textId="77777777" w:rsidR="008E5F56" w:rsidRDefault="008E5F56" w:rsidP="008E5F56">
      <w:pPr>
        <w:spacing w:after="0" w:line="240" w:lineRule="auto"/>
      </w:pPr>
      <w:r>
        <w:rPr>
          <w:rFonts w:ascii="Calibri" w:eastAsia="Calibri" w:hAnsi="Calibri" w:cs="Calibri"/>
          <w:color w:val="000000"/>
          <w:lang w:val="ru-RU" w:bidi="ru-RU"/>
        </w:rPr>
        <w:t>Издатель SQL Server в Windows — это экземпляр SQL в Windows, делающий данные доступными в других расположениях посредством репликации.</w:t>
      </w:r>
    </w:p>
    <w:p w14:paraId="7ED60973"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издатель — обнаружения</w:t>
      </w:r>
    </w:p>
    <w:p w14:paraId="74358E77"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обнаружение издателя</w:t>
      </w:r>
    </w:p>
    <w:p w14:paraId="45A757A7" w14:textId="77777777" w:rsidR="008E5F56" w:rsidRDefault="008E5F56" w:rsidP="008E5F56">
      <w:pPr>
        <w:spacing w:after="0" w:line="240" w:lineRule="auto"/>
      </w:pPr>
      <w:r>
        <w:rPr>
          <w:rFonts w:ascii="Calibri" w:eastAsia="Calibri" w:hAnsi="Calibri" w:cs="Calibri"/>
          <w:color w:val="000000"/>
          <w:lang w:val="ru-RU" w:bidi="ru-RU"/>
        </w:rPr>
        <w:t>При обнаружении объектов осуществляется обнаружение издателей экземпляра Microsoft SQL Server в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50AE41C" w14:textId="77777777" w:rsidTr="00B46F39">
        <w:trPr>
          <w:trHeight w:val="54"/>
        </w:trPr>
        <w:tc>
          <w:tcPr>
            <w:tcW w:w="54" w:type="dxa"/>
          </w:tcPr>
          <w:p w14:paraId="3FDA7537" w14:textId="77777777" w:rsidR="008E5F56" w:rsidRDefault="008E5F56" w:rsidP="00B46F39">
            <w:pPr>
              <w:pStyle w:val="EmptyCellLayoutStyle"/>
              <w:spacing w:after="0" w:line="240" w:lineRule="auto"/>
            </w:pPr>
          </w:p>
        </w:tc>
        <w:tc>
          <w:tcPr>
            <w:tcW w:w="10395" w:type="dxa"/>
          </w:tcPr>
          <w:p w14:paraId="3ACF86C3" w14:textId="77777777" w:rsidR="008E5F56" w:rsidRDefault="008E5F56" w:rsidP="00B46F39">
            <w:pPr>
              <w:pStyle w:val="EmptyCellLayoutStyle"/>
              <w:spacing w:after="0" w:line="240" w:lineRule="auto"/>
            </w:pPr>
          </w:p>
        </w:tc>
        <w:tc>
          <w:tcPr>
            <w:tcW w:w="149" w:type="dxa"/>
          </w:tcPr>
          <w:p w14:paraId="4671C121" w14:textId="77777777" w:rsidR="008E5F56" w:rsidRDefault="008E5F56" w:rsidP="00B46F39">
            <w:pPr>
              <w:pStyle w:val="EmptyCellLayoutStyle"/>
              <w:spacing w:after="0" w:line="240" w:lineRule="auto"/>
            </w:pPr>
          </w:p>
        </w:tc>
      </w:tr>
      <w:tr w:rsidR="008E5F56" w14:paraId="0E3CC3A7" w14:textId="77777777" w:rsidTr="00B46F39">
        <w:tc>
          <w:tcPr>
            <w:tcW w:w="54" w:type="dxa"/>
          </w:tcPr>
          <w:p w14:paraId="5DDDC6D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E5EBA2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D038"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DAAF7"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D4AF8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300E2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8BB4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048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7EE6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2AC27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BF5C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075F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B2235"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4A65AD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57C4"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BF9A8"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57AD2" w14:textId="77777777" w:rsidR="008E5F56" w:rsidRDefault="008E5F56" w:rsidP="00B46F39">
                  <w:pPr>
                    <w:spacing w:after="0" w:line="240" w:lineRule="auto"/>
                  </w:pPr>
                </w:p>
              </w:tc>
            </w:tr>
            <w:tr w:rsidR="008E5F56" w14:paraId="2B81BDC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A77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F7C1E"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619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6E4809E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9CEDD"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1B2C7"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44280"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CB0E837" w14:textId="77777777" w:rsidR="008E5F56" w:rsidRDefault="008E5F56" w:rsidP="00B46F39">
            <w:pPr>
              <w:spacing w:after="0" w:line="240" w:lineRule="auto"/>
            </w:pPr>
          </w:p>
        </w:tc>
        <w:tc>
          <w:tcPr>
            <w:tcW w:w="149" w:type="dxa"/>
          </w:tcPr>
          <w:p w14:paraId="09C96538" w14:textId="77777777" w:rsidR="008E5F56" w:rsidRDefault="008E5F56" w:rsidP="00B46F39">
            <w:pPr>
              <w:pStyle w:val="EmptyCellLayoutStyle"/>
              <w:spacing w:after="0" w:line="240" w:lineRule="auto"/>
            </w:pPr>
          </w:p>
        </w:tc>
      </w:tr>
      <w:tr w:rsidR="008E5F56" w14:paraId="1EA6B3AF" w14:textId="77777777" w:rsidTr="00B46F39">
        <w:trPr>
          <w:trHeight w:val="80"/>
        </w:trPr>
        <w:tc>
          <w:tcPr>
            <w:tcW w:w="54" w:type="dxa"/>
          </w:tcPr>
          <w:p w14:paraId="4C2A9AE2" w14:textId="77777777" w:rsidR="008E5F56" w:rsidRDefault="008E5F56" w:rsidP="00B46F39">
            <w:pPr>
              <w:pStyle w:val="EmptyCellLayoutStyle"/>
              <w:spacing w:after="0" w:line="240" w:lineRule="auto"/>
            </w:pPr>
          </w:p>
        </w:tc>
        <w:tc>
          <w:tcPr>
            <w:tcW w:w="10395" w:type="dxa"/>
          </w:tcPr>
          <w:p w14:paraId="1984B94E" w14:textId="77777777" w:rsidR="008E5F56" w:rsidRDefault="008E5F56" w:rsidP="00B46F39">
            <w:pPr>
              <w:pStyle w:val="EmptyCellLayoutStyle"/>
              <w:spacing w:after="0" w:line="240" w:lineRule="auto"/>
            </w:pPr>
          </w:p>
        </w:tc>
        <w:tc>
          <w:tcPr>
            <w:tcW w:w="149" w:type="dxa"/>
          </w:tcPr>
          <w:p w14:paraId="13C599B7" w14:textId="77777777" w:rsidR="008E5F56" w:rsidRDefault="008E5F56" w:rsidP="00B46F39">
            <w:pPr>
              <w:pStyle w:val="EmptyCellLayoutStyle"/>
              <w:spacing w:after="0" w:line="240" w:lineRule="auto"/>
            </w:pPr>
          </w:p>
        </w:tc>
      </w:tr>
    </w:tbl>
    <w:p w14:paraId="7C480EDF" w14:textId="77777777" w:rsidR="008E5F56" w:rsidRDefault="008E5F56" w:rsidP="008E5F56">
      <w:pPr>
        <w:spacing w:after="0" w:line="240" w:lineRule="auto"/>
      </w:pPr>
    </w:p>
    <w:p w14:paraId="736F7A18"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издатель — базовые мониторы</w:t>
      </w:r>
    </w:p>
    <w:p w14:paraId="16ABD8F1" w14:textId="77777777" w:rsidR="008E5F56" w:rsidRDefault="008E5F56" w:rsidP="008E5F56">
      <w:pPr>
        <w:spacing w:after="0" w:line="240" w:lineRule="auto"/>
      </w:pPr>
      <w:r>
        <w:rPr>
          <w:rFonts w:ascii="Calibri" w:eastAsia="Calibri" w:hAnsi="Calibri" w:cs="Calibri"/>
          <w:b/>
          <w:color w:val="6495ED"/>
          <w:lang w:val="ru-RU" w:bidi="ru-RU"/>
        </w:rPr>
        <w:t>Состояние агента SQL Server для издателя</w:t>
      </w:r>
    </w:p>
    <w:p w14:paraId="59AE5085" w14:textId="77777777" w:rsidR="008E5F56" w:rsidRDefault="008E5F56" w:rsidP="008E5F56">
      <w:pPr>
        <w:spacing w:after="0" w:line="240" w:lineRule="auto"/>
      </w:pPr>
      <w:r>
        <w:rPr>
          <w:rFonts w:ascii="Calibri" w:eastAsia="Calibri" w:hAnsi="Calibri" w:cs="Calibri"/>
          <w:color w:val="000000"/>
          <w:lang w:val="ru-RU" w:bidi="ru-RU"/>
        </w:rPr>
        <w:t>Данный монитор осуществляет проверку выполнения агента SQL Server на издателе.</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A33DF50" w14:textId="77777777" w:rsidTr="00B46F39">
        <w:trPr>
          <w:trHeight w:val="54"/>
        </w:trPr>
        <w:tc>
          <w:tcPr>
            <w:tcW w:w="54" w:type="dxa"/>
          </w:tcPr>
          <w:p w14:paraId="0F53D649" w14:textId="77777777" w:rsidR="008E5F56" w:rsidRDefault="008E5F56" w:rsidP="00B46F39">
            <w:pPr>
              <w:pStyle w:val="EmptyCellLayoutStyle"/>
              <w:spacing w:after="0" w:line="240" w:lineRule="auto"/>
            </w:pPr>
          </w:p>
        </w:tc>
        <w:tc>
          <w:tcPr>
            <w:tcW w:w="10395" w:type="dxa"/>
          </w:tcPr>
          <w:p w14:paraId="1E506B70" w14:textId="77777777" w:rsidR="008E5F56" w:rsidRDefault="008E5F56" w:rsidP="00B46F39">
            <w:pPr>
              <w:pStyle w:val="EmptyCellLayoutStyle"/>
              <w:spacing w:after="0" w:line="240" w:lineRule="auto"/>
            </w:pPr>
          </w:p>
        </w:tc>
        <w:tc>
          <w:tcPr>
            <w:tcW w:w="149" w:type="dxa"/>
          </w:tcPr>
          <w:p w14:paraId="0E367504" w14:textId="77777777" w:rsidR="008E5F56" w:rsidRDefault="008E5F56" w:rsidP="00B46F39">
            <w:pPr>
              <w:pStyle w:val="EmptyCellLayoutStyle"/>
              <w:spacing w:after="0" w:line="240" w:lineRule="auto"/>
            </w:pPr>
          </w:p>
        </w:tc>
      </w:tr>
      <w:tr w:rsidR="008E5F56" w14:paraId="226A5DAC" w14:textId="77777777" w:rsidTr="00B46F39">
        <w:tc>
          <w:tcPr>
            <w:tcW w:w="54" w:type="dxa"/>
          </w:tcPr>
          <w:p w14:paraId="130AD72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6CFD04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E96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4E04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D5D9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7C82B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A8831"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A42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06825"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5A35E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33831"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F813F"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E38BC"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5BCA7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BF51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67043"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D8C4F" w14:textId="77777777" w:rsidR="008E5F56" w:rsidRDefault="008E5F56" w:rsidP="00B46F39">
                  <w:pPr>
                    <w:spacing w:after="0" w:line="240" w:lineRule="auto"/>
                  </w:pPr>
                  <w:r>
                    <w:rPr>
                      <w:rFonts w:ascii="Calibri" w:eastAsia="Calibri" w:hAnsi="Calibri" w:cs="Calibri"/>
                      <w:color w:val="000000"/>
                      <w:lang w:val="ru-RU" w:bidi="ru-RU"/>
                    </w:rPr>
                    <w:t>600</w:t>
                  </w:r>
                </w:p>
              </w:tc>
            </w:tr>
            <w:tr w:rsidR="008E5F56" w14:paraId="3F4ECA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46C8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50B15"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DE66" w14:textId="77777777" w:rsidR="008E5F56" w:rsidRDefault="008E5F56" w:rsidP="00B46F39">
                  <w:pPr>
                    <w:spacing w:after="0" w:line="240" w:lineRule="auto"/>
                  </w:pPr>
                </w:p>
              </w:tc>
            </w:tr>
            <w:tr w:rsidR="008E5F56" w14:paraId="220DCE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E7E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DD28"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44BD"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01AED12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CFFB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B640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A2CA0"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A9B0656" w14:textId="77777777" w:rsidR="008E5F56" w:rsidRDefault="008E5F56" w:rsidP="00B46F39">
            <w:pPr>
              <w:spacing w:after="0" w:line="240" w:lineRule="auto"/>
            </w:pPr>
          </w:p>
        </w:tc>
        <w:tc>
          <w:tcPr>
            <w:tcW w:w="149" w:type="dxa"/>
          </w:tcPr>
          <w:p w14:paraId="184ECF10" w14:textId="77777777" w:rsidR="008E5F56" w:rsidRDefault="008E5F56" w:rsidP="00B46F39">
            <w:pPr>
              <w:pStyle w:val="EmptyCellLayoutStyle"/>
              <w:spacing w:after="0" w:line="240" w:lineRule="auto"/>
            </w:pPr>
          </w:p>
        </w:tc>
      </w:tr>
      <w:tr w:rsidR="008E5F56" w14:paraId="1DD18AB9" w14:textId="77777777" w:rsidTr="00B46F39">
        <w:trPr>
          <w:trHeight w:val="80"/>
        </w:trPr>
        <w:tc>
          <w:tcPr>
            <w:tcW w:w="54" w:type="dxa"/>
          </w:tcPr>
          <w:p w14:paraId="6598668D" w14:textId="77777777" w:rsidR="008E5F56" w:rsidRDefault="008E5F56" w:rsidP="00B46F39">
            <w:pPr>
              <w:pStyle w:val="EmptyCellLayoutStyle"/>
              <w:spacing w:after="0" w:line="240" w:lineRule="auto"/>
            </w:pPr>
          </w:p>
        </w:tc>
        <w:tc>
          <w:tcPr>
            <w:tcW w:w="10395" w:type="dxa"/>
          </w:tcPr>
          <w:p w14:paraId="22A30B9D" w14:textId="77777777" w:rsidR="008E5F56" w:rsidRDefault="008E5F56" w:rsidP="00B46F39">
            <w:pPr>
              <w:pStyle w:val="EmptyCellLayoutStyle"/>
              <w:spacing w:after="0" w:line="240" w:lineRule="auto"/>
            </w:pPr>
          </w:p>
        </w:tc>
        <w:tc>
          <w:tcPr>
            <w:tcW w:w="149" w:type="dxa"/>
          </w:tcPr>
          <w:p w14:paraId="64013816" w14:textId="77777777" w:rsidR="008E5F56" w:rsidRDefault="008E5F56" w:rsidP="00B46F39">
            <w:pPr>
              <w:pStyle w:val="EmptyCellLayoutStyle"/>
              <w:spacing w:after="0" w:line="240" w:lineRule="auto"/>
            </w:pPr>
          </w:p>
        </w:tc>
      </w:tr>
    </w:tbl>
    <w:p w14:paraId="0AC38FCF" w14:textId="77777777" w:rsidR="008E5F56" w:rsidRDefault="008E5F56" w:rsidP="008E5F56">
      <w:pPr>
        <w:spacing w:after="0" w:line="240" w:lineRule="auto"/>
      </w:pPr>
    </w:p>
    <w:p w14:paraId="0B70BF4F" w14:textId="77777777" w:rsidR="008E5F56" w:rsidRDefault="008E5F56" w:rsidP="008E5F56">
      <w:pPr>
        <w:spacing w:after="0" w:line="240" w:lineRule="auto"/>
      </w:pPr>
      <w:r>
        <w:rPr>
          <w:rFonts w:ascii="Calibri" w:eastAsia="Calibri" w:hAnsi="Calibri" w:cs="Calibri"/>
          <w:b/>
          <w:color w:val="6495ED"/>
          <w:lang w:val="ru-RU" w:bidi="ru-RU"/>
        </w:rPr>
        <w:t>Состояние подписок для издателя</w:t>
      </w:r>
    </w:p>
    <w:p w14:paraId="7F67FBA2"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наличие неактивных подписок для любых публикаций.</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642D38B" w14:textId="77777777" w:rsidTr="00B46F39">
        <w:trPr>
          <w:trHeight w:val="54"/>
        </w:trPr>
        <w:tc>
          <w:tcPr>
            <w:tcW w:w="54" w:type="dxa"/>
          </w:tcPr>
          <w:p w14:paraId="532D700F" w14:textId="77777777" w:rsidR="008E5F56" w:rsidRDefault="008E5F56" w:rsidP="00B46F39">
            <w:pPr>
              <w:pStyle w:val="EmptyCellLayoutStyle"/>
              <w:spacing w:after="0" w:line="240" w:lineRule="auto"/>
            </w:pPr>
          </w:p>
        </w:tc>
        <w:tc>
          <w:tcPr>
            <w:tcW w:w="10395" w:type="dxa"/>
          </w:tcPr>
          <w:p w14:paraId="1130D32F" w14:textId="77777777" w:rsidR="008E5F56" w:rsidRDefault="008E5F56" w:rsidP="00B46F39">
            <w:pPr>
              <w:pStyle w:val="EmptyCellLayoutStyle"/>
              <w:spacing w:after="0" w:line="240" w:lineRule="auto"/>
            </w:pPr>
          </w:p>
        </w:tc>
        <w:tc>
          <w:tcPr>
            <w:tcW w:w="149" w:type="dxa"/>
          </w:tcPr>
          <w:p w14:paraId="19225C7D" w14:textId="77777777" w:rsidR="008E5F56" w:rsidRDefault="008E5F56" w:rsidP="00B46F39">
            <w:pPr>
              <w:pStyle w:val="EmptyCellLayoutStyle"/>
              <w:spacing w:after="0" w:line="240" w:lineRule="auto"/>
            </w:pPr>
          </w:p>
        </w:tc>
      </w:tr>
      <w:tr w:rsidR="008E5F56" w14:paraId="6A663DB6" w14:textId="77777777" w:rsidTr="00B46F39">
        <w:tc>
          <w:tcPr>
            <w:tcW w:w="54" w:type="dxa"/>
          </w:tcPr>
          <w:p w14:paraId="5CBA54C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0429701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76D1"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262B"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E502"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8FBDD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D1D3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5CB6"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7F85"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1685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FA762"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55DC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5D69"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2A0E46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8C37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B3B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BE99E"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B9BFC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AA42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552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5585F" w14:textId="77777777" w:rsidR="008E5F56" w:rsidRDefault="008E5F56" w:rsidP="00B46F39">
                  <w:pPr>
                    <w:spacing w:after="0" w:line="240" w:lineRule="auto"/>
                  </w:pPr>
                </w:p>
              </w:tc>
            </w:tr>
            <w:tr w:rsidR="008E5F56" w14:paraId="2C0710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9339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D5EF2"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02A64"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72435E8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14A85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B7EAF"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7A7F5"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D8E8EBB" w14:textId="77777777" w:rsidR="008E5F56" w:rsidRDefault="008E5F56" w:rsidP="00B46F39">
            <w:pPr>
              <w:spacing w:after="0" w:line="240" w:lineRule="auto"/>
            </w:pPr>
          </w:p>
        </w:tc>
        <w:tc>
          <w:tcPr>
            <w:tcW w:w="149" w:type="dxa"/>
          </w:tcPr>
          <w:p w14:paraId="01065136" w14:textId="77777777" w:rsidR="008E5F56" w:rsidRDefault="008E5F56" w:rsidP="00B46F39">
            <w:pPr>
              <w:pStyle w:val="EmptyCellLayoutStyle"/>
              <w:spacing w:after="0" w:line="240" w:lineRule="auto"/>
            </w:pPr>
          </w:p>
        </w:tc>
      </w:tr>
      <w:tr w:rsidR="008E5F56" w14:paraId="4691042F" w14:textId="77777777" w:rsidTr="00B46F39">
        <w:trPr>
          <w:trHeight w:val="80"/>
        </w:trPr>
        <w:tc>
          <w:tcPr>
            <w:tcW w:w="54" w:type="dxa"/>
          </w:tcPr>
          <w:p w14:paraId="6F5A58B1" w14:textId="77777777" w:rsidR="008E5F56" w:rsidRDefault="008E5F56" w:rsidP="00B46F39">
            <w:pPr>
              <w:pStyle w:val="EmptyCellLayoutStyle"/>
              <w:spacing w:after="0" w:line="240" w:lineRule="auto"/>
            </w:pPr>
          </w:p>
        </w:tc>
        <w:tc>
          <w:tcPr>
            <w:tcW w:w="10395" w:type="dxa"/>
          </w:tcPr>
          <w:p w14:paraId="780960FA" w14:textId="77777777" w:rsidR="008E5F56" w:rsidRDefault="008E5F56" w:rsidP="00B46F39">
            <w:pPr>
              <w:pStyle w:val="EmptyCellLayoutStyle"/>
              <w:spacing w:after="0" w:line="240" w:lineRule="auto"/>
            </w:pPr>
          </w:p>
        </w:tc>
        <w:tc>
          <w:tcPr>
            <w:tcW w:w="149" w:type="dxa"/>
          </w:tcPr>
          <w:p w14:paraId="1ADA5F91" w14:textId="77777777" w:rsidR="008E5F56" w:rsidRDefault="008E5F56" w:rsidP="00B46F39">
            <w:pPr>
              <w:pStyle w:val="EmptyCellLayoutStyle"/>
              <w:spacing w:after="0" w:line="240" w:lineRule="auto"/>
            </w:pPr>
          </w:p>
        </w:tc>
      </w:tr>
    </w:tbl>
    <w:p w14:paraId="445A55FE" w14:textId="77777777" w:rsidR="008E5F56" w:rsidRDefault="008E5F56" w:rsidP="008E5F56">
      <w:pPr>
        <w:spacing w:after="0" w:line="240" w:lineRule="auto"/>
      </w:pPr>
    </w:p>
    <w:p w14:paraId="58A1BFB9" w14:textId="77777777" w:rsidR="008E5F56" w:rsidRDefault="008E5F56" w:rsidP="008E5F56">
      <w:pPr>
        <w:spacing w:after="0" w:line="240" w:lineRule="auto"/>
      </w:pPr>
      <w:r>
        <w:rPr>
          <w:rFonts w:ascii="Calibri" w:eastAsia="Calibri" w:hAnsi="Calibri" w:cs="Calibri"/>
          <w:b/>
          <w:color w:val="6495ED"/>
          <w:lang w:val="ru-RU" w:bidi="ru-RU"/>
        </w:rPr>
        <w:t>Состояние конфигурации защищаемых объектов издателя</w:t>
      </w:r>
    </w:p>
    <w:p w14:paraId="5044FCDD" w14:textId="77777777" w:rsidR="008E5F56" w:rsidRDefault="008E5F56" w:rsidP="008E5F56">
      <w:pPr>
        <w:spacing w:after="0" w:line="240" w:lineRule="auto"/>
      </w:pPr>
      <w:r>
        <w:rPr>
          <w:rFonts w:ascii="Calibri" w:eastAsia="Calibri" w:hAnsi="Calibri" w:cs="Calibri"/>
          <w:color w:val="000000"/>
          <w:lang w:val="ru-RU" w:bidi="ru-RU"/>
        </w:rPr>
        <w:lastRenderedPageBreak/>
        <w:t>Этот монитор проверяет состояние конфигурации доступа к защищаемым объектам издателя репликации в Windows.</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2A4C9C8A" w14:textId="77777777" w:rsidTr="00B46F39">
        <w:trPr>
          <w:trHeight w:val="54"/>
        </w:trPr>
        <w:tc>
          <w:tcPr>
            <w:tcW w:w="54" w:type="dxa"/>
          </w:tcPr>
          <w:p w14:paraId="01A59044" w14:textId="77777777" w:rsidR="008E5F56" w:rsidRDefault="008E5F56" w:rsidP="00B46F39">
            <w:pPr>
              <w:pStyle w:val="EmptyCellLayoutStyle"/>
              <w:spacing w:after="0" w:line="240" w:lineRule="auto"/>
            </w:pPr>
          </w:p>
        </w:tc>
        <w:tc>
          <w:tcPr>
            <w:tcW w:w="10395" w:type="dxa"/>
          </w:tcPr>
          <w:p w14:paraId="479C3C59" w14:textId="77777777" w:rsidR="008E5F56" w:rsidRDefault="008E5F56" w:rsidP="00B46F39">
            <w:pPr>
              <w:pStyle w:val="EmptyCellLayoutStyle"/>
              <w:spacing w:after="0" w:line="240" w:lineRule="auto"/>
            </w:pPr>
          </w:p>
        </w:tc>
        <w:tc>
          <w:tcPr>
            <w:tcW w:w="149" w:type="dxa"/>
          </w:tcPr>
          <w:p w14:paraId="4FC3EC49" w14:textId="77777777" w:rsidR="008E5F56" w:rsidRDefault="008E5F56" w:rsidP="00B46F39">
            <w:pPr>
              <w:pStyle w:val="EmptyCellLayoutStyle"/>
              <w:spacing w:after="0" w:line="240" w:lineRule="auto"/>
            </w:pPr>
          </w:p>
        </w:tc>
      </w:tr>
      <w:tr w:rsidR="008E5F56" w14:paraId="19C2C5B1" w14:textId="77777777" w:rsidTr="00B46F39">
        <w:tc>
          <w:tcPr>
            <w:tcW w:w="54" w:type="dxa"/>
          </w:tcPr>
          <w:p w14:paraId="581E22D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DA5447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A66BF"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4776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6090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25AFC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114F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883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987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4287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EA46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588E"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343AF"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15C8C9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026A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7FEFB"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DB800"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28F129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ADF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A7F0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16C4" w14:textId="77777777" w:rsidR="008E5F56" w:rsidRDefault="008E5F56" w:rsidP="00B46F39">
                  <w:pPr>
                    <w:spacing w:after="0" w:line="240" w:lineRule="auto"/>
                  </w:pPr>
                </w:p>
              </w:tc>
            </w:tr>
            <w:tr w:rsidR="008E5F56" w14:paraId="31CA59A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FEAD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89F5"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650E7"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3ADF1EAF" w14:textId="77777777" w:rsidR="008E5F56" w:rsidRDefault="008E5F56" w:rsidP="00B46F39">
            <w:pPr>
              <w:spacing w:after="0" w:line="240" w:lineRule="auto"/>
            </w:pPr>
          </w:p>
        </w:tc>
        <w:tc>
          <w:tcPr>
            <w:tcW w:w="149" w:type="dxa"/>
          </w:tcPr>
          <w:p w14:paraId="1CA8FB70" w14:textId="77777777" w:rsidR="008E5F56" w:rsidRDefault="008E5F56" w:rsidP="00B46F39">
            <w:pPr>
              <w:pStyle w:val="EmptyCellLayoutStyle"/>
              <w:spacing w:after="0" w:line="240" w:lineRule="auto"/>
            </w:pPr>
          </w:p>
        </w:tc>
      </w:tr>
      <w:tr w:rsidR="008E5F56" w14:paraId="0FC9C29D" w14:textId="77777777" w:rsidTr="00B46F39">
        <w:trPr>
          <w:trHeight w:val="80"/>
        </w:trPr>
        <w:tc>
          <w:tcPr>
            <w:tcW w:w="54" w:type="dxa"/>
          </w:tcPr>
          <w:p w14:paraId="6026CE26" w14:textId="77777777" w:rsidR="008E5F56" w:rsidRDefault="008E5F56" w:rsidP="00B46F39">
            <w:pPr>
              <w:pStyle w:val="EmptyCellLayoutStyle"/>
              <w:spacing w:after="0" w:line="240" w:lineRule="auto"/>
            </w:pPr>
          </w:p>
        </w:tc>
        <w:tc>
          <w:tcPr>
            <w:tcW w:w="10395" w:type="dxa"/>
          </w:tcPr>
          <w:p w14:paraId="4BBF6025" w14:textId="77777777" w:rsidR="008E5F56" w:rsidRDefault="008E5F56" w:rsidP="00B46F39">
            <w:pPr>
              <w:pStyle w:val="EmptyCellLayoutStyle"/>
              <w:spacing w:after="0" w:line="240" w:lineRule="auto"/>
            </w:pPr>
          </w:p>
        </w:tc>
        <w:tc>
          <w:tcPr>
            <w:tcW w:w="149" w:type="dxa"/>
          </w:tcPr>
          <w:p w14:paraId="07D84B34" w14:textId="77777777" w:rsidR="008E5F56" w:rsidRDefault="008E5F56" w:rsidP="00B46F39">
            <w:pPr>
              <w:pStyle w:val="EmptyCellLayoutStyle"/>
              <w:spacing w:after="0" w:line="240" w:lineRule="auto"/>
            </w:pPr>
          </w:p>
        </w:tc>
      </w:tr>
    </w:tbl>
    <w:p w14:paraId="4A3BC7C4" w14:textId="77777777" w:rsidR="008E5F56" w:rsidRDefault="008E5F56" w:rsidP="008E5F56">
      <w:pPr>
        <w:spacing w:after="0" w:line="240" w:lineRule="auto"/>
      </w:pPr>
    </w:p>
    <w:p w14:paraId="726B9606"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издатель — правила (без предупреждений)</w:t>
      </w:r>
    </w:p>
    <w:p w14:paraId="24674CA2"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публикаций для издателя</w:t>
      </w:r>
    </w:p>
    <w:p w14:paraId="29F39E6C" w14:textId="77777777" w:rsidR="008E5F56" w:rsidRDefault="008E5F56" w:rsidP="008E5F56">
      <w:pPr>
        <w:spacing w:after="0" w:line="240" w:lineRule="auto"/>
      </w:pPr>
      <w:r>
        <w:rPr>
          <w:rFonts w:ascii="Calibri" w:eastAsia="Calibri" w:hAnsi="Calibri" w:cs="Calibri"/>
          <w:color w:val="000000"/>
          <w:lang w:val="ru-RU" w:bidi="ru-RU"/>
        </w:rPr>
        <w:t>Число публикаций для издателя.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208C836" w14:textId="77777777" w:rsidTr="00B46F39">
        <w:trPr>
          <w:trHeight w:val="54"/>
        </w:trPr>
        <w:tc>
          <w:tcPr>
            <w:tcW w:w="54" w:type="dxa"/>
          </w:tcPr>
          <w:p w14:paraId="02115839" w14:textId="77777777" w:rsidR="008E5F56" w:rsidRDefault="008E5F56" w:rsidP="00B46F39">
            <w:pPr>
              <w:pStyle w:val="EmptyCellLayoutStyle"/>
              <w:spacing w:after="0" w:line="240" w:lineRule="auto"/>
            </w:pPr>
          </w:p>
        </w:tc>
        <w:tc>
          <w:tcPr>
            <w:tcW w:w="10395" w:type="dxa"/>
          </w:tcPr>
          <w:p w14:paraId="6E724504" w14:textId="77777777" w:rsidR="008E5F56" w:rsidRDefault="008E5F56" w:rsidP="00B46F39">
            <w:pPr>
              <w:pStyle w:val="EmptyCellLayoutStyle"/>
              <w:spacing w:after="0" w:line="240" w:lineRule="auto"/>
            </w:pPr>
          </w:p>
        </w:tc>
        <w:tc>
          <w:tcPr>
            <w:tcW w:w="149" w:type="dxa"/>
          </w:tcPr>
          <w:p w14:paraId="30CEA125" w14:textId="77777777" w:rsidR="008E5F56" w:rsidRDefault="008E5F56" w:rsidP="00B46F39">
            <w:pPr>
              <w:pStyle w:val="EmptyCellLayoutStyle"/>
              <w:spacing w:after="0" w:line="240" w:lineRule="auto"/>
            </w:pPr>
          </w:p>
        </w:tc>
      </w:tr>
      <w:tr w:rsidR="008E5F56" w14:paraId="1E5A49F7" w14:textId="77777777" w:rsidTr="00B46F39">
        <w:tc>
          <w:tcPr>
            <w:tcW w:w="54" w:type="dxa"/>
          </w:tcPr>
          <w:p w14:paraId="25F562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E205AA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D6D7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CF77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6DB75E"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5000B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299C7"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22A5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FAE5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08CD5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D3A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06947"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C5EC"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3D2995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AA93"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B8845"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истечении которого </w:t>
                  </w:r>
                  <w:r>
                    <w:rPr>
                      <w:rFonts w:ascii="Calibri" w:eastAsia="Calibri" w:hAnsi="Calibri" w:cs="Calibri"/>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781C1" w14:textId="77777777" w:rsidR="008E5F56" w:rsidRDefault="008E5F56" w:rsidP="00B46F39">
                  <w:pPr>
                    <w:spacing w:after="0" w:line="240" w:lineRule="auto"/>
                  </w:pPr>
                  <w:r>
                    <w:rPr>
                      <w:rFonts w:ascii="Calibri" w:eastAsia="Calibri" w:hAnsi="Calibri" w:cs="Calibri"/>
                      <w:color w:val="000000"/>
                      <w:lang w:val="ru-RU" w:bidi="ru-RU"/>
                    </w:rPr>
                    <w:lastRenderedPageBreak/>
                    <w:t>900</w:t>
                  </w:r>
                </w:p>
              </w:tc>
            </w:tr>
            <w:tr w:rsidR="008E5F56" w14:paraId="071301A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912D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3A97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872A" w14:textId="77777777" w:rsidR="008E5F56" w:rsidRDefault="008E5F56" w:rsidP="00B46F39">
                  <w:pPr>
                    <w:spacing w:after="0" w:line="240" w:lineRule="auto"/>
                  </w:pPr>
                </w:p>
              </w:tc>
            </w:tr>
            <w:tr w:rsidR="008E5F56" w14:paraId="7971E9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2D0E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6514A"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9767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7123E4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C380C"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EFB33"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C160"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1EC827C" w14:textId="77777777" w:rsidR="008E5F56" w:rsidRDefault="008E5F56" w:rsidP="00B46F39">
            <w:pPr>
              <w:spacing w:after="0" w:line="240" w:lineRule="auto"/>
            </w:pPr>
          </w:p>
        </w:tc>
        <w:tc>
          <w:tcPr>
            <w:tcW w:w="149" w:type="dxa"/>
          </w:tcPr>
          <w:p w14:paraId="4956B493" w14:textId="77777777" w:rsidR="008E5F56" w:rsidRDefault="008E5F56" w:rsidP="00B46F39">
            <w:pPr>
              <w:pStyle w:val="EmptyCellLayoutStyle"/>
              <w:spacing w:after="0" w:line="240" w:lineRule="auto"/>
            </w:pPr>
          </w:p>
        </w:tc>
      </w:tr>
      <w:tr w:rsidR="008E5F56" w14:paraId="7237C88F" w14:textId="77777777" w:rsidTr="00B46F39">
        <w:trPr>
          <w:trHeight w:val="80"/>
        </w:trPr>
        <w:tc>
          <w:tcPr>
            <w:tcW w:w="54" w:type="dxa"/>
          </w:tcPr>
          <w:p w14:paraId="08D4450D" w14:textId="77777777" w:rsidR="008E5F56" w:rsidRDefault="008E5F56" w:rsidP="00B46F39">
            <w:pPr>
              <w:pStyle w:val="EmptyCellLayoutStyle"/>
              <w:spacing w:after="0" w:line="240" w:lineRule="auto"/>
            </w:pPr>
          </w:p>
        </w:tc>
        <w:tc>
          <w:tcPr>
            <w:tcW w:w="10395" w:type="dxa"/>
          </w:tcPr>
          <w:p w14:paraId="5269BFAA" w14:textId="77777777" w:rsidR="008E5F56" w:rsidRDefault="008E5F56" w:rsidP="00B46F39">
            <w:pPr>
              <w:pStyle w:val="EmptyCellLayoutStyle"/>
              <w:spacing w:after="0" w:line="240" w:lineRule="auto"/>
            </w:pPr>
          </w:p>
        </w:tc>
        <w:tc>
          <w:tcPr>
            <w:tcW w:w="149" w:type="dxa"/>
          </w:tcPr>
          <w:p w14:paraId="3DEAC296" w14:textId="77777777" w:rsidR="008E5F56" w:rsidRDefault="008E5F56" w:rsidP="00B46F39">
            <w:pPr>
              <w:pStyle w:val="EmptyCellLayoutStyle"/>
              <w:spacing w:after="0" w:line="240" w:lineRule="auto"/>
            </w:pPr>
          </w:p>
        </w:tc>
      </w:tr>
    </w:tbl>
    <w:p w14:paraId="61160E82" w14:textId="77777777" w:rsidR="008E5F56" w:rsidRDefault="008E5F56" w:rsidP="008E5F56">
      <w:pPr>
        <w:spacing w:after="0" w:line="240" w:lineRule="auto"/>
      </w:pPr>
    </w:p>
    <w:p w14:paraId="2637751C"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подписчик</w:t>
      </w:r>
    </w:p>
    <w:p w14:paraId="38946B85" w14:textId="77777777" w:rsidR="008E5F56" w:rsidRDefault="008E5F56" w:rsidP="008E5F56">
      <w:pPr>
        <w:spacing w:after="0" w:line="240" w:lineRule="auto"/>
      </w:pPr>
      <w:r>
        <w:rPr>
          <w:rFonts w:ascii="Calibri" w:eastAsia="Calibri" w:hAnsi="Calibri" w:cs="Calibri"/>
          <w:color w:val="000000"/>
          <w:lang w:val="ru-RU" w:bidi="ru-RU"/>
        </w:rPr>
        <w:t>Подписчик SQL Server в Windows — это экземпляр SQL в Windows, принимающий реплицированные данные.</w:t>
      </w:r>
    </w:p>
    <w:p w14:paraId="30ED9792"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подписчик — обнаружения</w:t>
      </w:r>
    </w:p>
    <w:p w14:paraId="25DC961B"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обнаружения подписчика</w:t>
      </w:r>
    </w:p>
    <w:p w14:paraId="1A774A06" w14:textId="77777777" w:rsidR="008E5F56" w:rsidRDefault="008E5F56" w:rsidP="008E5F56">
      <w:pPr>
        <w:spacing w:after="0" w:line="240" w:lineRule="auto"/>
      </w:pPr>
      <w:r>
        <w:rPr>
          <w:rFonts w:ascii="Calibri" w:eastAsia="Calibri" w:hAnsi="Calibri" w:cs="Calibri"/>
          <w:color w:val="000000"/>
          <w:lang w:val="ru-RU" w:bidi="ru-RU"/>
        </w:rPr>
        <w:t>В процессе обнаружения объектов обнаруживаются все подписчики экземпляра Microsoft SQL Server в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1C79AE5" w14:textId="77777777" w:rsidTr="00B46F39">
        <w:trPr>
          <w:trHeight w:val="54"/>
        </w:trPr>
        <w:tc>
          <w:tcPr>
            <w:tcW w:w="54" w:type="dxa"/>
          </w:tcPr>
          <w:p w14:paraId="6D5F9534" w14:textId="77777777" w:rsidR="008E5F56" w:rsidRDefault="008E5F56" w:rsidP="00B46F39">
            <w:pPr>
              <w:pStyle w:val="EmptyCellLayoutStyle"/>
              <w:spacing w:after="0" w:line="240" w:lineRule="auto"/>
            </w:pPr>
          </w:p>
        </w:tc>
        <w:tc>
          <w:tcPr>
            <w:tcW w:w="10395" w:type="dxa"/>
          </w:tcPr>
          <w:p w14:paraId="06EBE19B" w14:textId="77777777" w:rsidR="008E5F56" w:rsidRDefault="008E5F56" w:rsidP="00B46F39">
            <w:pPr>
              <w:pStyle w:val="EmptyCellLayoutStyle"/>
              <w:spacing w:after="0" w:line="240" w:lineRule="auto"/>
            </w:pPr>
          </w:p>
        </w:tc>
        <w:tc>
          <w:tcPr>
            <w:tcW w:w="149" w:type="dxa"/>
          </w:tcPr>
          <w:p w14:paraId="223AB893" w14:textId="77777777" w:rsidR="008E5F56" w:rsidRDefault="008E5F56" w:rsidP="00B46F39">
            <w:pPr>
              <w:pStyle w:val="EmptyCellLayoutStyle"/>
              <w:spacing w:after="0" w:line="240" w:lineRule="auto"/>
            </w:pPr>
          </w:p>
        </w:tc>
      </w:tr>
      <w:tr w:rsidR="008E5F56" w14:paraId="00FBBB44" w14:textId="77777777" w:rsidTr="00B46F39">
        <w:tc>
          <w:tcPr>
            <w:tcW w:w="54" w:type="dxa"/>
          </w:tcPr>
          <w:p w14:paraId="218E259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0BA82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43ED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2B67B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5C3DF"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A101B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80BF"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EFA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084C"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E436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84FC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6DD1"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D3AD"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7067BF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CEB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5F9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5D98D" w14:textId="77777777" w:rsidR="008E5F56" w:rsidRDefault="008E5F56" w:rsidP="00B46F39">
                  <w:pPr>
                    <w:spacing w:after="0" w:line="240" w:lineRule="auto"/>
                  </w:pPr>
                </w:p>
              </w:tc>
            </w:tr>
            <w:tr w:rsidR="008E5F56" w14:paraId="5E1F5A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D63E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FB9A5"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w:t>
                  </w:r>
                  <w:r>
                    <w:rPr>
                      <w:rFonts w:ascii="Calibri" w:eastAsia="Calibri" w:hAnsi="Calibri" w:cs="Calibri"/>
                      <w:color w:val="000000"/>
                      <w:lang w:val="ru-RU" w:bidi="ru-RU"/>
                    </w:rPr>
                    <w:lastRenderedPageBreak/>
                    <w:t>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9F0D"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02C9032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A74CE"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FE691"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D1986"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48A77A2" w14:textId="77777777" w:rsidR="008E5F56" w:rsidRDefault="008E5F56" w:rsidP="00B46F39">
            <w:pPr>
              <w:spacing w:after="0" w:line="240" w:lineRule="auto"/>
            </w:pPr>
          </w:p>
        </w:tc>
        <w:tc>
          <w:tcPr>
            <w:tcW w:w="149" w:type="dxa"/>
          </w:tcPr>
          <w:p w14:paraId="7F1C6FD8" w14:textId="77777777" w:rsidR="008E5F56" w:rsidRDefault="008E5F56" w:rsidP="00B46F39">
            <w:pPr>
              <w:pStyle w:val="EmptyCellLayoutStyle"/>
              <w:spacing w:after="0" w:line="240" w:lineRule="auto"/>
            </w:pPr>
          </w:p>
        </w:tc>
      </w:tr>
      <w:tr w:rsidR="008E5F56" w14:paraId="333C5BEB" w14:textId="77777777" w:rsidTr="00B46F39">
        <w:trPr>
          <w:trHeight w:val="80"/>
        </w:trPr>
        <w:tc>
          <w:tcPr>
            <w:tcW w:w="54" w:type="dxa"/>
          </w:tcPr>
          <w:p w14:paraId="544BD4AD" w14:textId="77777777" w:rsidR="008E5F56" w:rsidRDefault="008E5F56" w:rsidP="00B46F39">
            <w:pPr>
              <w:pStyle w:val="EmptyCellLayoutStyle"/>
              <w:spacing w:after="0" w:line="240" w:lineRule="auto"/>
            </w:pPr>
          </w:p>
        </w:tc>
        <w:tc>
          <w:tcPr>
            <w:tcW w:w="10395" w:type="dxa"/>
          </w:tcPr>
          <w:p w14:paraId="7C2ADACB" w14:textId="77777777" w:rsidR="008E5F56" w:rsidRDefault="008E5F56" w:rsidP="00B46F39">
            <w:pPr>
              <w:pStyle w:val="EmptyCellLayoutStyle"/>
              <w:spacing w:after="0" w:line="240" w:lineRule="auto"/>
            </w:pPr>
          </w:p>
        </w:tc>
        <w:tc>
          <w:tcPr>
            <w:tcW w:w="149" w:type="dxa"/>
          </w:tcPr>
          <w:p w14:paraId="1318A345" w14:textId="77777777" w:rsidR="008E5F56" w:rsidRDefault="008E5F56" w:rsidP="00B46F39">
            <w:pPr>
              <w:pStyle w:val="EmptyCellLayoutStyle"/>
              <w:spacing w:after="0" w:line="240" w:lineRule="auto"/>
            </w:pPr>
          </w:p>
        </w:tc>
      </w:tr>
    </w:tbl>
    <w:p w14:paraId="2D9F15A6" w14:textId="77777777" w:rsidR="008E5F56" w:rsidRDefault="008E5F56" w:rsidP="008E5F56">
      <w:pPr>
        <w:spacing w:after="0" w:line="240" w:lineRule="auto"/>
      </w:pPr>
    </w:p>
    <w:p w14:paraId="4B0E3B86"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подписчик — базовые мониторы</w:t>
      </w:r>
    </w:p>
    <w:p w14:paraId="7C0E62AF" w14:textId="77777777" w:rsidR="008E5F56" w:rsidRDefault="008E5F56" w:rsidP="008E5F56">
      <w:pPr>
        <w:spacing w:after="0" w:line="240" w:lineRule="auto"/>
      </w:pPr>
      <w:r>
        <w:rPr>
          <w:rFonts w:ascii="Calibri" w:eastAsia="Calibri" w:hAnsi="Calibri" w:cs="Calibri"/>
          <w:b/>
          <w:color w:val="6495ED"/>
          <w:lang w:val="ru-RU" w:bidi="ru-RU"/>
        </w:rPr>
        <w:t>Загрузка агентов репликации в подписчике</w:t>
      </w:r>
    </w:p>
    <w:p w14:paraId="4EECE01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Загрузка агентов репликации (распространения и слияния) в подписчике. Обратите внимание, что агент SQL Server недоступен для выпусков SQL Server Express, поэтому этот монитор отключен для экземпляров этих выпусков.</w:t>
      </w:r>
    </w:p>
    <w:tbl>
      <w:tblPr>
        <w:tblW w:w="0" w:type="auto"/>
        <w:tblCellMar>
          <w:left w:w="0" w:type="dxa"/>
          <w:right w:w="0" w:type="dxa"/>
        </w:tblCellMar>
        <w:tblLook w:val="0000" w:firstRow="0" w:lastRow="0" w:firstColumn="0" w:lastColumn="0" w:noHBand="0" w:noVBand="0"/>
      </w:tblPr>
      <w:tblGrid>
        <w:gridCol w:w="38"/>
        <w:gridCol w:w="8502"/>
        <w:gridCol w:w="100"/>
      </w:tblGrid>
      <w:tr w:rsidR="008E5F56" w:rsidRPr="004010EA" w14:paraId="1F9E4DA0" w14:textId="77777777" w:rsidTr="00B46F39">
        <w:trPr>
          <w:trHeight w:val="54"/>
        </w:trPr>
        <w:tc>
          <w:tcPr>
            <w:tcW w:w="54" w:type="dxa"/>
          </w:tcPr>
          <w:p w14:paraId="705CB5D4" w14:textId="77777777" w:rsidR="008E5F56" w:rsidRDefault="008E5F56" w:rsidP="00B46F39">
            <w:pPr>
              <w:pStyle w:val="EmptyCellLayoutStyle"/>
              <w:spacing w:after="0" w:line="240" w:lineRule="auto"/>
            </w:pPr>
          </w:p>
        </w:tc>
        <w:tc>
          <w:tcPr>
            <w:tcW w:w="10395" w:type="dxa"/>
          </w:tcPr>
          <w:p w14:paraId="2FB87510" w14:textId="77777777" w:rsidR="008E5F56" w:rsidRDefault="008E5F56" w:rsidP="00B46F39">
            <w:pPr>
              <w:pStyle w:val="EmptyCellLayoutStyle"/>
              <w:spacing w:after="0" w:line="240" w:lineRule="auto"/>
            </w:pPr>
          </w:p>
        </w:tc>
        <w:tc>
          <w:tcPr>
            <w:tcW w:w="149" w:type="dxa"/>
          </w:tcPr>
          <w:p w14:paraId="526FA1C8" w14:textId="77777777" w:rsidR="008E5F56" w:rsidRDefault="008E5F56" w:rsidP="00B46F39">
            <w:pPr>
              <w:pStyle w:val="EmptyCellLayoutStyle"/>
              <w:spacing w:after="0" w:line="240" w:lineRule="auto"/>
            </w:pPr>
          </w:p>
        </w:tc>
      </w:tr>
      <w:tr w:rsidR="008E5F56" w14:paraId="0C592206" w14:textId="77777777" w:rsidTr="00B46F39">
        <w:tc>
          <w:tcPr>
            <w:tcW w:w="54" w:type="dxa"/>
          </w:tcPr>
          <w:p w14:paraId="1714B00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923"/>
              <w:gridCol w:w="2686"/>
            </w:tblGrid>
            <w:tr w:rsidR="008E5F56" w14:paraId="1AA248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26353"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992C0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A462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DDC95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37C9"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D00C0"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27A5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DD6B3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C1C6"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59CC6"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3B95"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1B3941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9414D"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B06E2"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3D2C2" w14:textId="77777777" w:rsidR="008E5F56" w:rsidRDefault="008E5F56" w:rsidP="00B46F39">
                  <w:pPr>
                    <w:spacing w:after="0" w:line="240" w:lineRule="auto"/>
                  </w:pPr>
                  <w:r>
                    <w:rPr>
                      <w:rFonts w:ascii="Calibri" w:eastAsia="Calibri" w:hAnsi="Calibri" w:cs="Calibri"/>
                      <w:color w:val="000000"/>
                      <w:lang w:val="ru-RU" w:bidi="ru-RU"/>
                    </w:rPr>
                    <w:t>4</w:t>
                  </w:r>
                </w:p>
              </w:tc>
            </w:tr>
            <w:tr w:rsidR="008E5F56" w14:paraId="37DF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C2015"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7CD6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FA0FE"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15B39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253E" w14:textId="77777777" w:rsidR="008E5F56" w:rsidRDefault="008E5F56" w:rsidP="00B46F39">
                  <w:pPr>
                    <w:spacing w:after="0" w:line="240" w:lineRule="auto"/>
                  </w:pPr>
                  <w:r>
                    <w:rPr>
                      <w:rFonts w:ascii="Calibri" w:eastAsia="Calibri" w:hAnsi="Calibri" w:cs="Calibri"/>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A7CDC" w14:textId="77777777" w:rsidR="008E5F56" w:rsidRDefault="008E5F56" w:rsidP="00B46F39">
                  <w:pPr>
                    <w:spacing w:after="0" w:line="240" w:lineRule="auto"/>
                  </w:pPr>
                  <w:r>
                    <w:rPr>
                      <w:rFonts w:ascii="Calibri" w:eastAsia="Calibri" w:hAnsi="Calibri" w:cs="Calibri"/>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4ECBE" w14:textId="77777777" w:rsidR="008E5F56" w:rsidRDefault="008E5F56" w:rsidP="00B46F39">
                  <w:pPr>
                    <w:spacing w:after="0" w:line="240" w:lineRule="auto"/>
                  </w:pPr>
                  <w:r>
                    <w:rPr>
                      <w:rFonts w:ascii="Calibri" w:eastAsia="Calibri" w:hAnsi="Calibri" w:cs="Calibri"/>
                      <w:color w:val="000000"/>
                      <w:lang w:val="ru-RU" w:bidi="ru-RU"/>
                    </w:rPr>
                    <w:t>24</w:t>
                  </w:r>
                </w:p>
              </w:tc>
            </w:tr>
            <w:tr w:rsidR="008E5F56" w14:paraId="31D898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5C4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50B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F0FA" w14:textId="77777777" w:rsidR="008E5F56" w:rsidRDefault="008E5F56" w:rsidP="00B46F39">
                  <w:pPr>
                    <w:spacing w:after="0" w:line="240" w:lineRule="auto"/>
                  </w:pPr>
                </w:p>
              </w:tc>
            </w:tr>
            <w:tr w:rsidR="008E5F56" w14:paraId="6B44DF0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BBF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CDFC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26762"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68E8BA6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C49B6" w14:textId="77777777" w:rsidR="008E5F56" w:rsidRDefault="008E5F56" w:rsidP="00B46F39">
                  <w:pPr>
                    <w:spacing w:after="0" w:line="240" w:lineRule="auto"/>
                  </w:pPr>
                  <w:r>
                    <w:rPr>
                      <w:rFonts w:ascii="Calibri" w:eastAsia="Calibri" w:hAnsi="Calibri" w:cs="Calibri"/>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99D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AFD0"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05281D5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47E60"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10B1B" w14:textId="77777777" w:rsidR="008E5F56" w:rsidRDefault="008E5F56" w:rsidP="00B46F39">
                  <w:pPr>
                    <w:spacing w:after="0" w:line="240" w:lineRule="auto"/>
                  </w:pPr>
                  <w:r>
                    <w:rPr>
                      <w:rFonts w:ascii="Calibri" w:eastAsia="Calibri" w:hAnsi="Calibri" w:cs="Calibri"/>
                      <w:color w:val="000000"/>
                      <w:lang w:val="ru-RU" w:bidi="ru-RU"/>
                    </w:rPr>
                    <w:t>Монитор изменит свое состояние на "предупреждение" в том случае, если контролируемое значение станет меньше порогового значения.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3E9AA" w14:textId="77777777" w:rsidR="008E5F56" w:rsidRDefault="008E5F56" w:rsidP="00B46F39">
                  <w:pPr>
                    <w:spacing w:after="0" w:line="240" w:lineRule="auto"/>
                  </w:pPr>
                  <w:r>
                    <w:rPr>
                      <w:rFonts w:ascii="Calibri" w:eastAsia="Calibri" w:hAnsi="Calibri" w:cs="Calibri"/>
                      <w:color w:val="000000"/>
                      <w:lang w:val="ru-RU" w:bidi="ru-RU"/>
                    </w:rPr>
                    <w:t>3</w:t>
                  </w:r>
                </w:p>
              </w:tc>
            </w:tr>
          </w:tbl>
          <w:p w14:paraId="6EF957E2" w14:textId="77777777" w:rsidR="008E5F56" w:rsidRDefault="008E5F56" w:rsidP="00B46F39">
            <w:pPr>
              <w:spacing w:after="0" w:line="240" w:lineRule="auto"/>
            </w:pPr>
          </w:p>
        </w:tc>
        <w:tc>
          <w:tcPr>
            <w:tcW w:w="149" w:type="dxa"/>
          </w:tcPr>
          <w:p w14:paraId="6EAD606D" w14:textId="77777777" w:rsidR="008E5F56" w:rsidRDefault="008E5F56" w:rsidP="00B46F39">
            <w:pPr>
              <w:pStyle w:val="EmptyCellLayoutStyle"/>
              <w:spacing w:after="0" w:line="240" w:lineRule="auto"/>
            </w:pPr>
          </w:p>
        </w:tc>
      </w:tr>
      <w:tr w:rsidR="008E5F56" w14:paraId="1F5CECDA" w14:textId="77777777" w:rsidTr="00B46F39">
        <w:trPr>
          <w:trHeight w:val="80"/>
        </w:trPr>
        <w:tc>
          <w:tcPr>
            <w:tcW w:w="54" w:type="dxa"/>
          </w:tcPr>
          <w:p w14:paraId="527AED5C" w14:textId="77777777" w:rsidR="008E5F56" w:rsidRDefault="008E5F56" w:rsidP="00B46F39">
            <w:pPr>
              <w:pStyle w:val="EmptyCellLayoutStyle"/>
              <w:spacing w:after="0" w:line="240" w:lineRule="auto"/>
            </w:pPr>
          </w:p>
        </w:tc>
        <w:tc>
          <w:tcPr>
            <w:tcW w:w="10395" w:type="dxa"/>
          </w:tcPr>
          <w:p w14:paraId="50F0D091" w14:textId="77777777" w:rsidR="008E5F56" w:rsidRDefault="008E5F56" w:rsidP="00B46F39">
            <w:pPr>
              <w:pStyle w:val="EmptyCellLayoutStyle"/>
              <w:spacing w:after="0" w:line="240" w:lineRule="auto"/>
            </w:pPr>
          </w:p>
        </w:tc>
        <w:tc>
          <w:tcPr>
            <w:tcW w:w="149" w:type="dxa"/>
          </w:tcPr>
          <w:p w14:paraId="417E24F7" w14:textId="77777777" w:rsidR="008E5F56" w:rsidRDefault="008E5F56" w:rsidP="00B46F39">
            <w:pPr>
              <w:pStyle w:val="EmptyCellLayoutStyle"/>
              <w:spacing w:after="0" w:line="240" w:lineRule="auto"/>
            </w:pPr>
          </w:p>
        </w:tc>
      </w:tr>
    </w:tbl>
    <w:p w14:paraId="4AF727DC" w14:textId="77777777" w:rsidR="008E5F56" w:rsidRDefault="008E5F56" w:rsidP="008E5F56">
      <w:pPr>
        <w:spacing w:after="0" w:line="240" w:lineRule="auto"/>
      </w:pPr>
    </w:p>
    <w:p w14:paraId="06C0F366" w14:textId="77777777" w:rsidR="008E5F56" w:rsidRDefault="008E5F56" w:rsidP="008E5F56">
      <w:pPr>
        <w:spacing w:after="0" w:line="240" w:lineRule="auto"/>
      </w:pPr>
      <w:r>
        <w:rPr>
          <w:rFonts w:ascii="Calibri" w:eastAsia="Calibri" w:hAnsi="Calibri" w:cs="Calibri"/>
          <w:b/>
          <w:color w:val="6495ED"/>
          <w:lang w:val="ru-RU" w:bidi="ru-RU"/>
        </w:rPr>
        <w:t>Агент подписчика выполняет повтор попытки</w:t>
      </w:r>
    </w:p>
    <w:p w14:paraId="334646AE" w14:textId="77777777" w:rsidR="008E5F56" w:rsidRDefault="008E5F56" w:rsidP="008E5F56">
      <w:pPr>
        <w:spacing w:after="0" w:line="240" w:lineRule="auto"/>
      </w:pPr>
      <w:r>
        <w:rPr>
          <w:rFonts w:ascii="Calibri" w:eastAsia="Calibri" w:hAnsi="Calibri" w:cs="Calibri"/>
          <w:color w:val="000000"/>
          <w:lang w:val="ru-RU" w:bidi="ru-RU"/>
        </w:rPr>
        <w:t>Монитор повторной попытки агента подписчика (распространение, чтение журналов, слияние, чтение очереди и снимок).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D407E3A" w14:textId="77777777" w:rsidTr="00B46F39">
        <w:trPr>
          <w:trHeight w:val="54"/>
        </w:trPr>
        <w:tc>
          <w:tcPr>
            <w:tcW w:w="54" w:type="dxa"/>
          </w:tcPr>
          <w:p w14:paraId="2A1244A6" w14:textId="77777777" w:rsidR="008E5F56" w:rsidRDefault="008E5F56" w:rsidP="00B46F39">
            <w:pPr>
              <w:pStyle w:val="EmptyCellLayoutStyle"/>
              <w:spacing w:after="0" w:line="240" w:lineRule="auto"/>
            </w:pPr>
          </w:p>
        </w:tc>
        <w:tc>
          <w:tcPr>
            <w:tcW w:w="10395" w:type="dxa"/>
          </w:tcPr>
          <w:p w14:paraId="19E05A11" w14:textId="77777777" w:rsidR="008E5F56" w:rsidRDefault="008E5F56" w:rsidP="00B46F39">
            <w:pPr>
              <w:pStyle w:val="EmptyCellLayoutStyle"/>
              <w:spacing w:after="0" w:line="240" w:lineRule="auto"/>
            </w:pPr>
          </w:p>
        </w:tc>
        <w:tc>
          <w:tcPr>
            <w:tcW w:w="149" w:type="dxa"/>
          </w:tcPr>
          <w:p w14:paraId="4EEBF5C6" w14:textId="77777777" w:rsidR="008E5F56" w:rsidRDefault="008E5F56" w:rsidP="00B46F39">
            <w:pPr>
              <w:pStyle w:val="EmptyCellLayoutStyle"/>
              <w:spacing w:after="0" w:line="240" w:lineRule="auto"/>
            </w:pPr>
          </w:p>
        </w:tc>
      </w:tr>
      <w:tr w:rsidR="008E5F56" w14:paraId="16C15E28" w14:textId="77777777" w:rsidTr="00B46F39">
        <w:tc>
          <w:tcPr>
            <w:tcW w:w="54" w:type="dxa"/>
          </w:tcPr>
          <w:p w14:paraId="3E3753F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267359C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DA703"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D0E5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B09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AC792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883A9"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A5BD"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6181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9DC733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6E3F"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4080"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451A1"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4B83A3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DDEA1"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27684" w14:textId="77777777" w:rsidR="008E5F56" w:rsidRDefault="008E5F56" w:rsidP="00B46F39">
                  <w:pPr>
                    <w:spacing w:after="0" w:line="240" w:lineRule="auto"/>
                  </w:pPr>
                  <w:r>
                    <w:rPr>
                      <w:rFonts w:ascii="Calibri" w:eastAsia="Calibri" w:hAnsi="Calibri" w:cs="Calibri"/>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9905B" w14:textId="77777777" w:rsidR="008E5F56" w:rsidRDefault="008E5F56" w:rsidP="00B46F39">
                  <w:pPr>
                    <w:spacing w:after="0" w:line="240" w:lineRule="auto"/>
                  </w:pPr>
                  <w:r>
                    <w:rPr>
                      <w:rFonts w:ascii="Calibri" w:eastAsia="Calibri" w:hAnsi="Calibri" w:cs="Calibri"/>
                      <w:color w:val="000000"/>
                      <w:lang w:val="ru-RU" w:bidi="ru-RU"/>
                    </w:rPr>
                    <w:t>1</w:t>
                  </w:r>
                </w:p>
              </w:tc>
            </w:tr>
            <w:tr w:rsidR="008E5F56" w14:paraId="3DD21A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12C1A"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58F6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A3CF9"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0FEAC7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65535"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F9610" w14:textId="77777777" w:rsidR="008E5F56" w:rsidRDefault="008E5F56" w:rsidP="00B46F39">
                  <w:pPr>
                    <w:spacing w:after="0" w:line="240" w:lineRule="auto"/>
                  </w:pPr>
                  <w:r>
                    <w:rPr>
                      <w:rFonts w:ascii="Calibri" w:eastAsia="Calibri" w:hAnsi="Calibri" w:cs="Calibri"/>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CCC69" w14:textId="77777777" w:rsidR="008E5F56" w:rsidRDefault="008E5F56" w:rsidP="00B46F39">
                  <w:pPr>
                    <w:spacing w:after="0" w:line="240" w:lineRule="auto"/>
                  </w:pPr>
                  <w:r>
                    <w:rPr>
                      <w:rFonts w:ascii="Calibri" w:eastAsia="Calibri" w:hAnsi="Calibri" w:cs="Calibri"/>
                      <w:color w:val="000000"/>
                      <w:lang w:val="ru-RU" w:bidi="ru-RU"/>
                    </w:rPr>
                    <w:t>3</w:t>
                  </w:r>
                </w:p>
              </w:tc>
            </w:tr>
            <w:tr w:rsidR="008E5F56" w14:paraId="7981A9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23C75"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61FC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F10BB" w14:textId="77777777" w:rsidR="008E5F56" w:rsidRDefault="008E5F56" w:rsidP="00B46F39">
                  <w:pPr>
                    <w:spacing w:after="0" w:line="240" w:lineRule="auto"/>
                  </w:pPr>
                </w:p>
              </w:tc>
            </w:tr>
            <w:tr w:rsidR="008E5F56" w14:paraId="01F324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41BF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2571C"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48872" w14:textId="77777777" w:rsidR="008E5F56" w:rsidRDefault="008E5F56" w:rsidP="00B46F39">
                  <w:pPr>
                    <w:spacing w:after="0" w:line="240" w:lineRule="auto"/>
                  </w:pPr>
                  <w:r>
                    <w:rPr>
                      <w:rFonts w:ascii="Calibri" w:eastAsia="Calibri" w:hAnsi="Calibri" w:cs="Calibri"/>
                      <w:color w:val="000000"/>
                      <w:lang w:val="ru-RU" w:bidi="ru-RU"/>
                    </w:rPr>
                    <w:lastRenderedPageBreak/>
                    <w:t>200</w:t>
                  </w:r>
                </w:p>
              </w:tc>
            </w:tr>
            <w:tr w:rsidR="008E5F56" w14:paraId="3CD29D4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D21D6"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803EF"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BB59A"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6E784F3" w14:textId="77777777" w:rsidR="008E5F56" w:rsidRDefault="008E5F56" w:rsidP="00B46F39">
            <w:pPr>
              <w:spacing w:after="0" w:line="240" w:lineRule="auto"/>
            </w:pPr>
          </w:p>
        </w:tc>
        <w:tc>
          <w:tcPr>
            <w:tcW w:w="149" w:type="dxa"/>
          </w:tcPr>
          <w:p w14:paraId="2AE46347" w14:textId="77777777" w:rsidR="008E5F56" w:rsidRDefault="008E5F56" w:rsidP="00B46F39">
            <w:pPr>
              <w:pStyle w:val="EmptyCellLayoutStyle"/>
              <w:spacing w:after="0" w:line="240" w:lineRule="auto"/>
            </w:pPr>
          </w:p>
        </w:tc>
      </w:tr>
      <w:tr w:rsidR="008E5F56" w14:paraId="5AF55241" w14:textId="77777777" w:rsidTr="00B46F39">
        <w:trPr>
          <w:trHeight w:val="80"/>
        </w:trPr>
        <w:tc>
          <w:tcPr>
            <w:tcW w:w="54" w:type="dxa"/>
          </w:tcPr>
          <w:p w14:paraId="1345E353" w14:textId="77777777" w:rsidR="008E5F56" w:rsidRDefault="008E5F56" w:rsidP="00B46F39">
            <w:pPr>
              <w:pStyle w:val="EmptyCellLayoutStyle"/>
              <w:spacing w:after="0" w:line="240" w:lineRule="auto"/>
            </w:pPr>
          </w:p>
        </w:tc>
        <w:tc>
          <w:tcPr>
            <w:tcW w:w="10395" w:type="dxa"/>
          </w:tcPr>
          <w:p w14:paraId="7B2EA2DE" w14:textId="77777777" w:rsidR="008E5F56" w:rsidRDefault="008E5F56" w:rsidP="00B46F39">
            <w:pPr>
              <w:pStyle w:val="EmptyCellLayoutStyle"/>
              <w:spacing w:after="0" w:line="240" w:lineRule="auto"/>
            </w:pPr>
          </w:p>
        </w:tc>
        <w:tc>
          <w:tcPr>
            <w:tcW w:w="149" w:type="dxa"/>
          </w:tcPr>
          <w:p w14:paraId="472B15EF" w14:textId="77777777" w:rsidR="008E5F56" w:rsidRDefault="008E5F56" w:rsidP="00B46F39">
            <w:pPr>
              <w:pStyle w:val="EmptyCellLayoutStyle"/>
              <w:spacing w:after="0" w:line="240" w:lineRule="auto"/>
            </w:pPr>
          </w:p>
        </w:tc>
      </w:tr>
    </w:tbl>
    <w:p w14:paraId="10617F0D" w14:textId="77777777" w:rsidR="008E5F56" w:rsidRDefault="008E5F56" w:rsidP="008E5F56">
      <w:pPr>
        <w:spacing w:after="0" w:line="240" w:lineRule="auto"/>
      </w:pPr>
    </w:p>
    <w:p w14:paraId="0753DDBC" w14:textId="77777777" w:rsidR="008E5F56" w:rsidRDefault="008E5F56" w:rsidP="008E5F56">
      <w:pPr>
        <w:spacing w:after="0" w:line="240" w:lineRule="auto"/>
      </w:pPr>
      <w:r>
        <w:rPr>
          <w:rFonts w:ascii="Calibri" w:eastAsia="Calibri" w:hAnsi="Calibri" w:cs="Calibri"/>
          <w:b/>
          <w:color w:val="6495ED"/>
          <w:lang w:val="ru-RU" w:bidi="ru-RU"/>
        </w:rPr>
        <w:t>Состояние агента SQL Server для подписчика</w:t>
      </w:r>
    </w:p>
    <w:p w14:paraId="376E17C4"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выполняется ли на подписчике агент SQL Server.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ECC4995" w14:textId="77777777" w:rsidTr="00B46F39">
        <w:trPr>
          <w:trHeight w:val="54"/>
        </w:trPr>
        <w:tc>
          <w:tcPr>
            <w:tcW w:w="54" w:type="dxa"/>
          </w:tcPr>
          <w:p w14:paraId="159282F6" w14:textId="77777777" w:rsidR="008E5F56" w:rsidRDefault="008E5F56" w:rsidP="00B46F39">
            <w:pPr>
              <w:pStyle w:val="EmptyCellLayoutStyle"/>
              <w:spacing w:after="0" w:line="240" w:lineRule="auto"/>
            </w:pPr>
          </w:p>
        </w:tc>
        <w:tc>
          <w:tcPr>
            <w:tcW w:w="10395" w:type="dxa"/>
          </w:tcPr>
          <w:p w14:paraId="30B6D928" w14:textId="77777777" w:rsidR="008E5F56" w:rsidRDefault="008E5F56" w:rsidP="00B46F39">
            <w:pPr>
              <w:pStyle w:val="EmptyCellLayoutStyle"/>
              <w:spacing w:after="0" w:line="240" w:lineRule="auto"/>
            </w:pPr>
          </w:p>
        </w:tc>
        <w:tc>
          <w:tcPr>
            <w:tcW w:w="149" w:type="dxa"/>
          </w:tcPr>
          <w:p w14:paraId="71B59970" w14:textId="77777777" w:rsidR="008E5F56" w:rsidRDefault="008E5F56" w:rsidP="00B46F39">
            <w:pPr>
              <w:pStyle w:val="EmptyCellLayoutStyle"/>
              <w:spacing w:after="0" w:line="240" w:lineRule="auto"/>
            </w:pPr>
          </w:p>
        </w:tc>
      </w:tr>
      <w:tr w:rsidR="008E5F56" w14:paraId="23F4D63D" w14:textId="77777777" w:rsidTr="00B46F39">
        <w:tc>
          <w:tcPr>
            <w:tcW w:w="54" w:type="dxa"/>
          </w:tcPr>
          <w:p w14:paraId="5E2FC88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46397D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2D808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84A1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2FB4D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1C618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E09A8"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52EF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6ED9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A6FF55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00C2"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1C31"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27E9B"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543C14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268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0905"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1E7F3" w14:textId="77777777" w:rsidR="008E5F56" w:rsidRDefault="008E5F56" w:rsidP="00B46F39">
                  <w:pPr>
                    <w:spacing w:after="0" w:line="240" w:lineRule="auto"/>
                  </w:pPr>
                  <w:r>
                    <w:rPr>
                      <w:rFonts w:ascii="Calibri" w:eastAsia="Calibri" w:hAnsi="Calibri" w:cs="Calibri"/>
                      <w:color w:val="000000"/>
                      <w:lang w:val="ru-RU" w:bidi="ru-RU"/>
                    </w:rPr>
                    <w:t>600</w:t>
                  </w:r>
                </w:p>
              </w:tc>
            </w:tr>
            <w:tr w:rsidR="008E5F56" w14:paraId="3B62DE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B13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8AE0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8FF9C" w14:textId="77777777" w:rsidR="008E5F56" w:rsidRDefault="008E5F56" w:rsidP="00B46F39">
                  <w:pPr>
                    <w:spacing w:after="0" w:line="240" w:lineRule="auto"/>
                  </w:pPr>
                </w:p>
              </w:tc>
            </w:tr>
            <w:tr w:rsidR="008E5F56" w14:paraId="1AFAD7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F59C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50BA6"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CDB0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672F815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3126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4C6DD"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DEBE6"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481B595" w14:textId="77777777" w:rsidR="008E5F56" w:rsidRDefault="008E5F56" w:rsidP="00B46F39">
            <w:pPr>
              <w:spacing w:after="0" w:line="240" w:lineRule="auto"/>
            </w:pPr>
          </w:p>
        </w:tc>
        <w:tc>
          <w:tcPr>
            <w:tcW w:w="149" w:type="dxa"/>
          </w:tcPr>
          <w:p w14:paraId="1F1FD9D7" w14:textId="77777777" w:rsidR="008E5F56" w:rsidRDefault="008E5F56" w:rsidP="00B46F39">
            <w:pPr>
              <w:pStyle w:val="EmptyCellLayoutStyle"/>
              <w:spacing w:after="0" w:line="240" w:lineRule="auto"/>
            </w:pPr>
          </w:p>
        </w:tc>
      </w:tr>
      <w:tr w:rsidR="008E5F56" w14:paraId="4554B3FC" w14:textId="77777777" w:rsidTr="00B46F39">
        <w:trPr>
          <w:trHeight w:val="80"/>
        </w:trPr>
        <w:tc>
          <w:tcPr>
            <w:tcW w:w="54" w:type="dxa"/>
          </w:tcPr>
          <w:p w14:paraId="02CBA06E" w14:textId="77777777" w:rsidR="008E5F56" w:rsidRDefault="008E5F56" w:rsidP="00B46F39">
            <w:pPr>
              <w:pStyle w:val="EmptyCellLayoutStyle"/>
              <w:spacing w:after="0" w:line="240" w:lineRule="auto"/>
            </w:pPr>
          </w:p>
        </w:tc>
        <w:tc>
          <w:tcPr>
            <w:tcW w:w="10395" w:type="dxa"/>
          </w:tcPr>
          <w:p w14:paraId="58D64D43" w14:textId="77777777" w:rsidR="008E5F56" w:rsidRDefault="008E5F56" w:rsidP="00B46F39">
            <w:pPr>
              <w:pStyle w:val="EmptyCellLayoutStyle"/>
              <w:spacing w:after="0" w:line="240" w:lineRule="auto"/>
            </w:pPr>
          </w:p>
        </w:tc>
        <w:tc>
          <w:tcPr>
            <w:tcW w:w="149" w:type="dxa"/>
          </w:tcPr>
          <w:p w14:paraId="305EF11D" w14:textId="77777777" w:rsidR="008E5F56" w:rsidRDefault="008E5F56" w:rsidP="00B46F39">
            <w:pPr>
              <w:pStyle w:val="EmptyCellLayoutStyle"/>
              <w:spacing w:after="0" w:line="240" w:lineRule="auto"/>
            </w:pPr>
          </w:p>
        </w:tc>
      </w:tr>
    </w:tbl>
    <w:p w14:paraId="5D89AB34" w14:textId="77777777" w:rsidR="008E5F56" w:rsidRDefault="008E5F56" w:rsidP="008E5F56">
      <w:pPr>
        <w:spacing w:after="0" w:line="240" w:lineRule="auto"/>
      </w:pPr>
    </w:p>
    <w:p w14:paraId="0579CFDF" w14:textId="77777777" w:rsidR="008E5F56" w:rsidRDefault="008E5F56" w:rsidP="008E5F56">
      <w:pPr>
        <w:spacing w:after="0" w:line="240" w:lineRule="auto"/>
      </w:pPr>
      <w:r>
        <w:rPr>
          <w:rFonts w:ascii="Calibri" w:eastAsia="Calibri" w:hAnsi="Calibri" w:cs="Calibri"/>
          <w:b/>
          <w:color w:val="6495ED"/>
          <w:lang w:val="ru-RU" w:bidi="ru-RU"/>
        </w:rPr>
        <w:lastRenderedPageBreak/>
        <w:t>Состояние конфигурации защищаемых объектов подписчика</w:t>
      </w:r>
    </w:p>
    <w:p w14:paraId="2D2859A8"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состояние конфигурации доступа к защищаемым объектам подписчика репликации в Windows.</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2FA3E1D5" w14:textId="77777777" w:rsidTr="00B46F39">
        <w:trPr>
          <w:trHeight w:val="54"/>
        </w:trPr>
        <w:tc>
          <w:tcPr>
            <w:tcW w:w="54" w:type="dxa"/>
          </w:tcPr>
          <w:p w14:paraId="00044BFD" w14:textId="77777777" w:rsidR="008E5F56" w:rsidRDefault="008E5F56" w:rsidP="00B46F39">
            <w:pPr>
              <w:pStyle w:val="EmptyCellLayoutStyle"/>
              <w:spacing w:after="0" w:line="240" w:lineRule="auto"/>
            </w:pPr>
          </w:p>
        </w:tc>
        <w:tc>
          <w:tcPr>
            <w:tcW w:w="10395" w:type="dxa"/>
          </w:tcPr>
          <w:p w14:paraId="3FE3E71A" w14:textId="77777777" w:rsidR="008E5F56" w:rsidRDefault="008E5F56" w:rsidP="00B46F39">
            <w:pPr>
              <w:pStyle w:val="EmptyCellLayoutStyle"/>
              <w:spacing w:after="0" w:line="240" w:lineRule="auto"/>
            </w:pPr>
          </w:p>
        </w:tc>
        <w:tc>
          <w:tcPr>
            <w:tcW w:w="149" w:type="dxa"/>
          </w:tcPr>
          <w:p w14:paraId="2525A125" w14:textId="77777777" w:rsidR="008E5F56" w:rsidRDefault="008E5F56" w:rsidP="00B46F39">
            <w:pPr>
              <w:pStyle w:val="EmptyCellLayoutStyle"/>
              <w:spacing w:after="0" w:line="240" w:lineRule="auto"/>
            </w:pPr>
          </w:p>
        </w:tc>
      </w:tr>
      <w:tr w:rsidR="008E5F56" w14:paraId="725F6887" w14:textId="77777777" w:rsidTr="00B46F39">
        <w:tc>
          <w:tcPr>
            <w:tcW w:w="54" w:type="dxa"/>
          </w:tcPr>
          <w:p w14:paraId="3D1B769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4CBC03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1E40F"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705CB"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5F74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F6FC6F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205B"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7E7C6"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70EA"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16E8D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15C5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FF7DB"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45145"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480FF5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B9BCC"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4926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1B3E9"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3E93A6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3CA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917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61795" w14:textId="77777777" w:rsidR="008E5F56" w:rsidRDefault="008E5F56" w:rsidP="00B46F39">
                  <w:pPr>
                    <w:spacing w:after="0" w:line="240" w:lineRule="auto"/>
                  </w:pPr>
                </w:p>
              </w:tc>
            </w:tr>
            <w:tr w:rsidR="008E5F56" w14:paraId="1ACD892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410F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ABEA0"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C821"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5A1498D4" w14:textId="77777777" w:rsidR="008E5F56" w:rsidRDefault="008E5F56" w:rsidP="00B46F39">
            <w:pPr>
              <w:spacing w:after="0" w:line="240" w:lineRule="auto"/>
            </w:pPr>
          </w:p>
        </w:tc>
        <w:tc>
          <w:tcPr>
            <w:tcW w:w="149" w:type="dxa"/>
          </w:tcPr>
          <w:p w14:paraId="6337E52A" w14:textId="77777777" w:rsidR="008E5F56" w:rsidRDefault="008E5F56" w:rsidP="00B46F39">
            <w:pPr>
              <w:pStyle w:val="EmptyCellLayoutStyle"/>
              <w:spacing w:after="0" w:line="240" w:lineRule="auto"/>
            </w:pPr>
          </w:p>
        </w:tc>
      </w:tr>
      <w:tr w:rsidR="008E5F56" w14:paraId="61FC9CE1" w14:textId="77777777" w:rsidTr="00B46F39">
        <w:trPr>
          <w:trHeight w:val="80"/>
        </w:trPr>
        <w:tc>
          <w:tcPr>
            <w:tcW w:w="54" w:type="dxa"/>
          </w:tcPr>
          <w:p w14:paraId="5139EEF0" w14:textId="77777777" w:rsidR="008E5F56" w:rsidRDefault="008E5F56" w:rsidP="00B46F39">
            <w:pPr>
              <w:pStyle w:val="EmptyCellLayoutStyle"/>
              <w:spacing w:after="0" w:line="240" w:lineRule="auto"/>
            </w:pPr>
          </w:p>
        </w:tc>
        <w:tc>
          <w:tcPr>
            <w:tcW w:w="10395" w:type="dxa"/>
          </w:tcPr>
          <w:p w14:paraId="36905C9B" w14:textId="77777777" w:rsidR="008E5F56" w:rsidRDefault="008E5F56" w:rsidP="00B46F39">
            <w:pPr>
              <w:pStyle w:val="EmptyCellLayoutStyle"/>
              <w:spacing w:after="0" w:line="240" w:lineRule="auto"/>
            </w:pPr>
          </w:p>
        </w:tc>
        <w:tc>
          <w:tcPr>
            <w:tcW w:w="149" w:type="dxa"/>
          </w:tcPr>
          <w:p w14:paraId="5B3D83F8" w14:textId="77777777" w:rsidR="008E5F56" w:rsidRDefault="008E5F56" w:rsidP="00B46F39">
            <w:pPr>
              <w:pStyle w:val="EmptyCellLayoutStyle"/>
              <w:spacing w:after="0" w:line="240" w:lineRule="auto"/>
            </w:pPr>
          </w:p>
        </w:tc>
      </w:tr>
    </w:tbl>
    <w:p w14:paraId="331B5122" w14:textId="77777777" w:rsidR="008E5F56" w:rsidRDefault="008E5F56" w:rsidP="008E5F56">
      <w:pPr>
        <w:spacing w:after="0" w:line="240" w:lineRule="auto"/>
      </w:pPr>
    </w:p>
    <w:p w14:paraId="3A0466AF"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подписчик — правила (без предупреждений)</w:t>
      </w:r>
    </w:p>
    <w:p w14:paraId="55E41F8A"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невыполненных заданий репликации для подписчика</w:t>
      </w:r>
    </w:p>
    <w:p w14:paraId="2B9AD46A" w14:textId="77777777" w:rsidR="008E5F56" w:rsidRDefault="008E5F56" w:rsidP="008E5F56">
      <w:pPr>
        <w:spacing w:after="0" w:line="240" w:lineRule="auto"/>
      </w:pPr>
      <w:r>
        <w:rPr>
          <w:rFonts w:ascii="Calibri" w:eastAsia="Calibri" w:hAnsi="Calibri" w:cs="Calibri"/>
          <w:color w:val="000000"/>
          <w:lang w:val="ru-RU" w:bidi="ru-RU"/>
        </w:rPr>
        <w:t>Число невыполненных заданий репликации для подписчика</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782B136B" w14:textId="77777777" w:rsidTr="00B46F39">
        <w:trPr>
          <w:trHeight w:val="54"/>
        </w:trPr>
        <w:tc>
          <w:tcPr>
            <w:tcW w:w="54" w:type="dxa"/>
          </w:tcPr>
          <w:p w14:paraId="6DD3B3D5" w14:textId="77777777" w:rsidR="008E5F56" w:rsidRDefault="008E5F56" w:rsidP="00B46F39">
            <w:pPr>
              <w:pStyle w:val="EmptyCellLayoutStyle"/>
              <w:spacing w:after="0" w:line="240" w:lineRule="auto"/>
            </w:pPr>
          </w:p>
        </w:tc>
        <w:tc>
          <w:tcPr>
            <w:tcW w:w="10395" w:type="dxa"/>
          </w:tcPr>
          <w:p w14:paraId="6DA6DD99" w14:textId="77777777" w:rsidR="008E5F56" w:rsidRDefault="008E5F56" w:rsidP="00B46F39">
            <w:pPr>
              <w:pStyle w:val="EmptyCellLayoutStyle"/>
              <w:spacing w:after="0" w:line="240" w:lineRule="auto"/>
            </w:pPr>
          </w:p>
        </w:tc>
        <w:tc>
          <w:tcPr>
            <w:tcW w:w="149" w:type="dxa"/>
          </w:tcPr>
          <w:p w14:paraId="35903416" w14:textId="77777777" w:rsidR="008E5F56" w:rsidRDefault="008E5F56" w:rsidP="00B46F39">
            <w:pPr>
              <w:pStyle w:val="EmptyCellLayoutStyle"/>
              <w:spacing w:after="0" w:line="240" w:lineRule="auto"/>
            </w:pPr>
          </w:p>
        </w:tc>
      </w:tr>
      <w:tr w:rsidR="008E5F56" w14:paraId="4AB484AE" w14:textId="77777777" w:rsidTr="00B46F39">
        <w:tc>
          <w:tcPr>
            <w:tcW w:w="54" w:type="dxa"/>
          </w:tcPr>
          <w:p w14:paraId="2794F18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5EC8FA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01784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FAE7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48B9B"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5E530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ED08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B2D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111D0"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D232ED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DCE94"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AFFB2"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03A24"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12B92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33E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B6022"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w:t>
                  </w:r>
                  <w:r>
                    <w:rPr>
                      <w:rFonts w:ascii="Calibri" w:eastAsia="Calibri" w:hAnsi="Calibri" w:cs="Calibri"/>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DBEE"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771D82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3882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A58E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1FDAB" w14:textId="77777777" w:rsidR="008E5F56" w:rsidRDefault="008E5F56" w:rsidP="00B46F39">
                  <w:pPr>
                    <w:spacing w:after="0" w:line="240" w:lineRule="auto"/>
                  </w:pPr>
                </w:p>
              </w:tc>
            </w:tr>
            <w:tr w:rsidR="008E5F56" w14:paraId="56284E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8F31C"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5A81"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3DED5"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EF2A2F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086EF"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6A0C"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2256E" w14:textId="77777777" w:rsidR="008E5F56" w:rsidRDefault="008E5F56" w:rsidP="00B46F39">
                  <w:pPr>
                    <w:spacing w:after="0" w:line="240" w:lineRule="auto"/>
                  </w:pPr>
                  <w:r>
                    <w:rPr>
                      <w:rFonts w:ascii="Calibri" w:eastAsia="Calibri" w:hAnsi="Calibri" w:cs="Calibri"/>
                      <w:color w:val="000000"/>
                      <w:lang w:val="ru-RU" w:bidi="ru-RU"/>
                    </w:rPr>
                    <w:t>15</w:t>
                  </w:r>
                </w:p>
              </w:tc>
            </w:tr>
          </w:tbl>
          <w:p w14:paraId="3D6375F6" w14:textId="77777777" w:rsidR="008E5F56" w:rsidRDefault="008E5F56" w:rsidP="00B46F39">
            <w:pPr>
              <w:spacing w:after="0" w:line="240" w:lineRule="auto"/>
            </w:pPr>
          </w:p>
        </w:tc>
        <w:tc>
          <w:tcPr>
            <w:tcW w:w="149" w:type="dxa"/>
          </w:tcPr>
          <w:p w14:paraId="2BB14518" w14:textId="77777777" w:rsidR="008E5F56" w:rsidRDefault="008E5F56" w:rsidP="00B46F39">
            <w:pPr>
              <w:pStyle w:val="EmptyCellLayoutStyle"/>
              <w:spacing w:after="0" w:line="240" w:lineRule="auto"/>
            </w:pPr>
          </w:p>
        </w:tc>
      </w:tr>
      <w:tr w:rsidR="008E5F56" w14:paraId="436EDDFB" w14:textId="77777777" w:rsidTr="00B46F39">
        <w:trPr>
          <w:trHeight w:val="80"/>
        </w:trPr>
        <w:tc>
          <w:tcPr>
            <w:tcW w:w="54" w:type="dxa"/>
          </w:tcPr>
          <w:p w14:paraId="0A52F4AF" w14:textId="77777777" w:rsidR="008E5F56" w:rsidRDefault="008E5F56" w:rsidP="00B46F39">
            <w:pPr>
              <w:pStyle w:val="EmptyCellLayoutStyle"/>
              <w:spacing w:after="0" w:line="240" w:lineRule="auto"/>
            </w:pPr>
          </w:p>
        </w:tc>
        <w:tc>
          <w:tcPr>
            <w:tcW w:w="10395" w:type="dxa"/>
          </w:tcPr>
          <w:p w14:paraId="2B819F83" w14:textId="77777777" w:rsidR="008E5F56" w:rsidRDefault="008E5F56" w:rsidP="00B46F39">
            <w:pPr>
              <w:pStyle w:val="EmptyCellLayoutStyle"/>
              <w:spacing w:after="0" w:line="240" w:lineRule="auto"/>
            </w:pPr>
          </w:p>
        </w:tc>
        <w:tc>
          <w:tcPr>
            <w:tcW w:w="149" w:type="dxa"/>
          </w:tcPr>
          <w:p w14:paraId="26D13870" w14:textId="77777777" w:rsidR="008E5F56" w:rsidRDefault="008E5F56" w:rsidP="00B46F39">
            <w:pPr>
              <w:pStyle w:val="EmptyCellLayoutStyle"/>
              <w:spacing w:after="0" w:line="240" w:lineRule="auto"/>
            </w:pPr>
          </w:p>
        </w:tc>
      </w:tr>
    </w:tbl>
    <w:p w14:paraId="0F46AFFE" w14:textId="77777777" w:rsidR="008E5F56" w:rsidRDefault="008E5F56" w:rsidP="008E5F56">
      <w:pPr>
        <w:spacing w:after="0" w:line="240" w:lineRule="auto"/>
      </w:pPr>
    </w:p>
    <w:p w14:paraId="25DA5387"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подписок для подписчика</w:t>
      </w:r>
    </w:p>
    <w:p w14:paraId="43C33AFC" w14:textId="77777777" w:rsidR="008E5F56" w:rsidRDefault="008E5F56" w:rsidP="008E5F56">
      <w:pPr>
        <w:spacing w:after="0" w:line="240" w:lineRule="auto"/>
      </w:pPr>
      <w:r>
        <w:rPr>
          <w:rFonts w:ascii="Calibri" w:eastAsia="Calibri" w:hAnsi="Calibri" w:cs="Calibri"/>
          <w:color w:val="000000"/>
          <w:lang w:val="ru-RU" w:bidi="ru-RU"/>
        </w:rPr>
        <w:t>Число подписок для подписчика.</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D8607C7" w14:textId="77777777" w:rsidTr="00B46F39">
        <w:trPr>
          <w:trHeight w:val="54"/>
        </w:trPr>
        <w:tc>
          <w:tcPr>
            <w:tcW w:w="54" w:type="dxa"/>
          </w:tcPr>
          <w:p w14:paraId="33BAA054" w14:textId="77777777" w:rsidR="008E5F56" w:rsidRDefault="008E5F56" w:rsidP="00B46F39">
            <w:pPr>
              <w:pStyle w:val="EmptyCellLayoutStyle"/>
              <w:spacing w:after="0" w:line="240" w:lineRule="auto"/>
            </w:pPr>
          </w:p>
        </w:tc>
        <w:tc>
          <w:tcPr>
            <w:tcW w:w="10395" w:type="dxa"/>
          </w:tcPr>
          <w:p w14:paraId="19A574A2" w14:textId="77777777" w:rsidR="008E5F56" w:rsidRDefault="008E5F56" w:rsidP="00B46F39">
            <w:pPr>
              <w:pStyle w:val="EmptyCellLayoutStyle"/>
              <w:spacing w:after="0" w:line="240" w:lineRule="auto"/>
            </w:pPr>
          </w:p>
        </w:tc>
        <w:tc>
          <w:tcPr>
            <w:tcW w:w="149" w:type="dxa"/>
          </w:tcPr>
          <w:p w14:paraId="7B783494" w14:textId="77777777" w:rsidR="008E5F56" w:rsidRDefault="008E5F56" w:rsidP="00B46F39">
            <w:pPr>
              <w:pStyle w:val="EmptyCellLayoutStyle"/>
              <w:spacing w:after="0" w:line="240" w:lineRule="auto"/>
            </w:pPr>
          </w:p>
        </w:tc>
      </w:tr>
      <w:tr w:rsidR="008E5F56" w14:paraId="397FC6C5" w14:textId="77777777" w:rsidTr="00B46F39">
        <w:tc>
          <w:tcPr>
            <w:tcW w:w="54" w:type="dxa"/>
          </w:tcPr>
          <w:p w14:paraId="29E53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568A03B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F5F5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F923C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DA82F"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6809F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775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C115C"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E9CF"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5FA566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39546"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259EC"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951F"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223ED4D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39AD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7A098"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9812" w14:textId="77777777" w:rsidR="008E5F56" w:rsidRDefault="008E5F56" w:rsidP="00B46F39">
                  <w:pPr>
                    <w:spacing w:after="0" w:line="240" w:lineRule="auto"/>
                  </w:pPr>
                  <w:r>
                    <w:rPr>
                      <w:rFonts w:ascii="Calibri" w:eastAsia="Calibri" w:hAnsi="Calibri" w:cs="Calibri"/>
                      <w:color w:val="000000"/>
                      <w:lang w:val="ru-RU" w:bidi="ru-RU"/>
                    </w:rPr>
                    <w:t>900</w:t>
                  </w:r>
                </w:p>
              </w:tc>
            </w:tr>
            <w:tr w:rsidR="008E5F56" w14:paraId="5D6EBE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8F275"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59F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AC61A" w14:textId="77777777" w:rsidR="008E5F56" w:rsidRDefault="008E5F56" w:rsidP="00B46F39">
                  <w:pPr>
                    <w:spacing w:after="0" w:line="240" w:lineRule="auto"/>
                  </w:pPr>
                </w:p>
              </w:tc>
            </w:tr>
            <w:tr w:rsidR="008E5F56" w14:paraId="61C778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7E3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D27B4" w14:textId="77777777" w:rsidR="008E5F56" w:rsidRDefault="008E5F56" w:rsidP="00B46F39">
                  <w:pPr>
                    <w:spacing w:after="0" w:line="240" w:lineRule="auto"/>
                  </w:pPr>
                  <w:r>
                    <w:rPr>
                      <w:rFonts w:ascii="Calibri" w:eastAsia="Calibri" w:hAnsi="Calibri" w:cs="Calibri"/>
                      <w:color w:val="000000"/>
                      <w:lang w:val="ru-RU" w:bidi="ru-RU"/>
                    </w:rPr>
                    <w:t xml:space="preserve">Определяет время, в течение которого возможно выполнение рабочего процесса, прежде чем он </w:t>
                  </w:r>
                  <w:r>
                    <w:rPr>
                      <w:rFonts w:ascii="Calibri" w:eastAsia="Calibri" w:hAnsi="Calibri" w:cs="Calibri"/>
                      <w:color w:val="000000"/>
                      <w:lang w:val="ru-RU" w:bidi="ru-RU"/>
                    </w:rPr>
                    <w:lastRenderedPageBreak/>
                    <w:t>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8D385"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41EBACF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2F285"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EB72E"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118A" w14:textId="77777777" w:rsidR="008E5F56" w:rsidRDefault="008E5F56" w:rsidP="00B46F39">
                  <w:pPr>
                    <w:spacing w:after="0" w:line="240" w:lineRule="auto"/>
                  </w:pPr>
                  <w:r>
                    <w:rPr>
                      <w:rFonts w:ascii="Calibri" w:eastAsia="Calibri" w:hAnsi="Calibri" w:cs="Calibri"/>
                      <w:color w:val="000000"/>
                      <w:lang w:val="ru-RU" w:bidi="ru-RU"/>
                    </w:rPr>
                    <w:t>15</w:t>
                  </w:r>
                </w:p>
              </w:tc>
            </w:tr>
          </w:tbl>
          <w:p w14:paraId="0956F3F8" w14:textId="77777777" w:rsidR="008E5F56" w:rsidRDefault="008E5F56" w:rsidP="00B46F39">
            <w:pPr>
              <w:spacing w:after="0" w:line="240" w:lineRule="auto"/>
            </w:pPr>
          </w:p>
        </w:tc>
        <w:tc>
          <w:tcPr>
            <w:tcW w:w="149" w:type="dxa"/>
          </w:tcPr>
          <w:p w14:paraId="67DA3713" w14:textId="77777777" w:rsidR="008E5F56" w:rsidRDefault="008E5F56" w:rsidP="00B46F39">
            <w:pPr>
              <w:pStyle w:val="EmptyCellLayoutStyle"/>
              <w:spacing w:after="0" w:line="240" w:lineRule="auto"/>
            </w:pPr>
          </w:p>
        </w:tc>
      </w:tr>
      <w:tr w:rsidR="008E5F56" w14:paraId="7D147600" w14:textId="77777777" w:rsidTr="00B46F39">
        <w:trPr>
          <w:trHeight w:val="80"/>
        </w:trPr>
        <w:tc>
          <w:tcPr>
            <w:tcW w:w="54" w:type="dxa"/>
          </w:tcPr>
          <w:p w14:paraId="75F9387F" w14:textId="77777777" w:rsidR="008E5F56" w:rsidRDefault="008E5F56" w:rsidP="00B46F39">
            <w:pPr>
              <w:pStyle w:val="EmptyCellLayoutStyle"/>
              <w:spacing w:after="0" w:line="240" w:lineRule="auto"/>
            </w:pPr>
          </w:p>
        </w:tc>
        <w:tc>
          <w:tcPr>
            <w:tcW w:w="10395" w:type="dxa"/>
          </w:tcPr>
          <w:p w14:paraId="74F96488" w14:textId="77777777" w:rsidR="008E5F56" w:rsidRDefault="008E5F56" w:rsidP="00B46F39">
            <w:pPr>
              <w:pStyle w:val="EmptyCellLayoutStyle"/>
              <w:spacing w:after="0" w:line="240" w:lineRule="auto"/>
            </w:pPr>
          </w:p>
        </w:tc>
        <w:tc>
          <w:tcPr>
            <w:tcW w:w="149" w:type="dxa"/>
          </w:tcPr>
          <w:p w14:paraId="1E92B41D" w14:textId="77777777" w:rsidR="008E5F56" w:rsidRDefault="008E5F56" w:rsidP="00B46F39">
            <w:pPr>
              <w:pStyle w:val="EmptyCellLayoutStyle"/>
              <w:spacing w:after="0" w:line="240" w:lineRule="auto"/>
            </w:pPr>
          </w:p>
        </w:tc>
      </w:tr>
    </w:tbl>
    <w:p w14:paraId="14FFEA6B" w14:textId="77777777" w:rsidR="008E5F56" w:rsidRDefault="008E5F56" w:rsidP="008E5F56">
      <w:pPr>
        <w:spacing w:after="0" w:line="240" w:lineRule="auto"/>
      </w:pPr>
    </w:p>
    <w:p w14:paraId="38D0CDA2" w14:textId="77777777" w:rsidR="008E5F56" w:rsidRDefault="008E5F56" w:rsidP="008E5F56">
      <w:pPr>
        <w:spacing w:after="0" w:line="240" w:lineRule="auto"/>
      </w:pPr>
      <w:r>
        <w:rPr>
          <w:rFonts w:ascii="Calibri" w:eastAsia="Calibri" w:hAnsi="Calibri" w:cs="Calibri"/>
          <w:b/>
          <w:color w:val="000000"/>
          <w:sz w:val="32"/>
          <w:lang w:val="ru-RU" w:bidi="ru-RU"/>
        </w:rPr>
        <w:t>Репликация MSSQL в Windows: подписка</w:t>
      </w:r>
    </w:p>
    <w:p w14:paraId="3D6D939F" w14:textId="77777777" w:rsidR="008E5F56" w:rsidRDefault="008E5F56" w:rsidP="008E5F56">
      <w:pPr>
        <w:spacing w:after="0" w:line="240" w:lineRule="auto"/>
      </w:pPr>
      <w:r>
        <w:rPr>
          <w:rFonts w:ascii="Calibri" w:eastAsia="Calibri" w:hAnsi="Calibri" w:cs="Calibri"/>
          <w:color w:val="000000"/>
          <w:lang w:val="ru-RU" w:bidi="ru-RU"/>
        </w:rPr>
        <w:t>Подписка SQL Server в Windows — это запрос на доставку копии публикации подписчику.</w:t>
      </w:r>
    </w:p>
    <w:p w14:paraId="2FC51773"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подписка — обнаружения</w:t>
      </w:r>
    </w:p>
    <w:p w14:paraId="372164B4"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обнаружение подписки</w:t>
      </w:r>
    </w:p>
    <w:p w14:paraId="172123A3" w14:textId="77777777" w:rsidR="008E5F56" w:rsidRDefault="008E5F56" w:rsidP="008E5F56">
      <w:pPr>
        <w:spacing w:after="0" w:line="240" w:lineRule="auto"/>
      </w:pPr>
      <w:r>
        <w:rPr>
          <w:rFonts w:ascii="Calibri" w:eastAsia="Calibri" w:hAnsi="Calibri" w:cs="Calibri"/>
          <w:color w:val="000000"/>
          <w:lang w:val="ru-RU" w:bidi="ru-RU"/>
        </w:rPr>
        <w:t>Процедура обнаружения объектов осуществляет обнаружение всех подписок подписчика Microsoft SQL Server в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7E89107" w14:textId="77777777" w:rsidTr="00B46F39">
        <w:trPr>
          <w:trHeight w:val="54"/>
        </w:trPr>
        <w:tc>
          <w:tcPr>
            <w:tcW w:w="54" w:type="dxa"/>
          </w:tcPr>
          <w:p w14:paraId="6D60DA50" w14:textId="77777777" w:rsidR="008E5F56" w:rsidRDefault="008E5F56" w:rsidP="00B46F39">
            <w:pPr>
              <w:pStyle w:val="EmptyCellLayoutStyle"/>
              <w:spacing w:after="0" w:line="240" w:lineRule="auto"/>
            </w:pPr>
          </w:p>
        </w:tc>
        <w:tc>
          <w:tcPr>
            <w:tcW w:w="10395" w:type="dxa"/>
          </w:tcPr>
          <w:p w14:paraId="37A40E72" w14:textId="77777777" w:rsidR="008E5F56" w:rsidRDefault="008E5F56" w:rsidP="00B46F39">
            <w:pPr>
              <w:pStyle w:val="EmptyCellLayoutStyle"/>
              <w:spacing w:after="0" w:line="240" w:lineRule="auto"/>
            </w:pPr>
          </w:p>
        </w:tc>
        <w:tc>
          <w:tcPr>
            <w:tcW w:w="149" w:type="dxa"/>
          </w:tcPr>
          <w:p w14:paraId="2BCB0E19" w14:textId="77777777" w:rsidR="008E5F56" w:rsidRDefault="008E5F56" w:rsidP="00B46F39">
            <w:pPr>
              <w:pStyle w:val="EmptyCellLayoutStyle"/>
              <w:spacing w:after="0" w:line="240" w:lineRule="auto"/>
            </w:pPr>
          </w:p>
        </w:tc>
      </w:tr>
      <w:tr w:rsidR="008E5F56" w14:paraId="429FB992" w14:textId="77777777" w:rsidTr="00B46F39">
        <w:tc>
          <w:tcPr>
            <w:tcW w:w="54" w:type="dxa"/>
          </w:tcPr>
          <w:p w14:paraId="2010790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2940ED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15CC"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4054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C652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3747C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05FB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B652"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02767"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8E979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62B8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A4C7"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B36FE"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54DF69E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28AE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7D38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AB571" w14:textId="77777777" w:rsidR="008E5F56" w:rsidRDefault="008E5F56" w:rsidP="00B46F39">
                  <w:pPr>
                    <w:spacing w:after="0" w:line="240" w:lineRule="auto"/>
                  </w:pPr>
                </w:p>
              </w:tc>
            </w:tr>
            <w:tr w:rsidR="008E5F56" w14:paraId="5B8763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58B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E859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7467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544F50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F87408"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83D8F"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E6B19" w14:textId="77777777" w:rsidR="008E5F56" w:rsidRDefault="008E5F56" w:rsidP="00B46F39">
                  <w:pPr>
                    <w:spacing w:after="0" w:line="240" w:lineRule="auto"/>
                  </w:pPr>
                  <w:r>
                    <w:rPr>
                      <w:rFonts w:ascii="Calibri" w:eastAsia="Calibri" w:hAnsi="Calibri" w:cs="Calibri"/>
                      <w:color w:val="000000"/>
                      <w:lang w:val="ru-RU" w:bidi="ru-RU"/>
                    </w:rPr>
                    <w:t>15</w:t>
                  </w:r>
                </w:p>
              </w:tc>
            </w:tr>
          </w:tbl>
          <w:p w14:paraId="01DECDCA" w14:textId="77777777" w:rsidR="008E5F56" w:rsidRDefault="008E5F56" w:rsidP="00B46F39">
            <w:pPr>
              <w:spacing w:after="0" w:line="240" w:lineRule="auto"/>
            </w:pPr>
          </w:p>
        </w:tc>
        <w:tc>
          <w:tcPr>
            <w:tcW w:w="149" w:type="dxa"/>
          </w:tcPr>
          <w:p w14:paraId="5B897022" w14:textId="77777777" w:rsidR="008E5F56" w:rsidRDefault="008E5F56" w:rsidP="00B46F39">
            <w:pPr>
              <w:pStyle w:val="EmptyCellLayoutStyle"/>
              <w:spacing w:after="0" w:line="240" w:lineRule="auto"/>
            </w:pPr>
          </w:p>
        </w:tc>
      </w:tr>
      <w:tr w:rsidR="008E5F56" w14:paraId="3E141914" w14:textId="77777777" w:rsidTr="00B46F39">
        <w:trPr>
          <w:trHeight w:val="80"/>
        </w:trPr>
        <w:tc>
          <w:tcPr>
            <w:tcW w:w="54" w:type="dxa"/>
          </w:tcPr>
          <w:p w14:paraId="049EF221" w14:textId="77777777" w:rsidR="008E5F56" w:rsidRDefault="008E5F56" w:rsidP="00B46F39">
            <w:pPr>
              <w:pStyle w:val="EmptyCellLayoutStyle"/>
              <w:spacing w:after="0" w:line="240" w:lineRule="auto"/>
            </w:pPr>
          </w:p>
        </w:tc>
        <w:tc>
          <w:tcPr>
            <w:tcW w:w="10395" w:type="dxa"/>
          </w:tcPr>
          <w:p w14:paraId="60BB9887" w14:textId="77777777" w:rsidR="008E5F56" w:rsidRDefault="008E5F56" w:rsidP="00B46F39">
            <w:pPr>
              <w:pStyle w:val="EmptyCellLayoutStyle"/>
              <w:spacing w:after="0" w:line="240" w:lineRule="auto"/>
            </w:pPr>
          </w:p>
        </w:tc>
        <w:tc>
          <w:tcPr>
            <w:tcW w:w="149" w:type="dxa"/>
          </w:tcPr>
          <w:p w14:paraId="17D76A42" w14:textId="77777777" w:rsidR="008E5F56" w:rsidRDefault="008E5F56" w:rsidP="00B46F39">
            <w:pPr>
              <w:pStyle w:val="EmptyCellLayoutStyle"/>
              <w:spacing w:after="0" w:line="240" w:lineRule="auto"/>
            </w:pPr>
          </w:p>
        </w:tc>
      </w:tr>
    </w:tbl>
    <w:p w14:paraId="2412E976" w14:textId="77777777" w:rsidR="008E5F56" w:rsidRDefault="008E5F56" w:rsidP="008E5F56">
      <w:pPr>
        <w:spacing w:after="0" w:line="240" w:lineRule="auto"/>
      </w:pPr>
    </w:p>
    <w:p w14:paraId="04931B81" w14:textId="77777777" w:rsidR="008E5F56" w:rsidRDefault="008E5F56" w:rsidP="008E5F56">
      <w:pPr>
        <w:spacing w:after="0" w:line="240" w:lineRule="auto"/>
      </w:pPr>
      <w:r>
        <w:rPr>
          <w:rFonts w:ascii="Calibri" w:eastAsia="Calibri" w:hAnsi="Calibri" w:cs="Calibri"/>
          <w:b/>
          <w:color w:val="000000"/>
          <w:sz w:val="28"/>
          <w:lang w:val="ru-RU" w:bidi="ru-RU"/>
        </w:rPr>
        <w:lastRenderedPageBreak/>
        <w:t>Репликация MSSQL в Windows: подписка — базовые мониторы</w:t>
      </w:r>
    </w:p>
    <w:p w14:paraId="1A92C9DB" w14:textId="77777777" w:rsidR="008E5F56" w:rsidRDefault="008E5F56" w:rsidP="008E5F56">
      <w:pPr>
        <w:spacing w:after="0" w:line="240" w:lineRule="auto"/>
      </w:pPr>
      <w:r>
        <w:rPr>
          <w:rFonts w:ascii="Calibri" w:eastAsia="Calibri" w:hAnsi="Calibri" w:cs="Calibri"/>
          <w:b/>
          <w:color w:val="6495ED"/>
          <w:lang w:val="ru-RU" w:bidi="ru-RU"/>
        </w:rPr>
        <w:t>Состояние агента слияния репликации для подписки</w:t>
      </w:r>
    </w:p>
    <w:p w14:paraId="0C568D8F"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состояние службы агента слияния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59AC2963" w14:textId="77777777" w:rsidTr="00B46F39">
        <w:trPr>
          <w:trHeight w:val="54"/>
        </w:trPr>
        <w:tc>
          <w:tcPr>
            <w:tcW w:w="54" w:type="dxa"/>
          </w:tcPr>
          <w:p w14:paraId="6F8166DC" w14:textId="77777777" w:rsidR="008E5F56" w:rsidRDefault="008E5F56" w:rsidP="00B46F39">
            <w:pPr>
              <w:pStyle w:val="EmptyCellLayoutStyle"/>
              <w:spacing w:after="0" w:line="240" w:lineRule="auto"/>
            </w:pPr>
          </w:p>
        </w:tc>
        <w:tc>
          <w:tcPr>
            <w:tcW w:w="10395" w:type="dxa"/>
          </w:tcPr>
          <w:p w14:paraId="525403CD" w14:textId="77777777" w:rsidR="008E5F56" w:rsidRDefault="008E5F56" w:rsidP="00B46F39">
            <w:pPr>
              <w:pStyle w:val="EmptyCellLayoutStyle"/>
              <w:spacing w:after="0" w:line="240" w:lineRule="auto"/>
            </w:pPr>
          </w:p>
        </w:tc>
        <w:tc>
          <w:tcPr>
            <w:tcW w:w="149" w:type="dxa"/>
          </w:tcPr>
          <w:p w14:paraId="7C22AF4D" w14:textId="77777777" w:rsidR="008E5F56" w:rsidRDefault="008E5F56" w:rsidP="00B46F39">
            <w:pPr>
              <w:pStyle w:val="EmptyCellLayoutStyle"/>
              <w:spacing w:after="0" w:line="240" w:lineRule="auto"/>
            </w:pPr>
          </w:p>
        </w:tc>
      </w:tr>
      <w:tr w:rsidR="008E5F56" w14:paraId="16E2AD1C" w14:textId="77777777" w:rsidTr="00B46F39">
        <w:tc>
          <w:tcPr>
            <w:tcW w:w="54" w:type="dxa"/>
          </w:tcPr>
          <w:p w14:paraId="3CBCA4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2F144C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FDA2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FDA50"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B6FCF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5D74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A50A1"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40FD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1C09E"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56FD5E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E3E3F"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6CA95"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68BDA"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1D03DD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CEE9A"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A904B"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5AF3"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13E335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9B8DC"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5AE2E"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807E3"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8F655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96060"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FEAB"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0BE02"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1C4788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721D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B062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720F1" w14:textId="77777777" w:rsidR="008E5F56" w:rsidRDefault="008E5F56" w:rsidP="00B46F39">
                  <w:pPr>
                    <w:spacing w:after="0" w:line="240" w:lineRule="auto"/>
                  </w:pPr>
                </w:p>
              </w:tc>
            </w:tr>
            <w:tr w:rsidR="008E5F56" w14:paraId="41AB1B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34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54695"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1B78B"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1BB3A7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E525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A520F" w14:textId="77777777" w:rsidR="008E5F56" w:rsidRDefault="008E5F56" w:rsidP="00B46F39">
                  <w:pPr>
                    <w:spacing w:after="0" w:line="240" w:lineRule="auto"/>
                  </w:pPr>
                  <w:r>
                    <w:rPr>
                      <w:rFonts w:ascii="Calibri" w:eastAsia="Calibri" w:hAnsi="Calibri" w:cs="Calibri"/>
                      <w:color w:val="000000"/>
                      <w:lang w:val="ru-RU" w:bidi="ru-RU"/>
                    </w:rPr>
                    <w:t xml:space="preserve">Рабочий процесс завершится с ошибкой и зарегистрирует событие, если не сможет </w:t>
                  </w:r>
                  <w:r>
                    <w:rPr>
                      <w:rFonts w:ascii="Calibri" w:eastAsia="Calibri" w:hAnsi="Calibri" w:cs="Calibri"/>
                      <w:color w:val="000000"/>
                      <w:lang w:val="ru-RU"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5B03F6" w14:textId="77777777" w:rsidR="008E5F56" w:rsidRDefault="008E5F56" w:rsidP="00B46F39">
                  <w:pPr>
                    <w:spacing w:after="0" w:line="240" w:lineRule="auto"/>
                  </w:pPr>
                  <w:r>
                    <w:rPr>
                      <w:rFonts w:ascii="Calibri" w:eastAsia="Calibri" w:hAnsi="Calibri" w:cs="Calibri"/>
                      <w:color w:val="000000"/>
                      <w:lang w:val="ru-RU" w:bidi="ru-RU"/>
                    </w:rPr>
                    <w:lastRenderedPageBreak/>
                    <w:t>15</w:t>
                  </w:r>
                </w:p>
              </w:tc>
            </w:tr>
          </w:tbl>
          <w:p w14:paraId="5620FC4E" w14:textId="77777777" w:rsidR="008E5F56" w:rsidRDefault="008E5F56" w:rsidP="00B46F39">
            <w:pPr>
              <w:spacing w:after="0" w:line="240" w:lineRule="auto"/>
            </w:pPr>
          </w:p>
        </w:tc>
        <w:tc>
          <w:tcPr>
            <w:tcW w:w="149" w:type="dxa"/>
          </w:tcPr>
          <w:p w14:paraId="4A7C1FF4" w14:textId="77777777" w:rsidR="008E5F56" w:rsidRDefault="008E5F56" w:rsidP="00B46F39">
            <w:pPr>
              <w:pStyle w:val="EmptyCellLayoutStyle"/>
              <w:spacing w:after="0" w:line="240" w:lineRule="auto"/>
            </w:pPr>
          </w:p>
        </w:tc>
      </w:tr>
      <w:tr w:rsidR="008E5F56" w14:paraId="56EC3845" w14:textId="77777777" w:rsidTr="00B46F39">
        <w:trPr>
          <w:trHeight w:val="80"/>
        </w:trPr>
        <w:tc>
          <w:tcPr>
            <w:tcW w:w="54" w:type="dxa"/>
          </w:tcPr>
          <w:p w14:paraId="1117BA01" w14:textId="77777777" w:rsidR="008E5F56" w:rsidRDefault="008E5F56" w:rsidP="00B46F39">
            <w:pPr>
              <w:pStyle w:val="EmptyCellLayoutStyle"/>
              <w:spacing w:after="0" w:line="240" w:lineRule="auto"/>
            </w:pPr>
          </w:p>
        </w:tc>
        <w:tc>
          <w:tcPr>
            <w:tcW w:w="10395" w:type="dxa"/>
          </w:tcPr>
          <w:p w14:paraId="56477FFE" w14:textId="77777777" w:rsidR="008E5F56" w:rsidRDefault="008E5F56" w:rsidP="00B46F39">
            <w:pPr>
              <w:pStyle w:val="EmptyCellLayoutStyle"/>
              <w:spacing w:after="0" w:line="240" w:lineRule="auto"/>
            </w:pPr>
          </w:p>
        </w:tc>
        <w:tc>
          <w:tcPr>
            <w:tcW w:w="149" w:type="dxa"/>
          </w:tcPr>
          <w:p w14:paraId="100625FE" w14:textId="77777777" w:rsidR="008E5F56" w:rsidRDefault="008E5F56" w:rsidP="00B46F39">
            <w:pPr>
              <w:pStyle w:val="EmptyCellLayoutStyle"/>
              <w:spacing w:after="0" w:line="240" w:lineRule="auto"/>
            </w:pPr>
          </w:p>
        </w:tc>
      </w:tr>
    </w:tbl>
    <w:p w14:paraId="3F379558" w14:textId="77777777" w:rsidR="008E5F56" w:rsidRDefault="008E5F56" w:rsidP="008E5F56">
      <w:pPr>
        <w:spacing w:after="0" w:line="240" w:lineRule="auto"/>
      </w:pPr>
    </w:p>
    <w:p w14:paraId="5269287C" w14:textId="77777777" w:rsidR="008E5F56" w:rsidRDefault="008E5F56" w:rsidP="008E5F56">
      <w:pPr>
        <w:spacing w:after="0" w:line="240" w:lineRule="auto"/>
      </w:pPr>
      <w:r>
        <w:rPr>
          <w:rFonts w:ascii="Calibri" w:eastAsia="Calibri" w:hAnsi="Calibri" w:cs="Calibri"/>
          <w:b/>
          <w:color w:val="6495ED"/>
          <w:lang w:val="ru-RU" w:bidi="ru-RU"/>
        </w:rPr>
        <w:t>Команды, ожидающие подписки</w:t>
      </w:r>
    </w:p>
    <w:p w14:paraId="2742FCE2" w14:textId="77777777" w:rsidR="008E5F56" w:rsidRDefault="008E5F56" w:rsidP="008E5F56">
      <w:pPr>
        <w:spacing w:after="0" w:line="240" w:lineRule="auto"/>
      </w:pPr>
      <w:r>
        <w:rPr>
          <w:rFonts w:ascii="Calibri" w:eastAsia="Calibri" w:hAnsi="Calibri" w:cs="Calibri"/>
          <w:color w:val="000000"/>
          <w:lang w:val="ru-RU" w:bidi="ru-RU"/>
        </w:rPr>
        <w:t>На распространителе ожидают доставки команды, предназначенные для определенной подписки. Обратите внимание, что этот монитор отключен для подписок слиянием.</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4778808B" w14:textId="77777777" w:rsidTr="00B46F39">
        <w:trPr>
          <w:trHeight w:val="54"/>
        </w:trPr>
        <w:tc>
          <w:tcPr>
            <w:tcW w:w="54" w:type="dxa"/>
          </w:tcPr>
          <w:p w14:paraId="4FEC29CA" w14:textId="77777777" w:rsidR="008E5F56" w:rsidRDefault="008E5F56" w:rsidP="00B46F39">
            <w:pPr>
              <w:pStyle w:val="EmptyCellLayoutStyle"/>
              <w:spacing w:after="0" w:line="240" w:lineRule="auto"/>
            </w:pPr>
          </w:p>
        </w:tc>
        <w:tc>
          <w:tcPr>
            <w:tcW w:w="10395" w:type="dxa"/>
          </w:tcPr>
          <w:p w14:paraId="320C135C" w14:textId="77777777" w:rsidR="008E5F56" w:rsidRDefault="008E5F56" w:rsidP="00B46F39">
            <w:pPr>
              <w:pStyle w:val="EmptyCellLayoutStyle"/>
              <w:spacing w:after="0" w:line="240" w:lineRule="auto"/>
            </w:pPr>
          </w:p>
        </w:tc>
        <w:tc>
          <w:tcPr>
            <w:tcW w:w="149" w:type="dxa"/>
          </w:tcPr>
          <w:p w14:paraId="144F7642" w14:textId="77777777" w:rsidR="008E5F56" w:rsidRDefault="008E5F56" w:rsidP="00B46F39">
            <w:pPr>
              <w:pStyle w:val="EmptyCellLayoutStyle"/>
              <w:spacing w:after="0" w:line="240" w:lineRule="auto"/>
            </w:pPr>
          </w:p>
        </w:tc>
      </w:tr>
      <w:tr w:rsidR="008E5F56" w14:paraId="7D6E303C" w14:textId="77777777" w:rsidTr="00B46F39">
        <w:tc>
          <w:tcPr>
            <w:tcW w:w="54" w:type="dxa"/>
          </w:tcPr>
          <w:p w14:paraId="74E821A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105EF97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0A0C6"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484F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D40E3"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6CF84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27A3"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16BE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9F5D"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402FE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B540"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111DE"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5A3"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76682A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B76F0"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E93AD"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4406C"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7ECB41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C4BB" w14:textId="77777777" w:rsidR="008E5F56" w:rsidRDefault="008E5F56" w:rsidP="00B46F39">
                  <w:pPr>
                    <w:spacing w:after="0" w:line="240" w:lineRule="auto"/>
                  </w:pPr>
                  <w:r>
                    <w:rPr>
                      <w:rFonts w:ascii="Calibri" w:eastAsia="Calibri" w:hAnsi="Calibri" w:cs="Calibri"/>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2CE" w14:textId="77777777" w:rsidR="008E5F56" w:rsidRDefault="008E5F56" w:rsidP="00B46F39">
                  <w:pPr>
                    <w:spacing w:after="0" w:line="240" w:lineRule="auto"/>
                  </w:pPr>
                  <w:r>
                    <w:rPr>
                      <w:rFonts w:ascii="Calibri" w:eastAsia="Calibri" w:hAnsi="Calibri" w:cs="Calibri"/>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49D81" w14:textId="77777777" w:rsidR="008E5F56" w:rsidRDefault="008E5F56" w:rsidP="00B46F39">
                  <w:pPr>
                    <w:spacing w:after="0" w:line="240" w:lineRule="auto"/>
                  </w:pPr>
                  <w:r>
                    <w:rPr>
                      <w:rFonts w:ascii="Calibri" w:eastAsia="Calibri" w:hAnsi="Calibri" w:cs="Calibri"/>
                      <w:color w:val="000000"/>
                      <w:lang w:val="ru-RU" w:bidi="ru-RU"/>
                    </w:rPr>
                    <w:t>6</w:t>
                  </w:r>
                </w:p>
              </w:tc>
            </w:tr>
            <w:tr w:rsidR="008E5F56" w14:paraId="67664C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A755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3D2E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F63E" w14:textId="77777777" w:rsidR="008E5F56" w:rsidRDefault="008E5F56" w:rsidP="00B46F39">
                  <w:pPr>
                    <w:spacing w:after="0" w:line="240" w:lineRule="auto"/>
                  </w:pPr>
                </w:p>
              </w:tc>
            </w:tr>
            <w:tr w:rsidR="008E5F56" w14:paraId="71BDCB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9D80E"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672D"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D1E3D" w14:textId="77777777" w:rsidR="008E5F56" w:rsidRDefault="008E5F56" w:rsidP="00B46F39">
                  <w:pPr>
                    <w:spacing w:after="0" w:line="240" w:lineRule="auto"/>
                  </w:pPr>
                  <w:r>
                    <w:rPr>
                      <w:rFonts w:ascii="Calibri" w:eastAsia="Calibri" w:hAnsi="Calibri" w:cs="Calibri"/>
                      <w:color w:val="000000"/>
                      <w:lang w:val="ru-RU" w:bidi="ru-RU"/>
                    </w:rPr>
                    <w:t>20</w:t>
                  </w:r>
                </w:p>
              </w:tc>
            </w:tr>
            <w:tr w:rsidR="008E5F56" w14:paraId="419055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1D01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8E4E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ACD6"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31FA3B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AF019"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9C852"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6D87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67B80696" w14:textId="77777777" w:rsidR="008E5F56" w:rsidRDefault="008E5F56" w:rsidP="00B46F39">
            <w:pPr>
              <w:spacing w:after="0" w:line="240" w:lineRule="auto"/>
            </w:pPr>
          </w:p>
        </w:tc>
        <w:tc>
          <w:tcPr>
            <w:tcW w:w="149" w:type="dxa"/>
          </w:tcPr>
          <w:p w14:paraId="19E1906C" w14:textId="77777777" w:rsidR="008E5F56" w:rsidRDefault="008E5F56" w:rsidP="00B46F39">
            <w:pPr>
              <w:pStyle w:val="EmptyCellLayoutStyle"/>
              <w:spacing w:after="0" w:line="240" w:lineRule="auto"/>
            </w:pPr>
          </w:p>
        </w:tc>
      </w:tr>
      <w:tr w:rsidR="008E5F56" w14:paraId="32FD9600" w14:textId="77777777" w:rsidTr="00B46F39">
        <w:trPr>
          <w:trHeight w:val="80"/>
        </w:trPr>
        <w:tc>
          <w:tcPr>
            <w:tcW w:w="54" w:type="dxa"/>
          </w:tcPr>
          <w:p w14:paraId="073D6610" w14:textId="77777777" w:rsidR="008E5F56" w:rsidRDefault="008E5F56" w:rsidP="00B46F39">
            <w:pPr>
              <w:pStyle w:val="EmptyCellLayoutStyle"/>
              <w:spacing w:after="0" w:line="240" w:lineRule="auto"/>
            </w:pPr>
          </w:p>
        </w:tc>
        <w:tc>
          <w:tcPr>
            <w:tcW w:w="10395" w:type="dxa"/>
          </w:tcPr>
          <w:p w14:paraId="59811574" w14:textId="77777777" w:rsidR="008E5F56" w:rsidRDefault="008E5F56" w:rsidP="00B46F39">
            <w:pPr>
              <w:pStyle w:val="EmptyCellLayoutStyle"/>
              <w:spacing w:after="0" w:line="240" w:lineRule="auto"/>
            </w:pPr>
          </w:p>
        </w:tc>
        <w:tc>
          <w:tcPr>
            <w:tcW w:w="149" w:type="dxa"/>
          </w:tcPr>
          <w:p w14:paraId="4820F256" w14:textId="77777777" w:rsidR="008E5F56" w:rsidRDefault="008E5F56" w:rsidP="00B46F39">
            <w:pPr>
              <w:pStyle w:val="EmptyCellLayoutStyle"/>
              <w:spacing w:after="0" w:line="240" w:lineRule="auto"/>
            </w:pPr>
          </w:p>
        </w:tc>
      </w:tr>
    </w:tbl>
    <w:p w14:paraId="45703FC9" w14:textId="77777777" w:rsidR="008E5F56" w:rsidRDefault="008E5F56" w:rsidP="008E5F56">
      <w:pPr>
        <w:spacing w:after="0" w:line="240" w:lineRule="auto"/>
      </w:pPr>
    </w:p>
    <w:p w14:paraId="7E4BEE4A" w14:textId="77777777" w:rsidR="008E5F56" w:rsidRDefault="008E5F56" w:rsidP="008E5F56">
      <w:pPr>
        <w:spacing w:after="0" w:line="240" w:lineRule="auto"/>
      </w:pPr>
      <w:r>
        <w:rPr>
          <w:rFonts w:ascii="Calibri" w:eastAsia="Calibri" w:hAnsi="Calibri" w:cs="Calibri"/>
          <w:b/>
          <w:color w:val="6495ED"/>
          <w:lang w:val="ru-RU" w:bidi="ru-RU"/>
        </w:rPr>
        <w:lastRenderedPageBreak/>
        <w:t>Состояние агента распространителя для подписки</w:t>
      </w:r>
    </w:p>
    <w:p w14:paraId="420178C8"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состояние служб агента распространения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7"/>
        <w:gridCol w:w="8503"/>
        <w:gridCol w:w="100"/>
      </w:tblGrid>
      <w:tr w:rsidR="008E5F56" w14:paraId="5CD85AA9" w14:textId="77777777" w:rsidTr="00B46F39">
        <w:trPr>
          <w:trHeight w:val="54"/>
        </w:trPr>
        <w:tc>
          <w:tcPr>
            <w:tcW w:w="54" w:type="dxa"/>
          </w:tcPr>
          <w:p w14:paraId="4D8359B6" w14:textId="77777777" w:rsidR="008E5F56" w:rsidRDefault="008E5F56" w:rsidP="00B46F39">
            <w:pPr>
              <w:pStyle w:val="EmptyCellLayoutStyle"/>
              <w:spacing w:after="0" w:line="240" w:lineRule="auto"/>
            </w:pPr>
          </w:p>
        </w:tc>
        <w:tc>
          <w:tcPr>
            <w:tcW w:w="10395" w:type="dxa"/>
          </w:tcPr>
          <w:p w14:paraId="431578C7" w14:textId="77777777" w:rsidR="008E5F56" w:rsidRDefault="008E5F56" w:rsidP="00B46F39">
            <w:pPr>
              <w:pStyle w:val="EmptyCellLayoutStyle"/>
              <w:spacing w:after="0" w:line="240" w:lineRule="auto"/>
            </w:pPr>
          </w:p>
        </w:tc>
        <w:tc>
          <w:tcPr>
            <w:tcW w:w="149" w:type="dxa"/>
          </w:tcPr>
          <w:p w14:paraId="29C74615" w14:textId="77777777" w:rsidR="008E5F56" w:rsidRDefault="008E5F56" w:rsidP="00B46F39">
            <w:pPr>
              <w:pStyle w:val="EmptyCellLayoutStyle"/>
              <w:spacing w:after="0" w:line="240" w:lineRule="auto"/>
            </w:pPr>
          </w:p>
        </w:tc>
      </w:tr>
      <w:tr w:rsidR="008E5F56" w14:paraId="4EF525F4" w14:textId="77777777" w:rsidTr="00B46F39">
        <w:tc>
          <w:tcPr>
            <w:tcW w:w="54" w:type="dxa"/>
          </w:tcPr>
          <w:p w14:paraId="731AE6B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2940"/>
              <w:gridCol w:w="2677"/>
            </w:tblGrid>
            <w:tr w:rsidR="008E5F56" w14:paraId="01F6A75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2458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027C3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38BCB"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C0D85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F7299"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C534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42A7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75D1D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2ACC"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B8CE7"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6DFC"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095D48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32FCB" w14:textId="77777777" w:rsidR="008E5F56" w:rsidRDefault="008E5F56" w:rsidP="00B46F39">
                  <w:pPr>
                    <w:spacing w:after="0" w:line="240" w:lineRule="auto"/>
                  </w:pPr>
                  <w:r>
                    <w:rPr>
                      <w:rFonts w:ascii="Calibri" w:eastAsia="Calibri" w:hAnsi="Calibri" w:cs="Calibri"/>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7F40" w14:textId="77777777" w:rsidR="008E5F56" w:rsidRDefault="008E5F56" w:rsidP="00B46F39">
                  <w:pPr>
                    <w:spacing w:after="0" w:line="240" w:lineRule="auto"/>
                  </w:pPr>
                  <w:r>
                    <w:rPr>
                      <w:rFonts w:ascii="Calibri" w:eastAsia="Calibri" w:hAnsi="Calibri" w:cs="Calibri"/>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816E"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24ABDE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CF2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0159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FB97"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2BDEB9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481B" w14:textId="77777777" w:rsidR="008E5F56" w:rsidRDefault="008E5F56" w:rsidP="00B46F39">
                  <w:pPr>
                    <w:spacing w:after="0" w:line="240" w:lineRule="auto"/>
                  </w:pPr>
                  <w:r>
                    <w:rPr>
                      <w:rFonts w:ascii="Calibri" w:eastAsia="Calibri" w:hAnsi="Calibri" w:cs="Calibri"/>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61A50" w14:textId="77777777" w:rsidR="008E5F56" w:rsidRDefault="008E5F56" w:rsidP="00B46F39">
                  <w:pPr>
                    <w:spacing w:after="0" w:line="240" w:lineRule="auto"/>
                  </w:pPr>
                  <w:r>
                    <w:rPr>
                      <w:rFonts w:ascii="Calibri" w:eastAsia="Calibri" w:hAnsi="Calibri" w:cs="Calibri"/>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351E" w14:textId="77777777" w:rsidR="008E5F56" w:rsidRDefault="008E5F56" w:rsidP="00B46F39">
                  <w:pPr>
                    <w:spacing w:after="0" w:line="240" w:lineRule="auto"/>
                  </w:pPr>
                  <w:r>
                    <w:rPr>
                      <w:rFonts w:ascii="Calibri" w:eastAsia="Calibri" w:hAnsi="Calibri" w:cs="Calibri"/>
                      <w:color w:val="000000"/>
                      <w:lang w:val="ru-RU" w:bidi="ru-RU"/>
                    </w:rPr>
                    <w:t>false</w:t>
                  </w:r>
                </w:p>
              </w:tc>
            </w:tr>
            <w:tr w:rsidR="008E5F56" w14:paraId="5D5217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8221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6A9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AAE0" w14:textId="77777777" w:rsidR="008E5F56" w:rsidRDefault="008E5F56" w:rsidP="00B46F39">
                  <w:pPr>
                    <w:spacing w:after="0" w:line="240" w:lineRule="auto"/>
                  </w:pPr>
                </w:p>
              </w:tc>
            </w:tr>
            <w:tr w:rsidR="008E5F56" w14:paraId="560A0F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8DE6"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D878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DB46"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0C8667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AEFF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3D600"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5BBF4" w14:textId="77777777" w:rsidR="008E5F56" w:rsidRDefault="008E5F56" w:rsidP="00B46F39">
                  <w:pPr>
                    <w:spacing w:after="0" w:line="240" w:lineRule="auto"/>
                  </w:pPr>
                  <w:r>
                    <w:rPr>
                      <w:rFonts w:ascii="Calibri" w:eastAsia="Calibri" w:hAnsi="Calibri" w:cs="Calibri"/>
                      <w:color w:val="000000"/>
                      <w:lang w:val="ru-RU" w:bidi="ru-RU"/>
                    </w:rPr>
                    <w:t>15</w:t>
                  </w:r>
                </w:p>
              </w:tc>
            </w:tr>
          </w:tbl>
          <w:p w14:paraId="530EDEFB" w14:textId="77777777" w:rsidR="008E5F56" w:rsidRDefault="008E5F56" w:rsidP="00B46F39">
            <w:pPr>
              <w:spacing w:after="0" w:line="240" w:lineRule="auto"/>
            </w:pPr>
          </w:p>
        </w:tc>
        <w:tc>
          <w:tcPr>
            <w:tcW w:w="149" w:type="dxa"/>
          </w:tcPr>
          <w:p w14:paraId="7C8D2C9B" w14:textId="77777777" w:rsidR="008E5F56" w:rsidRDefault="008E5F56" w:rsidP="00B46F39">
            <w:pPr>
              <w:pStyle w:val="EmptyCellLayoutStyle"/>
              <w:spacing w:after="0" w:line="240" w:lineRule="auto"/>
            </w:pPr>
          </w:p>
        </w:tc>
      </w:tr>
      <w:tr w:rsidR="008E5F56" w14:paraId="67133881" w14:textId="77777777" w:rsidTr="00B46F39">
        <w:trPr>
          <w:trHeight w:val="80"/>
        </w:trPr>
        <w:tc>
          <w:tcPr>
            <w:tcW w:w="54" w:type="dxa"/>
          </w:tcPr>
          <w:p w14:paraId="2DBDCDFE" w14:textId="77777777" w:rsidR="008E5F56" w:rsidRDefault="008E5F56" w:rsidP="00B46F39">
            <w:pPr>
              <w:pStyle w:val="EmptyCellLayoutStyle"/>
              <w:spacing w:after="0" w:line="240" w:lineRule="auto"/>
            </w:pPr>
          </w:p>
        </w:tc>
        <w:tc>
          <w:tcPr>
            <w:tcW w:w="10395" w:type="dxa"/>
          </w:tcPr>
          <w:p w14:paraId="659466A2" w14:textId="77777777" w:rsidR="008E5F56" w:rsidRDefault="008E5F56" w:rsidP="00B46F39">
            <w:pPr>
              <w:pStyle w:val="EmptyCellLayoutStyle"/>
              <w:spacing w:after="0" w:line="240" w:lineRule="auto"/>
            </w:pPr>
          </w:p>
        </w:tc>
        <w:tc>
          <w:tcPr>
            <w:tcW w:w="149" w:type="dxa"/>
          </w:tcPr>
          <w:p w14:paraId="09323B22" w14:textId="77777777" w:rsidR="008E5F56" w:rsidRDefault="008E5F56" w:rsidP="00B46F39">
            <w:pPr>
              <w:pStyle w:val="EmptyCellLayoutStyle"/>
              <w:spacing w:after="0" w:line="240" w:lineRule="auto"/>
            </w:pPr>
          </w:p>
        </w:tc>
      </w:tr>
    </w:tbl>
    <w:p w14:paraId="676B8CB2" w14:textId="77777777" w:rsidR="008E5F56" w:rsidRDefault="008E5F56" w:rsidP="008E5F56">
      <w:pPr>
        <w:spacing w:after="0" w:line="240" w:lineRule="auto"/>
      </w:pPr>
    </w:p>
    <w:p w14:paraId="24016EB8" w14:textId="77777777" w:rsidR="008E5F56" w:rsidRDefault="008E5F56" w:rsidP="008E5F56">
      <w:pPr>
        <w:spacing w:after="0" w:line="240" w:lineRule="auto"/>
      </w:pPr>
      <w:r>
        <w:rPr>
          <w:rFonts w:ascii="Calibri" w:eastAsia="Calibri" w:hAnsi="Calibri" w:cs="Calibri"/>
          <w:b/>
          <w:color w:val="6495ED"/>
          <w:lang w:val="ru-RU" w:bidi="ru-RU"/>
        </w:rPr>
        <w:t>Задержка подписки</w:t>
      </w:r>
    </w:p>
    <w:p w14:paraId="66014B74" w14:textId="77777777" w:rsidR="008E5F56" w:rsidRDefault="008E5F56" w:rsidP="008E5F56">
      <w:pPr>
        <w:spacing w:after="0" w:line="240" w:lineRule="auto"/>
      </w:pPr>
      <w:r>
        <w:rPr>
          <w:rFonts w:ascii="Calibri" w:eastAsia="Calibri" w:hAnsi="Calibri" w:cs="Calibri"/>
          <w:color w:val="000000"/>
          <w:lang w:val="ru-RU" w:bidi="ru-RU"/>
        </w:rPr>
        <w:t>Данный монитор проверяет задержку для команд в базе данных распространителя, ожидающих доставку подписчикам. Обратите внимание, что этот монитор отключен для подписок слиянием.</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04C57C56" w14:textId="77777777" w:rsidTr="00B46F39">
        <w:trPr>
          <w:trHeight w:val="54"/>
        </w:trPr>
        <w:tc>
          <w:tcPr>
            <w:tcW w:w="54" w:type="dxa"/>
          </w:tcPr>
          <w:p w14:paraId="5AB88D56" w14:textId="77777777" w:rsidR="008E5F56" w:rsidRDefault="008E5F56" w:rsidP="00B46F39">
            <w:pPr>
              <w:pStyle w:val="EmptyCellLayoutStyle"/>
              <w:spacing w:after="0" w:line="240" w:lineRule="auto"/>
            </w:pPr>
          </w:p>
        </w:tc>
        <w:tc>
          <w:tcPr>
            <w:tcW w:w="10395" w:type="dxa"/>
          </w:tcPr>
          <w:p w14:paraId="7513012B" w14:textId="77777777" w:rsidR="008E5F56" w:rsidRDefault="008E5F56" w:rsidP="00B46F39">
            <w:pPr>
              <w:pStyle w:val="EmptyCellLayoutStyle"/>
              <w:spacing w:after="0" w:line="240" w:lineRule="auto"/>
            </w:pPr>
          </w:p>
        </w:tc>
        <w:tc>
          <w:tcPr>
            <w:tcW w:w="149" w:type="dxa"/>
          </w:tcPr>
          <w:p w14:paraId="7520C228" w14:textId="77777777" w:rsidR="008E5F56" w:rsidRDefault="008E5F56" w:rsidP="00B46F39">
            <w:pPr>
              <w:pStyle w:val="EmptyCellLayoutStyle"/>
              <w:spacing w:after="0" w:line="240" w:lineRule="auto"/>
            </w:pPr>
          </w:p>
        </w:tc>
      </w:tr>
      <w:tr w:rsidR="008E5F56" w14:paraId="47F25215" w14:textId="77777777" w:rsidTr="00B46F39">
        <w:tc>
          <w:tcPr>
            <w:tcW w:w="54" w:type="dxa"/>
          </w:tcPr>
          <w:p w14:paraId="273F8F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26C2DE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DDF1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4EAE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4361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CE404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DCE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454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15F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B56FA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2A9B"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62F5"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4B5C"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268A3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50CF6"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F13A7"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92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E6C79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2E4D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25C2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73A83" w14:textId="77777777" w:rsidR="008E5F56" w:rsidRDefault="008E5F56" w:rsidP="00B46F39">
                  <w:pPr>
                    <w:spacing w:after="0" w:line="240" w:lineRule="auto"/>
                  </w:pPr>
                </w:p>
              </w:tc>
            </w:tr>
            <w:tr w:rsidR="008E5F56" w14:paraId="683990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94B"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F38C" w14:textId="77777777" w:rsidR="008E5F56" w:rsidRDefault="008E5F56" w:rsidP="00B46F39">
                  <w:pPr>
                    <w:spacing w:after="0" w:line="240" w:lineRule="auto"/>
                  </w:pPr>
                  <w:r>
                    <w:rPr>
                      <w:rFonts w:ascii="Calibri" w:eastAsia="Calibri" w:hAnsi="Calibri" w:cs="Calibri"/>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FF869" w14:textId="77777777" w:rsidR="008E5F56" w:rsidRDefault="008E5F56" w:rsidP="00B46F39">
                  <w:pPr>
                    <w:spacing w:after="0" w:line="240" w:lineRule="auto"/>
                  </w:pPr>
                  <w:r>
                    <w:rPr>
                      <w:rFonts w:ascii="Calibri" w:eastAsia="Calibri" w:hAnsi="Calibri" w:cs="Calibri"/>
                      <w:color w:val="000000"/>
                      <w:lang w:val="ru-RU" w:bidi="ru-RU"/>
                    </w:rPr>
                    <w:t>60</w:t>
                  </w:r>
                </w:p>
              </w:tc>
            </w:tr>
            <w:tr w:rsidR="008E5F56" w14:paraId="6212F1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DA0EC"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32599"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2A56"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15C5E9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CD23B"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9CF96"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DA97F" w14:textId="77777777" w:rsidR="008E5F56" w:rsidRDefault="008E5F56" w:rsidP="00B46F39">
                  <w:pPr>
                    <w:spacing w:after="0" w:line="240" w:lineRule="auto"/>
                  </w:pPr>
                  <w:r>
                    <w:rPr>
                      <w:rFonts w:ascii="Calibri" w:eastAsia="Calibri" w:hAnsi="Calibri" w:cs="Calibri"/>
                      <w:color w:val="000000"/>
                      <w:lang w:val="ru-RU" w:bidi="ru-RU"/>
                    </w:rPr>
                    <w:t>15</w:t>
                  </w:r>
                </w:p>
              </w:tc>
            </w:tr>
          </w:tbl>
          <w:p w14:paraId="7FA52DE7" w14:textId="77777777" w:rsidR="008E5F56" w:rsidRDefault="008E5F56" w:rsidP="00B46F39">
            <w:pPr>
              <w:spacing w:after="0" w:line="240" w:lineRule="auto"/>
            </w:pPr>
          </w:p>
        </w:tc>
        <w:tc>
          <w:tcPr>
            <w:tcW w:w="149" w:type="dxa"/>
          </w:tcPr>
          <w:p w14:paraId="7EDEE489" w14:textId="77777777" w:rsidR="008E5F56" w:rsidRDefault="008E5F56" w:rsidP="00B46F39">
            <w:pPr>
              <w:pStyle w:val="EmptyCellLayoutStyle"/>
              <w:spacing w:after="0" w:line="240" w:lineRule="auto"/>
            </w:pPr>
          </w:p>
        </w:tc>
      </w:tr>
      <w:tr w:rsidR="008E5F56" w14:paraId="4C2FD77A" w14:textId="77777777" w:rsidTr="00B46F39">
        <w:trPr>
          <w:trHeight w:val="80"/>
        </w:trPr>
        <w:tc>
          <w:tcPr>
            <w:tcW w:w="54" w:type="dxa"/>
          </w:tcPr>
          <w:p w14:paraId="3643C247" w14:textId="77777777" w:rsidR="008E5F56" w:rsidRDefault="008E5F56" w:rsidP="00B46F39">
            <w:pPr>
              <w:pStyle w:val="EmptyCellLayoutStyle"/>
              <w:spacing w:after="0" w:line="240" w:lineRule="auto"/>
            </w:pPr>
          </w:p>
        </w:tc>
        <w:tc>
          <w:tcPr>
            <w:tcW w:w="10395" w:type="dxa"/>
          </w:tcPr>
          <w:p w14:paraId="6080DEAE" w14:textId="77777777" w:rsidR="008E5F56" w:rsidRDefault="008E5F56" w:rsidP="00B46F39">
            <w:pPr>
              <w:pStyle w:val="EmptyCellLayoutStyle"/>
              <w:spacing w:after="0" w:line="240" w:lineRule="auto"/>
            </w:pPr>
          </w:p>
        </w:tc>
        <w:tc>
          <w:tcPr>
            <w:tcW w:w="149" w:type="dxa"/>
          </w:tcPr>
          <w:p w14:paraId="4AEB9E97" w14:textId="77777777" w:rsidR="008E5F56" w:rsidRDefault="008E5F56" w:rsidP="00B46F39">
            <w:pPr>
              <w:pStyle w:val="EmptyCellLayoutStyle"/>
              <w:spacing w:after="0" w:line="240" w:lineRule="auto"/>
            </w:pPr>
          </w:p>
        </w:tc>
      </w:tr>
    </w:tbl>
    <w:p w14:paraId="626A4E3E" w14:textId="77777777" w:rsidR="008E5F56" w:rsidRDefault="008E5F56" w:rsidP="008E5F56">
      <w:pPr>
        <w:spacing w:after="0" w:line="240" w:lineRule="auto"/>
      </w:pPr>
    </w:p>
    <w:p w14:paraId="23488215" w14:textId="77777777" w:rsidR="008E5F56" w:rsidRDefault="008E5F56" w:rsidP="008E5F56">
      <w:pPr>
        <w:spacing w:after="0" w:line="240" w:lineRule="auto"/>
      </w:pPr>
      <w:r>
        <w:rPr>
          <w:rFonts w:ascii="Calibri" w:eastAsia="Calibri" w:hAnsi="Calibri" w:cs="Calibri"/>
          <w:b/>
          <w:color w:val="000000"/>
          <w:sz w:val="28"/>
          <w:lang w:val="ru-RU" w:bidi="ru-RU"/>
        </w:rPr>
        <w:t>Репликация MSSQL в Windows: подписка — правила (без предупреждений)</w:t>
      </w:r>
    </w:p>
    <w:p w14:paraId="2FB32623" w14:textId="77777777" w:rsidR="008E5F56" w:rsidRDefault="008E5F56" w:rsidP="008E5F56">
      <w:pPr>
        <w:spacing w:after="0" w:line="240" w:lineRule="auto"/>
      </w:pPr>
      <w:r>
        <w:rPr>
          <w:rFonts w:ascii="Calibri" w:eastAsia="Calibri" w:hAnsi="Calibri" w:cs="Calibri"/>
          <w:b/>
          <w:color w:val="6495ED"/>
          <w:lang w:val="ru-RU" w:bidi="ru-RU"/>
        </w:rPr>
        <w:t>Репликация MSSQL в Windows: число ожидающих выполнения команд</w:t>
      </w:r>
    </w:p>
    <w:p w14:paraId="06CAE3A3" w14:textId="77777777" w:rsidR="008E5F56" w:rsidRDefault="008E5F56" w:rsidP="008E5F56">
      <w:pPr>
        <w:spacing w:after="0" w:line="240" w:lineRule="auto"/>
      </w:pPr>
      <w:r>
        <w:rPr>
          <w:rFonts w:ascii="Calibri" w:eastAsia="Calibri" w:hAnsi="Calibri" w:cs="Calibri"/>
          <w:color w:val="000000"/>
          <w:lang w:val="ru-RU" w:bidi="ru-RU"/>
        </w:rPr>
        <w:t>Число ожидающих репликации команд в базе данных распространителя, предназначенных для подписки. Обратите внимание, что это правило отключено для подписок слиянием.</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34FCDB50" w14:textId="77777777" w:rsidTr="00B46F39">
        <w:trPr>
          <w:trHeight w:val="54"/>
        </w:trPr>
        <w:tc>
          <w:tcPr>
            <w:tcW w:w="54" w:type="dxa"/>
          </w:tcPr>
          <w:p w14:paraId="308B8C4E" w14:textId="77777777" w:rsidR="008E5F56" w:rsidRDefault="008E5F56" w:rsidP="00B46F39">
            <w:pPr>
              <w:pStyle w:val="EmptyCellLayoutStyle"/>
              <w:spacing w:after="0" w:line="240" w:lineRule="auto"/>
            </w:pPr>
          </w:p>
        </w:tc>
        <w:tc>
          <w:tcPr>
            <w:tcW w:w="10395" w:type="dxa"/>
          </w:tcPr>
          <w:p w14:paraId="749246A1" w14:textId="77777777" w:rsidR="008E5F56" w:rsidRDefault="008E5F56" w:rsidP="00B46F39">
            <w:pPr>
              <w:pStyle w:val="EmptyCellLayoutStyle"/>
              <w:spacing w:after="0" w:line="240" w:lineRule="auto"/>
            </w:pPr>
          </w:p>
        </w:tc>
        <w:tc>
          <w:tcPr>
            <w:tcW w:w="149" w:type="dxa"/>
          </w:tcPr>
          <w:p w14:paraId="2AAC7478" w14:textId="77777777" w:rsidR="008E5F56" w:rsidRDefault="008E5F56" w:rsidP="00B46F39">
            <w:pPr>
              <w:pStyle w:val="EmptyCellLayoutStyle"/>
              <w:spacing w:after="0" w:line="240" w:lineRule="auto"/>
            </w:pPr>
          </w:p>
        </w:tc>
      </w:tr>
      <w:tr w:rsidR="008E5F56" w14:paraId="0A3DC846" w14:textId="77777777" w:rsidTr="00B46F39">
        <w:tc>
          <w:tcPr>
            <w:tcW w:w="54" w:type="dxa"/>
          </w:tcPr>
          <w:p w14:paraId="63765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A99546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A0FF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A3E142"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0568F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749BF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6D5FF"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C596C"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F7082"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660B59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031E6"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6FBED"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B95DA" w14:textId="77777777" w:rsidR="008E5F56" w:rsidRDefault="008E5F56" w:rsidP="00B46F39">
                  <w:pPr>
                    <w:spacing w:after="0" w:line="240" w:lineRule="auto"/>
                  </w:pPr>
                  <w:r>
                    <w:rPr>
                      <w:rFonts w:ascii="Arial" w:eastAsia="Arial" w:hAnsi="Arial" w:cs="Arial"/>
                      <w:color w:val="000000"/>
                      <w:sz w:val="20"/>
                      <w:lang w:val="ru-RU" w:bidi="ru-RU"/>
                    </w:rPr>
                    <w:t>Нет</w:t>
                  </w:r>
                </w:p>
              </w:tc>
            </w:tr>
            <w:tr w:rsidR="008E5F56" w14:paraId="7BA4C7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45E1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B7812"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15D8"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11DF74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7B3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F23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EB33F" w14:textId="77777777" w:rsidR="008E5F56" w:rsidRDefault="008E5F56" w:rsidP="00B46F39">
                  <w:pPr>
                    <w:spacing w:after="0" w:line="240" w:lineRule="auto"/>
                  </w:pPr>
                </w:p>
              </w:tc>
            </w:tr>
            <w:tr w:rsidR="008E5F56" w14:paraId="2D30BED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D81D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B34DB"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72ED"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79934DF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174382"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85AB8B"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2BAC1" w14:textId="77777777" w:rsidR="008E5F56" w:rsidRDefault="008E5F56" w:rsidP="00B46F39">
                  <w:pPr>
                    <w:spacing w:after="0" w:line="240" w:lineRule="auto"/>
                  </w:pPr>
                  <w:r>
                    <w:rPr>
                      <w:rFonts w:ascii="Calibri" w:eastAsia="Calibri" w:hAnsi="Calibri" w:cs="Calibri"/>
                      <w:color w:val="000000"/>
                      <w:lang w:val="ru-RU" w:bidi="ru-RU"/>
                    </w:rPr>
                    <w:t>15</w:t>
                  </w:r>
                </w:p>
              </w:tc>
            </w:tr>
          </w:tbl>
          <w:p w14:paraId="2323AE84" w14:textId="77777777" w:rsidR="008E5F56" w:rsidRDefault="008E5F56" w:rsidP="00B46F39">
            <w:pPr>
              <w:spacing w:after="0" w:line="240" w:lineRule="auto"/>
            </w:pPr>
          </w:p>
        </w:tc>
        <w:tc>
          <w:tcPr>
            <w:tcW w:w="149" w:type="dxa"/>
          </w:tcPr>
          <w:p w14:paraId="2AEABC12" w14:textId="77777777" w:rsidR="008E5F56" w:rsidRDefault="008E5F56" w:rsidP="00B46F39">
            <w:pPr>
              <w:pStyle w:val="EmptyCellLayoutStyle"/>
              <w:spacing w:after="0" w:line="240" w:lineRule="auto"/>
            </w:pPr>
          </w:p>
        </w:tc>
      </w:tr>
      <w:tr w:rsidR="008E5F56" w14:paraId="2271DC4C" w14:textId="77777777" w:rsidTr="00B46F39">
        <w:trPr>
          <w:trHeight w:val="80"/>
        </w:trPr>
        <w:tc>
          <w:tcPr>
            <w:tcW w:w="54" w:type="dxa"/>
          </w:tcPr>
          <w:p w14:paraId="7F38CEB6" w14:textId="77777777" w:rsidR="008E5F56" w:rsidRDefault="008E5F56" w:rsidP="00B46F39">
            <w:pPr>
              <w:pStyle w:val="EmptyCellLayoutStyle"/>
              <w:spacing w:after="0" w:line="240" w:lineRule="auto"/>
            </w:pPr>
          </w:p>
        </w:tc>
        <w:tc>
          <w:tcPr>
            <w:tcW w:w="10395" w:type="dxa"/>
          </w:tcPr>
          <w:p w14:paraId="415F1F8B" w14:textId="77777777" w:rsidR="008E5F56" w:rsidRDefault="008E5F56" w:rsidP="00B46F39">
            <w:pPr>
              <w:pStyle w:val="EmptyCellLayoutStyle"/>
              <w:spacing w:after="0" w:line="240" w:lineRule="auto"/>
            </w:pPr>
          </w:p>
        </w:tc>
        <w:tc>
          <w:tcPr>
            <w:tcW w:w="149" w:type="dxa"/>
          </w:tcPr>
          <w:p w14:paraId="7949E20C" w14:textId="77777777" w:rsidR="008E5F56" w:rsidRDefault="008E5F56" w:rsidP="00B46F39">
            <w:pPr>
              <w:pStyle w:val="EmptyCellLayoutStyle"/>
              <w:spacing w:after="0" w:line="240" w:lineRule="auto"/>
            </w:pPr>
          </w:p>
        </w:tc>
      </w:tr>
    </w:tbl>
    <w:p w14:paraId="051D25DB" w14:textId="77777777" w:rsidR="008E5F56" w:rsidRDefault="008E5F56" w:rsidP="008E5F56">
      <w:pPr>
        <w:spacing w:after="0" w:line="240" w:lineRule="auto"/>
      </w:pPr>
    </w:p>
    <w:p w14:paraId="4A41F8A8" w14:textId="77777777" w:rsidR="008E5F56" w:rsidRDefault="008E5F56" w:rsidP="008E5F56">
      <w:pPr>
        <w:spacing w:after="0" w:line="240" w:lineRule="auto"/>
      </w:pPr>
      <w:r>
        <w:rPr>
          <w:rFonts w:ascii="Calibri" w:eastAsia="Calibri" w:hAnsi="Calibri" w:cs="Calibri"/>
          <w:b/>
          <w:color w:val="000000"/>
          <w:sz w:val="32"/>
          <w:lang w:val="ru-RU" w:bidi="ru-RU"/>
        </w:rPr>
        <w:t>MSSQL: группа областей предупреждений универсальной репликации</w:t>
      </w:r>
    </w:p>
    <w:p w14:paraId="5FED246A" w14:textId="77777777" w:rsidR="008E5F56" w:rsidRDefault="008E5F56" w:rsidP="008E5F56">
      <w:pPr>
        <w:spacing w:after="0" w:line="240" w:lineRule="auto"/>
      </w:pPr>
      <w:r>
        <w:rPr>
          <w:rFonts w:ascii="Calibri" w:eastAsia="Calibri" w:hAnsi="Calibri" w:cs="Calibri"/>
          <w:color w:val="000000"/>
          <w:lang w:val="ru-RU" w:bidi="ru-RU"/>
        </w:rPr>
        <w:t>Группа областей предупреждений репликации SQL Server содержит объекты SQL Server, которые могут создавать предупреждения.</w:t>
      </w:r>
    </w:p>
    <w:p w14:paraId="279AD91E" w14:textId="77777777" w:rsidR="008E5F56" w:rsidRDefault="008E5F56" w:rsidP="008E5F56">
      <w:pPr>
        <w:spacing w:after="0" w:line="240" w:lineRule="auto"/>
      </w:pPr>
      <w:r>
        <w:rPr>
          <w:rFonts w:ascii="Calibri" w:eastAsia="Calibri" w:hAnsi="Calibri" w:cs="Calibri"/>
          <w:b/>
          <w:color w:val="000000"/>
          <w:sz w:val="28"/>
          <w:lang w:val="ru-RU" w:bidi="ru-RU"/>
        </w:rPr>
        <w:t>MSSQL: группа областей предупреждений универсальной репликации — обнаружения</w:t>
      </w:r>
    </w:p>
    <w:p w14:paraId="7A8808DF" w14:textId="77777777" w:rsidR="008E5F56" w:rsidRDefault="008E5F56" w:rsidP="008E5F56">
      <w:pPr>
        <w:spacing w:after="0" w:line="240" w:lineRule="auto"/>
      </w:pPr>
      <w:r>
        <w:rPr>
          <w:rFonts w:ascii="Calibri" w:eastAsia="Calibri" w:hAnsi="Calibri" w:cs="Calibri"/>
          <w:b/>
          <w:color w:val="6495ED"/>
          <w:lang w:val="ru-RU" w:bidi="ru-RU"/>
        </w:rPr>
        <w:t>MSSQL: обнаружение группы областей предупреждений репликации</w:t>
      </w:r>
    </w:p>
    <w:p w14:paraId="4FC93CF6" w14:textId="77777777" w:rsidR="008E5F56" w:rsidRDefault="008E5F56" w:rsidP="008E5F56">
      <w:pPr>
        <w:spacing w:after="0" w:line="240" w:lineRule="auto"/>
      </w:pPr>
      <w:r>
        <w:rPr>
          <w:rFonts w:ascii="Calibri" w:eastAsia="Calibri" w:hAnsi="Calibri" w:cs="Calibri"/>
          <w:color w:val="000000"/>
          <w:lang w:val="ru-RU" w:bidi="ru-RU"/>
        </w:rPr>
        <w:t>Обнаружение группы областей предупреждений.</w:t>
      </w:r>
    </w:p>
    <w:p w14:paraId="76347D35" w14:textId="77777777" w:rsidR="008E5F56" w:rsidRDefault="008E5F56" w:rsidP="008E5F56">
      <w:pPr>
        <w:spacing w:after="0" w:line="240" w:lineRule="auto"/>
      </w:pPr>
    </w:p>
    <w:p w14:paraId="56B46445" w14:textId="77777777" w:rsidR="008E5F56" w:rsidRDefault="008E5F56" w:rsidP="008E5F56">
      <w:pPr>
        <w:spacing w:after="0" w:line="240" w:lineRule="auto"/>
      </w:pPr>
      <w:r>
        <w:rPr>
          <w:rFonts w:ascii="Calibri" w:eastAsia="Calibri" w:hAnsi="Calibri" w:cs="Calibri"/>
          <w:b/>
          <w:color w:val="000000"/>
          <w:sz w:val="32"/>
          <w:lang w:val="ru-RU" w:bidi="ru-RU"/>
        </w:rPr>
        <w:t>MSSQL: группа областей предупреждений универсальной репликации</w:t>
      </w:r>
    </w:p>
    <w:p w14:paraId="61779B62" w14:textId="77777777" w:rsidR="008E5F56" w:rsidRDefault="008E5F56" w:rsidP="008E5F56">
      <w:pPr>
        <w:spacing w:after="0" w:line="240" w:lineRule="auto"/>
      </w:pPr>
      <w:r>
        <w:rPr>
          <w:rFonts w:ascii="Calibri" w:eastAsia="Calibri" w:hAnsi="Calibri" w:cs="Calibri"/>
          <w:color w:val="000000"/>
          <w:lang w:val="ru-RU" w:bidi="ru-RU"/>
        </w:rPr>
        <w:lastRenderedPageBreak/>
        <w:t>Группа областей предупреждений универсальной репликации содержит объекты SQL Server, которые могут создавать предупреждения.</w:t>
      </w:r>
    </w:p>
    <w:p w14:paraId="4490E328" w14:textId="77777777" w:rsidR="008E5F56" w:rsidRDefault="008E5F56" w:rsidP="008E5F56">
      <w:pPr>
        <w:spacing w:after="0" w:line="240" w:lineRule="auto"/>
      </w:pPr>
      <w:r>
        <w:rPr>
          <w:rFonts w:ascii="Calibri" w:eastAsia="Calibri" w:hAnsi="Calibri" w:cs="Calibri"/>
          <w:b/>
          <w:color w:val="000000"/>
          <w:sz w:val="28"/>
          <w:lang w:val="ru-RU" w:bidi="ru-RU"/>
        </w:rPr>
        <w:t>MSSQL: группа областей предупреждений универсальной репликации — обнаружения</w:t>
      </w:r>
    </w:p>
    <w:p w14:paraId="0567463C" w14:textId="77777777" w:rsidR="008E5F56" w:rsidRDefault="008E5F56" w:rsidP="008E5F56">
      <w:pPr>
        <w:spacing w:after="0" w:line="240" w:lineRule="auto"/>
      </w:pPr>
      <w:r>
        <w:rPr>
          <w:rFonts w:ascii="Calibri" w:eastAsia="Calibri" w:hAnsi="Calibri" w:cs="Calibri"/>
          <w:b/>
          <w:color w:val="6495ED"/>
          <w:lang w:val="ru-RU" w:bidi="ru-RU"/>
        </w:rPr>
        <w:t>MSSQL: обнаружение группы областей предупреждений репликации</w:t>
      </w:r>
    </w:p>
    <w:p w14:paraId="65FE10F6" w14:textId="77777777" w:rsidR="008E5F56" w:rsidRDefault="008E5F56" w:rsidP="008E5F56">
      <w:pPr>
        <w:spacing w:after="0" w:line="240" w:lineRule="auto"/>
      </w:pPr>
      <w:r>
        <w:rPr>
          <w:rFonts w:ascii="Calibri" w:eastAsia="Calibri" w:hAnsi="Calibri" w:cs="Calibri"/>
          <w:color w:val="000000"/>
          <w:lang w:val="ru-RU" w:bidi="ru-RU"/>
        </w:rPr>
        <w:t>Обнаружение группы областей предупреждений.</w:t>
      </w:r>
    </w:p>
    <w:p w14:paraId="5EDD8ACD" w14:textId="77777777" w:rsidR="008E5F56" w:rsidRDefault="008E5F56" w:rsidP="008E5F56">
      <w:pPr>
        <w:spacing w:after="0" w:line="240" w:lineRule="auto"/>
      </w:pPr>
    </w:p>
    <w:p w14:paraId="7422C7B7" w14:textId="77777777" w:rsidR="008E5F56" w:rsidRDefault="008E5F56" w:rsidP="008E5F56">
      <w:pPr>
        <w:spacing w:after="0" w:line="240" w:lineRule="auto"/>
      </w:pPr>
      <w:r>
        <w:rPr>
          <w:rFonts w:ascii="Calibri" w:eastAsia="Calibri" w:hAnsi="Calibri" w:cs="Calibri"/>
          <w:b/>
          <w:color w:val="000000"/>
          <w:sz w:val="32"/>
          <w:lang w:val="ru-RU" w:bidi="ru-RU"/>
        </w:rPr>
        <w:t>MSSQL: работоспособность базы данных универсальной репликации</w:t>
      </w:r>
    </w:p>
    <w:p w14:paraId="7554B13C" w14:textId="77777777" w:rsidR="008E5F56" w:rsidRDefault="008E5F56" w:rsidP="008E5F56">
      <w:pPr>
        <w:spacing w:after="0" w:line="240" w:lineRule="auto"/>
      </w:pPr>
      <w:r>
        <w:rPr>
          <w:rFonts w:ascii="Calibri" w:eastAsia="Calibri" w:hAnsi="Calibri" w:cs="Calibri"/>
          <w:color w:val="000000"/>
          <w:lang w:val="ru-RU" w:bidi="ru-RU"/>
        </w:rPr>
        <w:t>Этот класс является динамическим приложением, используемым для группирования издателей, распространителей и подписчиков, связанных с одной базой данных издателя.</w:t>
      </w:r>
    </w:p>
    <w:p w14:paraId="4D205171"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класс работоспособности базы данных репликации — обнаружения</w:t>
      </w:r>
    </w:p>
    <w:p w14:paraId="6BE1459F"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3C38E258"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94EEB2E" w14:textId="77777777" w:rsidTr="00B46F39">
        <w:trPr>
          <w:trHeight w:val="54"/>
        </w:trPr>
        <w:tc>
          <w:tcPr>
            <w:tcW w:w="54" w:type="dxa"/>
          </w:tcPr>
          <w:p w14:paraId="6D500DED" w14:textId="77777777" w:rsidR="008E5F56" w:rsidRDefault="008E5F56" w:rsidP="00B46F39">
            <w:pPr>
              <w:pStyle w:val="EmptyCellLayoutStyle"/>
              <w:spacing w:after="0" w:line="240" w:lineRule="auto"/>
            </w:pPr>
          </w:p>
        </w:tc>
        <w:tc>
          <w:tcPr>
            <w:tcW w:w="10395" w:type="dxa"/>
          </w:tcPr>
          <w:p w14:paraId="333333A3" w14:textId="77777777" w:rsidR="008E5F56" w:rsidRDefault="008E5F56" w:rsidP="00B46F39">
            <w:pPr>
              <w:pStyle w:val="EmptyCellLayoutStyle"/>
              <w:spacing w:after="0" w:line="240" w:lineRule="auto"/>
            </w:pPr>
          </w:p>
        </w:tc>
        <w:tc>
          <w:tcPr>
            <w:tcW w:w="149" w:type="dxa"/>
          </w:tcPr>
          <w:p w14:paraId="4E50B57A" w14:textId="77777777" w:rsidR="008E5F56" w:rsidRDefault="008E5F56" w:rsidP="00B46F39">
            <w:pPr>
              <w:pStyle w:val="EmptyCellLayoutStyle"/>
              <w:spacing w:after="0" w:line="240" w:lineRule="auto"/>
            </w:pPr>
          </w:p>
        </w:tc>
      </w:tr>
      <w:tr w:rsidR="008E5F56" w14:paraId="4AA90E62" w14:textId="77777777" w:rsidTr="00B46F39">
        <w:tc>
          <w:tcPr>
            <w:tcW w:w="54" w:type="dxa"/>
          </w:tcPr>
          <w:p w14:paraId="33A0FF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7BD254F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F6F5E"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0391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B46A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4FE50EB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1D7C7"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BD8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74593"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88105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552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893E0"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DDDC1"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07EE35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E838"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A8DE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29D6E" w14:textId="77777777" w:rsidR="008E5F56" w:rsidRDefault="008E5F56" w:rsidP="00B46F39">
                  <w:pPr>
                    <w:spacing w:after="0" w:line="240" w:lineRule="auto"/>
                  </w:pPr>
                </w:p>
              </w:tc>
            </w:tr>
            <w:tr w:rsidR="008E5F56" w14:paraId="66ABBD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7D767"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F821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BA2A"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329D3F0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A47FD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D271"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B29BE"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5588DE8A" w14:textId="77777777" w:rsidR="008E5F56" w:rsidRDefault="008E5F56" w:rsidP="00B46F39">
            <w:pPr>
              <w:spacing w:after="0" w:line="240" w:lineRule="auto"/>
            </w:pPr>
          </w:p>
        </w:tc>
        <w:tc>
          <w:tcPr>
            <w:tcW w:w="149" w:type="dxa"/>
          </w:tcPr>
          <w:p w14:paraId="7ECE47E5" w14:textId="77777777" w:rsidR="008E5F56" w:rsidRDefault="008E5F56" w:rsidP="00B46F39">
            <w:pPr>
              <w:pStyle w:val="EmptyCellLayoutStyle"/>
              <w:spacing w:after="0" w:line="240" w:lineRule="auto"/>
            </w:pPr>
          </w:p>
        </w:tc>
      </w:tr>
      <w:tr w:rsidR="008E5F56" w14:paraId="7E73CE26" w14:textId="77777777" w:rsidTr="00B46F39">
        <w:trPr>
          <w:trHeight w:val="80"/>
        </w:trPr>
        <w:tc>
          <w:tcPr>
            <w:tcW w:w="54" w:type="dxa"/>
          </w:tcPr>
          <w:p w14:paraId="5299988C" w14:textId="77777777" w:rsidR="008E5F56" w:rsidRDefault="008E5F56" w:rsidP="00B46F39">
            <w:pPr>
              <w:pStyle w:val="EmptyCellLayoutStyle"/>
              <w:spacing w:after="0" w:line="240" w:lineRule="auto"/>
            </w:pPr>
          </w:p>
        </w:tc>
        <w:tc>
          <w:tcPr>
            <w:tcW w:w="10395" w:type="dxa"/>
          </w:tcPr>
          <w:p w14:paraId="697E0F9E" w14:textId="77777777" w:rsidR="008E5F56" w:rsidRDefault="008E5F56" w:rsidP="00B46F39">
            <w:pPr>
              <w:pStyle w:val="EmptyCellLayoutStyle"/>
              <w:spacing w:after="0" w:line="240" w:lineRule="auto"/>
            </w:pPr>
          </w:p>
        </w:tc>
        <w:tc>
          <w:tcPr>
            <w:tcW w:w="149" w:type="dxa"/>
          </w:tcPr>
          <w:p w14:paraId="242A1BA8" w14:textId="77777777" w:rsidR="008E5F56" w:rsidRDefault="008E5F56" w:rsidP="00B46F39">
            <w:pPr>
              <w:pStyle w:val="EmptyCellLayoutStyle"/>
              <w:spacing w:after="0" w:line="240" w:lineRule="auto"/>
            </w:pPr>
          </w:p>
        </w:tc>
      </w:tr>
    </w:tbl>
    <w:p w14:paraId="3BB88B01" w14:textId="77777777" w:rsidR="008E5F56" w:rsidRDefault="008E5F56" w:rsidP="008E5F56">
      <w:pPr>
        <w:spacing w:after="0" w:line="240" w:lineRule="auto"/>
      </w:pPr>
    </w:p>
    <w:p w14:paraId="31B9814D" w14:textId="77777777" w:rsidR="008E5F56" w:rsidRDefault="008E5F56" w:rsidP="008E5F56">
      <w:pPr>
        <w:spacing w:after="0" w:line="240" w:lineRule="auto"/>
      </w:pPr>
      <w:r>
        <w:rPr>
          <w:rFonts w:ascii="Calibri" w:eastAsia="Calibri" w:hAnsi="Calibri" w:cs="Calibri"/>
          <w:b/>
          <w:color w:val="000000"/>
          <w:sz w:val="28"/>
          <w:lang w:val="ru-RU" w:bidi="ru-RU"/>
        </w:rPr>
        <w:lastRenderedPageBreak/>
        <w:t>MSSQL: универсальный класс работоспособности базы данных репликации — мониторы зависимости (свертки)</w:t>
      </w:r>
    </w:p>
    <w:p w14:paraId="34A23BF1"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распространителя</w:t>
      </w:r>
    </w:p>
    <w:p w14:paraId="4EE265A4"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распространителя</w:t>
      </w:r>
    </w:p>
    <w:p w14:paraId="5E621D4B" w14:textId="77777777" w:rsidR="008E5F56" w:rsidRDefault="008E5F56" w:rsidP="008E5F56">
      <w:pPr>
        <w:spacing w:after="0" w:line="240" w:lineRule="auto"/>
      </w:pPr>
    </w:p>
    <w:p w14:paraId="750AA27B"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распространителя</w:t>
      </w:r>
    </w:p>
    <w:p w14:paraId="3408398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распространителя</w:t>
      </w:r>
    </w:p>
    <w:p w14:paraId="3A93B8CD" w14:textId="77777777" w:rsidR="008E5F56" w:rsidRDefault="008E5F56" w:rsidP="008E5F56">
      <w:pPr>
        <w:spacing w:after="0" w:line="240" w:lineRule="auto"/>
      </w:pPr>
    </w:p>
    <w:p w14:paraId="50255242"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виртуального издателя</w:t>
      </w:r>
    </w:p>
    <w:p w14:paraId="42D19A40"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издателя</w:t>
      </w:r>
    </w:p>
    <w:p w14:paraId="7E174EC8" w14:textId="77777777" w:rsidR="008E5F56" w:rsidRDefault="008E5F56" w:rsidP="008E5F56">
      <w:pPr>
        <w:spacing w:after="0" w:line="240" w:lineRule="auto"/>
      </w:pPr>
    </w:p>
    <w:p w14:paraId="5F363E13"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издателя</w:t>
      </w:r>
    </w:p>
    <w:p w14:paraId="3EF83CA3"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издателя</w:t>
      </w:r>
    </w:p>
    <w:p w14:paraId="543B1BF8" w14:textId="77777777" w:rsidR="008E5F56" w:rsidRDefault="008E5F56" w:rsidP="008E5F56">
      <w:pPr>
        <w:spacing w:after="0" w:line="240" w:lineRule="auto"/>
      </w:pPr>
    </w:p>
    <w:p w14:paraId="7AACE25D"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виртуального распространителя</w:t>
      </w:r>
    </w:p>
    <w:p w14:paraId="557511DB"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распространителя</w:t>
      </w:r>
    </w:p>
    <w:p w14:paraId="073AD302" w14:textId="77777777" w:rsidR="008E5F56" w:rsidRDefault="008E5F56" w:rsidP="008E5F56">
      <w:pPr>
        <w:spacing w:after="0" w:line="240" w:lineRule="auto"/>
      </w:pPr>
    </w:p>
    <w:p w14:paraId="76BD9C09"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издателя</w:t>
      </w:r>
    </w:p>
    <w:p w14:paraId="6317FAD5"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издателя</w:t>
      </w:r>
    </w:p>
    <w:p w14:paraId="29FE9712" w14:textId="77777777" w:rsidR="008E5F56" w:rsidRDefault="008E5F56" w:rsidP="008E5F56">
      <w:pPr>
        <w:spacing w:after="0" w:line="240" w:lineRule="auto"/>
      </w:pPr>
    </w:p>
    <w:p w14:paraId="26F65147"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узла виртуального подписчика</w:t>
      </w:r>
    </w:p>
    <w:p w14:paraId="5298CC0F"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узла виртуального подписчика</w:t>
      </w:r>
    </w:p>
    <w:p w14:paraId="4AD94F4A" w14:textId="77777777" w:rsidR="008E5F56" w:rsidRDefault="008E5F56" w:rsidP="008E5F56">
      <w:pPr>
        <w:spacing w:after="0" w:line="240" w:lineRule="auto"/>
      </w:pPr>
    </w:p>
    <w:p w14:paraId="0DC39CAF"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издателя</w:t>
      </w:r>
    </w:p>
    <w:p w14:paraId="245E8E0A"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издателя</w:t>
      </w:r>
    </w:p>
    <w:p w14:paraId="5A7BCC67" w14:textId="77777777" w:rsidR="008E5F56" w:rsidRDefault="008E5F56" w:rsidP="008E5F56">
      <w:pPr>
        <w:spacing w:after="0" w:line="240" w:lineRule="auto"/>
      </w:pPr>
    </w:p>
    <w:p w14:paraId="5A5D8327"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узла виртуального подписчика</w:t>
      </w:r>
    </w:p>
    <w:p w14:paraId="507D530C"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узла виртуального подписчика</w:t>
      </w:r>
    </w:p>
    <w:p w14:paraId="72E7D211" w14:textId="77777777" w:rsidR="008E5F56" w:rsidRDefault="008E5F56" w:rsidP="008E5F56">
      <w:pPr>
        <w:spacing w:after="0" w:line="240" w:lineRule="auto"/>
      </w:pPr>
    </w:p>
    <w:p w14:paraId="4272C6CB"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распространителя</w:t>
      </w:r>
    </w:p>
    <w:p w14:paraId="484133E2"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распространителя</w:t>
      </w:r>
    </w:p>
    <w:p w14:paraId="087052A7" w14:textId="77777777" w:rsidR="008E5F56" w:rsidRDefault="008E5F56" w:rsidP="008E5F56">
      <w:pPr>
        <w:spacing w:after="0" w:line="240" w:lineRule="auto"/>
      </w:pPr>
    </w:p>
    <w:p w14:paraId="581F7335"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узла виртуального подписчика</w:t>
      </w:r>
    </w:p>
    <w:p w14:paraId="4993AE5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узла виртуального подписчика</w:t>
      </w:r>
    </w:p>
    <w:p w14:paraId="419423A3" w14:textId="77777777" w:rsidR="008E5F56" w:rsidRDefault="008E5F56" w:rsidP="008E5F56">
      <w:pPr>
        <w:spacing w:after="0" w:line="240" w:lineRule="auto"/>
      </w:pPr>
    </w:p>
    <w:p w14:paraId="6B27EA7F"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узла виртуального подписчика</w:t>
      </w:r>
    </w:p>
    <w:p w14:paraId="755BF282"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узла виртуального подписчика</w:t>
      </w:r>
    </w:p>
    <w:p w14:paraId="6373667A" w14:textId="77777777" w:rsidR="008E5F56" w:rsidRDefault="008E5F56" w:rsidP="008E5F56">
      <w:pPr>
        <w:spacing w:after="0" w:line="240" w:lineRule="auto"/>
      </w:pPr>
    </w:p>
    <w:p w14:paraId="5D2F3CE5" w14:textId="77777777" w:rsidR="008E5F56" w:rsidRDefault="008E5F56" w:rsidP="008E5F56">
      <w:pPr>
        <w:spacing w:after="0" w:line="240" w:lineRule="auto"/>
      </w:pPr>
      <w:r>
        <w:rPr>
          <w:rFonts w:ascii="Calibri" w:eastAsia="Calibri" w:hAnsi="Calibri" w:cs="Calibri"/>
          <w:b/>
          <w:color w:val="000000"/>
          <w:sz w:val="32"/>
          <w:lang w:val="ru-RU" w:bidi="ru-RU"/>
        </w:rPr>
        <w:t>MSSQL: группа распространителей универсальной репликации</w:t>
      </w:r>
    </w:p>
    <w:p w14:paraId="78401094" w14:textId="77777777" w:rsidR="008E5F56" w:rsidRDefault="008E5F56" w:rsidP="008E5F56">
      <w:pPr>
        <w:spacing w:after="0" w:line="240" w:lineRule="auto"/>
      </w:pPr>
      <w:r>
        <w:rPr>
          <w:rFonts w:ascii="Calibri" w:eastAsia="Calibri" w:hAnsi="Calibri" w:cs="Calibri"/>
          <w:color w:val="000000"/>
          <w:lang w:val="ru-RU" w:bidi="ru-RU"/>
        </w:rPr>
        <w:t>Группа распространителей содержит распространители.</w:t>
      </w:r>
    </w:p>
    <w:p w14:paraId="4CC8F37A" w14:textId="77777777" w:rsidR="008E5F56" w:rsidRDefault="008E5F56" w:rsidP="008E5F56">
      <w:pPr>
        <w:spacing w:after="0" w:line="240" w:lineRule="auto"/>
      </w:pPr>
      <w:r>
        <w:rPr>
          <w:rFonts w:ascii="Calibri" w:eastAsia="Calibri" w:hAnsi="Calibri" w:cs="Calibri"/>
          <w:b/>
          <w:color w:val="000000"/>
          <w:sz w:val="28"/>
          <w:lang w:val="ru-RU" w:bidi="ru-RU"/>
        </w:rPr>
        <w:lastRenderedPageBreak/>
        <w:t>MSSQL: группа распространителей универсальной репликации — обнаружения</w:t>
      </w:r>
    </w:p>
    <w:p w14:paraId="543176F2" w14:textId="77777777" w:rsidR="008E5F56" w:rsidRDefault="008E5F56" w:rsidP="008E5F56">
      <w:pPr>
        <w:spacing w:after="0" w:line="240" w:lineRule="auto"/>
      </w:pPr>
      <w:r>
        <w:rPr>
          <w:rFonts w:ascii="Calibri" w:eastAsia="Calibri" w:hAnsi="Calibri" w:cs="Calibri"/>
          <w:b/>
          <w:color w:val="6495ED"/>
          <w:lang w:val="ru-RU" w:bidi="ru-RU"/>
        </w:rPr>
        <w:t>MSSQL: обнаружение членств в группе распространителей универсальной репликации</w:t>
      </w:r>
    </w:p>
    <w:p w14:paraId="08AD03C6" w14:textId="77777777" w:rsidR="008E5F56" w:rsidRDefault="008E5F56" w:rsidP="008E5F56">
      <w:pPr>
        <w:spacing w:after="0" w:line="240" w:lineRule="auto"/>
      </w:pPr>
      <w:r>
        <w:rPr>
          <w:rFonts w:ascii="Calibri" w:eastAsia="Calibri" w:hAnsi="Calibri" w:cs="Calibri"/>
          <w:color w:val="000000"/>
          <w:lang w:val="ru-RU" w:bidi="ru-RU"/>
        </w:rPr>
        <w:t>Обнаружение членств в группе распространителей</w:t>
      </w:r>
    </w:p>
    <w:p w14:paraId="70767EF2" w14:textId="77777777" w:rsidR="008E5F56" w:rsidRDefault="008E5F56" w:rsidP="008E5F56">
      <w:pPr>
        <w:spacing w:after="0" w:line="240" w:lineRule="auto"/>
      </w:pPr>
    </w:p>
    <w:p w14:paraId="0CF0F6B7" w14:textId="77777777" w:rsidR="008E5F56" w:rsidRDefault="008E5F56" w:rsidP="008E5F56">
      <w:pPr>
        <w:spacing w:after="0" w:line="240" w:lineRule="auto"/>
      </w:pPr>
      <w:r>
        <w:rPr>
          <w:rFonts w:ascii="Calibri" w:eastAsia="Calibri" w:hAnsi="Calibri" w:cs="Calibri"/>
          <w:b/>
          <w:color w:val="000000"/>
          <w:sz w:val="28"/>
          <w:lang w:val="ru-RU" w:bidi="ru-RU"/>
        </w:rPr>
        <w:t>MSSQL: группа распространителей универсальной репликации — мониторы зависимости (свертки)</w:t>
      </w:r>
    </w:p>
    <w:p w14:paraId="13357412"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распространителя для группы распространителей</w:t>
      </w:r>
    </w:p>
    <w:p w14:paraId="04B282C0"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распространителя для группы распространителей</w:t>
      </w:r>
    </w:p>
    <w:p w14:paraId="4F4EB9AB" w14:textId="77777777" w:rsidR="008E5F56" w:rsidRDefault="008E5F56" w:rsidP="008E5F56">
      <w:pPr>
        <w:spacing w:after="0" w:line="240" w:lineRule="auto"/>
      </w:pPr>
    </w:p>
    <w:p w14:paraId="1A35BE9F"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распространителя для группы распространителей</w:t>
      </w:r>
    </w:p>
    <w:p w14:paraId="1ADEAA03"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распространителя для группы распространителей</w:t>
      </w:r>
    </w:p>
    <w:p w14:paraId="6B2CFD2B" w14:textId="77777777" w:rsidR="008E5F56" w:rsidRDefault="008E5F56" w:rsidP="008E5F56">
      <w:pPr>
        <w:spacing w:after="0" w:line="240" w:lineRule="auto"/>
      </w:pPr>
    </w:p>
    <w:p w14:paraId="37F950C9"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распространителя для группы распространителей</w:t>
      </w:r>
    </w:p>
    <w:p w14:paraId="729CF3B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распространителя для группы распространителей</w:t>
      </w:r>
    </w:p>
    <w:p w14:paraId="0A3F1611" w14:textId="77777777" w:rsidR="008E5F56" w:rsidRDefault="008E5F56" w:rsidP="008E5F56">
      <w:pPr>
        <w:spacing w:after="0" w:line="240" w:lineRule="auto"/>
      </w:pPr>
    </w:p>
    <w:p w14:paraId="313E4871"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распространителя для группы распространителей</w:t>
      </w:r>
    </w:p>
    <w:p w14:paraId="3D6DEEB8"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распространителя для группы распространителей</w:t>
      </w:r>
    </w:p>
    <w:p w14:paraId="3D6BD040" w14:textId="77777777" w:rsidR="008E5F56" w:rsidRDefault="008E5F56" w:rsidP="008E5F56">
      <w:pPr>
        <w:spacing w:after="0" w:line="240" w:lineRule="auto"/>
      </w:pPr>
    </w:p>
    <w:p w14:paraId="6C21050F" w14:textId="77777777" w:rsidR="008E5F56" w:rsidRDefault="008E5F56" w:rsidP="008E5F56">
      <w:pPr>
        <w:spacing w:after="0" w:line="240" w:lineRule="auto"/>
      </w:pPr>
      <w:r>
        <w:rPr>
          <w:rFonts w:ascii="Calibri" w:eastAsia="Calibri" w:hAnsi="Calibri" w:cs="Calibri"/>
          <w:b/>
          <w:color w:val="000000"/>
          <w:sz w:val="32"/>
          <w:lang w:val="ru-RU" w:bidi="ru-RU"/>
        </w:rPr>
        <w:t>MSSQL: группа экземпляров распространителей универсальной репликации</w:t>
      </w:r>
    </w:p>
    <w:p w14:paraId="49CBFA2C" w14:textId="77777777" w:rsidR="008E5F56" w:rsidRDefault="008E5F56" w:rsidP="008E5F56">
      <w:pPr>
        <w:spacing w:after="0" w:line="240" w:lineRule="auto"/>
      </w:pPr>
      <w:r>
        <w:rPr>
          <w:rFonts w:ascii="Calibri" w:eastAsia="Calibri" w:hAnsi="Calibri" w:cs="Calibri"/>
          <w:color w:val="000000"/>
          <w:lang w:val="ru-RU" w:bidi="ru-RU"/>
        </w:rPr>
        <w:t>Группа экземпляров распространителей содержит все экземпляры SQL Server с распространителем.</w:t>
      </w:r>
    </w:p>
    <w:p w14:paraId="31494F37"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группа экземпляров распространителей репликации — мониторы зависимости (свертки)</w:t>
      </w:r>
    </w:p>
    <w:p w14:paraId="6470B3AA"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экземпляра для группы экземпляров распространителя</w:t>
      </w:r>
    </w:p>
    <w:p w14:paraId="52A973EC"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экземпляра для группы экземпляров распространителя</w:t>
      </w:r>
    </w:p>
    <w:p w14:paraId="49D1058B" w14:textId="77777777" w:rsidR="008E5F56" w:rsidRDefault="008E5F56" w:rsidP="008E5F56">
      <w:pPr>
        <w:spacing w:after="0" w:line="240" w:lineRule="auto"/>
      </w:pPr>
    </w:p>
    <w:p w14:paraId="72CE730B"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экземпляра для группы экземпляров распространителя</w:t>
      </w:r>
    </w:p>
    <w:p w14:paraId="75206D1F"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экземпляра для группы экземпляров распространителя</w:t>
      </w:r>
    </w:p>
    <w:p w14:paraId="78072F7A" w14:textId="77777777" w:rsidR="008E5F56" w:rsidRDefault="008E5F56" w:rsidP="008E5F56">
      <w:pPr>
        <w:spacing w:after="0" w:line="240" w:lineRule="auto"/>
      </w:pPr>
    </w:p>
    <w:p w14:paraId="46B546D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экземпляра для группы экземпляров распространителя</w:t>
      </w:r>
    </w:p>
    <w:p w14:paraId="336B991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экземпляра для группы экземпляров распространителя</w:t>
      </w:r>
    </w:p>
    <w:p w14:paraId="41DE0D22" w14:textId="77777777" w:rsidR="008E5F56" w:rsidRDefault="008E5F56" w:rsidP="008E5F56">
      <w:pPr>
        <w:spacing w:after="0" w:line="240" w:lineRule="auto"/>
      </w:pPr>
    </w:p>
    <w:p w14:paraId="7EAAA724"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распространителя для группы экземпляров распространителя</w:t>
      </w:r>
    </w:p>
    <w:p w14:paraId="73DB0F74" w14:textId="77777777" w:rsidR="008E5F56" w:rsidRDefault="008E5F56" w:rsidP="008E5F56">
      <w:pPr>
        <w:spacing w:after="0" w:line="240" w:lineRule="auto"/>
      </w:pPr>
      <w:r>
        <w:rPr>
          <w:rFonts w:ascii="Calibri" w:eastAsia="Calibri" w:hAnsi="Calibri" w:cs="Calibri"/>
          <w:color w:val="000000"/>
          <w:lang w:val="ru-RU" w:bidi="ru-RU"/>
        </w:rPr>
        <w:lastRenderedPageBreak/>
        <w:t>Свертка конфигурации универсального распространителя для группы экземпляров распространителя</w:t>
      </w:r>
    </w:p>
    <w:p w14:paraId="35ECCD40" w14:textId="77777777" w:rsidR="008E5F56" w:rsidRDefault="008E5F56" w:rsidP="008E5F56">
      <w:pPr>
        <w:spacing w:after="0" w:line="240" w:lineRule="auto"/>
      </w:pPr>
    </w:p>
    <w:p w14:paraId="588AF0AE"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экземпляра для группы экземпляров распространителя</w:t>
      </w:r>
    </w:p>
    <w:p w14:paraId="65403AA5"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экземпляра для группы экземпляров распространителя</w:t>
      </w:r>
    </w:p>
    <w:p w14:paraId="6C16BA4F" w14:textId="77777777" w:rsidR="008E5F56" w:rsidRDefault="008E5F56" w:rsidP="008E5F56">
      <w:pPr>
        <w:spacing w:after="0" w:line="240" w:lineRule="auto"/>
      </w:pPr>
    </w:p>
    <w:p w14:paraId="3EF657E5"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распространителя для группы экземпляров распространителя</w:t>
      </w:r>
    </w:p>
    <w:p w14:paraId="0B96B4F3"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распространителя для группы экземпляров распространителя</w:t>
      </w:r>
    </w:p>
    <w:p w14:paraId="2FA89011" w14:textId="77777777" w:rsidR="008E5F56" w:rsidRDefault="008E5F56" w:rsidP="008E5F56">
      <w:pPr>
        <w:spacing w:after="0" w:line="240" w:lineRule="auto"/>
      </w:pPr>
    </w:p>
    <w:p w14:paraId="70ABA21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распространителя для группы экземпляров распространителя</w:t>
      </w:r>
    </w:p>
    <w:p w14:paraId="0375EB88"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распространителя для группы экземпляров распространителя</w:t>
      </w:r>
    </w:p>
    <w:p w14:paraId="5DD96319" w14:textId="77777777" w:rsidR="008E5F56" w:rsidRDefault="008E5F56" w:rsidP="008E5F56">
      <w:pPr>
        <w:spacing w:after="0" w:line="240" w:lineRule="auto"/>
      </w:pPr>
    </w:p>
    <w:p w14:paraId="77BB93BD"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распространителя для группы экземпляров распространителя</w:t>
      </w:r>
    </w:p>
    <w:p w14:paraId="721FBBC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распространителя для группы экземпляров распространителя</w:t>
      </w:r>
    </w:p>
    <w:p w14:paraId="4674E1AB" w14:textId="77777777" w:rsidR="008E5F56" w:rsidRDefault="008E5F56" w:rsidP="008E5F56">
      <w:pPr>
        <w:spacing w:after="0" w:line="240" w:lineRule="auto"/>
      </w:pPr>
    </w:p>
    <w:p w14:paraId="0D024580" w14:textId="77777777" w:rsidR="008E5F56" w:rsidRDefault="008E5F56" w:rsidP="008E5F56">
      <w:pPr>
        <w:spacing w:after="0" w:line="240" w:lineRule="auto"/>
      </w:pPr>
      <w:r>
        <w:rPr>
          <w:rFonts w:ascii="Calibri" w:eastAsia="Calibri" w:hAnsi="Calibri" w:cs="Calibri"/>
          <w:b/>
          <w:color w:val="000000"/>
          <w:sz w:val="32"/>
          <w:lang w:val="ru-RU" w:bidi="ru-RU"/>
        </w:rPr>
        <w:t>MSSQL: группа потока универсальной репликации</w:t>
      </w:r>
    </w:p>
    <w:p w14:paraId="2B30F3F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Эта группа — коллекция издателей, распространителей и подписчиков. Она содержит все объекты, относящиеся к репликации, которые можно найти в базе данных System Center Operations Manager.</w:t>
      </w:r>
    </w:p>
    <w:p w14:paraId="100B90D0"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группа потока универсальной репликации — обнаружения</w:t>
      </w:r>
    </w:p>
    <w:p w14:paraId="26BF45B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MSSQL: обнаружение группы потока универсальной репликации</w:t>
      </w:r>
    </w:p>
    <w:p w14:paraId="12E35D1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членств в группе потока репликации</w:t>
      </w:r>
    </w:p>
    <w:p w14:paraId="37783299" w14:textId="77777777" w:rsidR="008E5F56" w:rsidRPr="004010EA" w:rsidRDefault="008E5F56" w:rsidP="008E5F56">
      <w:pPr>
        <w:spacing w:after="0" w:line="240" w:lineRule="auto"/>
        <w:rPr>
          <w:lang w:val="ru-RU"/>
        </w:rPr>
      </w:pPr>
    </w:p>
    <w:p w14:paraId="1939E43D"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универсальная группа потока репликации — мониторы зависимости (свертки)</w:t>
      </w:r>
    </w:p>
    <w:p w14:paraId="5CF5A4A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распространителей для группы потока репликации</w:t>
      </w:r>
    </w:p>
    <w:p w14:paraId="56BB09E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распространителей для группы потока репликации</w:t>
      </w:r>
    </w:p>
    <w:p w14:paraId="60782F05" w14:textId="77777777" w:rsidR="008E5F56" w:rsidRPr="004010EA" w:rsidRDefault="008E5F56" w:rsidP="008E5F56">
      <w:pPr>
        <w:spacing w:after="0" w:line="240" w:lineRule="auto"/>
        <w:rPr>
          <w:lang w:val="ru-RU"/>
        </w:rPr>
      </w:pPr>
    </w:p>
    <w:p w14:paraId="7DB0CAE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подписчиков для группы потока репликации</w:t>
      </w:r>
    </w:p>
    <w:p w14:paraId="0265C676"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подписчиков для группы потока репликации</w:t>
      </w:r>
    </w:p>
    <w:p w14:paraId="157B40C3" w14:textId="77777777" w:rsidR="008E5F56" w:rsidRPr="004010EA" w:rsidRDefault="008E5F56" w:rsidP="008E5F56">
      <w:pPr>
        <w:spacing w:after="0" w:line="240" w:lineRule="auto"/>
        <w:rPr>
          <w:lang w:val="ru-RU"/>
        </w:rPr>
      </w:pPr>
    </w:p>
    <w:p w14:paraId="34702C8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издателей для группы потока репликации</w:t>
      </w:r>
    </w:p>
    <w:p w14:paraId="4E69A7B6"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издателей для группы потока репликации</w:t>
      </w:r>
    </w:p>
    <w:p w14:paraId="4653DB71" w14:textId="77777777" w:rsidR="008E5F56" w:rsidRPr="004010EA" w:rsidRDefault="008E5F56" w:rsidP="008E5F56">
      <w:pPr>
        <w:spacing w:after="0" w:line="240" w:lineRule="auto"/>
        <w:rPr>
          <w:lang w:val="ru-RU"/>
        </w:rPr>
      </w:pPr>
    </w:p>
    <w:p w14:paraId="1A164E3A"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издателей для группы потока репликации</w:t>
      </w:r>
    </w:p>
    <w:p w14:paraId="64C3C82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Свертка доступности группы издателей для группы потока репликации</w:t>
      </w:r>
    </w:p>
    <w:p w14:paraId="45E386FE" w14:textId="77777777" w:rsidR="008E5F56" w:rsidRPr="004010EA" w:rsidRDefault="008E5F56" w:rsidP="008E5F56">
      <w:pPr>
        <w:spacing w:after="0" w:line="240" w:lineRule="auto"/>
        <w:rPr>
          <w:lang w:val="ru-RU"/>
        </w:rPr>
      </w:pPr>
    </w:p>
    <w:p w14:paraId="44BEA8E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издателей для группы потока репликации</w:t>
      </w:r>
    </w:p>
    <w:p w14:paraId="6162453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экземпляров издателей для группы потока репликации</w:t>
      </w:r>
    </w:p>
    <w:p w14:paraId="12070C28" w14:textId="77777777" w:rsidR="008E5F56" w:rsidRPr="004010EA" w:rsidRDefault="008E5F56" w:rsidP="008E5F56">
      <w:pPr>
        <w:spacing w:after="0" w:line="240" w:lineRule="auto"/>
        <w:rPr>
          <w:lang w:val="ru-RU"/>
        </w:rPr>
      </w:pPr>
    </w:p>
    <w:p w14:paraId="336A099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подписчиков для группы потока репликации</w:t>
      </w:r>
    </w:p>
    <w:p w14:paraId="05FE9C0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подписчиков для группы потока репликации</w:t>
      </w:r>
    </w:p>
    <w:p w14:paraId="13B49EE6" w14:textId="77777777" w:rsidR="008E5F56" w:rsidRPr="004010EA" w:rsidRDefault="008E5F56" w:rsidP="008E5F56">
      <w:pPr>
        <w:spacing w:after="0" w:line="240" w:lineRule="auto"/>
        <w:rPr>
          <w:lang w:val="ru-RU"/>
        </w:rPr>
      </w:pPr>
    </w:p>
    <w:p w14:paraId="134095A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распространителей для группы потока репликации</w:t>
      </w:r>
    </w:p>
    <w:p w14:paraId="2FBAE99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экземпляров распространителей для группы потока репликации</w:t>
      </w:r>
    </w:p>
    <w:p w14:paraId="309EF961" w14:textId="77777777" w:rsidR="008E5F56" w:rsidRPr="004010EA" w:rsidRDefault="008E5F56" w:rsidP="008E5F56">
      <w:pPr>
        <w:spacing w:after="0" w:line="240" w:lineRule="auto"/>
        <w:rPr>
          <w:lang w:val="ru-RU"/>
        </w:rPr>
      </w:pPr>
    </w:p>
    <w:p w14:paraId="5DD1BD5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распространителей для группы потока репликации</w:t>
      </w:r>
    </w:p>
    <w:p w14:paraId="5259171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распространителей для группы потока репликации</w:t>
      </w:r>
    </w:p>
    <w:p w14:paraId="3ED84D9C" w14:textId="77777777" w:rsidR="008E5F56" w:rsidRPr="004010EA" w:rsidRDefault="008E5F56" w:rsidP="008E5F56">
      <w:pPr>
        <w:spacing w:after="0" w:line="240" w:lineRule="auto"/>
        <w:rPr>
          <w:lang w:val="ru-RU"/>
        </w:rPr>
      </w:pPr>
    </w:p>
    <w:p w14:paraId="0B263B9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экземпляров подписчиков для группы потока репликации</w:t>
      </w:r>
    </w:p>
    <w:p w14:paraId="54C96C4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подписчиков для группы потока репликации</w:t>
      </w:r>
    </w:p>
    <w:p w14:paraId="4E4C61EC" w14:textId="77777777" w:rsidR="008E5F56" w:rsidRPr="004010EA" w:rsidRDefault="008E5F56" w:rsidP="008E5F56">
      <w:pPr>
        <w:spacing w:after="0" w:line="240" w:lineRule="auto"/>
        <w:rPr>
          <w:lang w:val="ru-RU"/>
        </w:rPr>
      </w:pPr>
    </w:p>
    <w:p w14:paraId="63556B0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распространителей для группы потока репликации</w:t>
      </w:r>
    </w:p>
    <w:p w14:paraId="5EF8ED7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распространителей для группы потока репликации</w:t>
      </w:r>
    </w:p>
    <w:p w14:paraId="0EBC132E" w14:textId="77777777" w:rsidR="008E5F56" w:rsidRPr="004010EA" w:rsidRDefault="008E5F56" w:rsidP="008E5F56">
      <w:pPr>
        <w:spacing w:after="0" w:line="240" w:lineRule="auto"/>
        <w:rPr>
          <w:lang w:val="ru-RU"/>
        </w:rPr>
      </w:pPr>
    </w:p>
    <w:p w14:paraId="603890B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подписчиков для группы потока репликации</w:t>
      </w:r>
    </w:p>
    <w:p w14:paraId="7514C7D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экземпляров подписчиков для группы потока репликации</w:t>
      </w:r>
    </w:p>
    <w:p w14:paraId="3943A3FA" w14:textId="77777777" w:rsidR="008E5F56" w:rsidRPr="004010EA" w:rsidRDefault="008E5F56" w:rsidP="008E5F56">
      <w:pPr>
        <w:spacing w:after="0" w:line="240" w:lineRule="auto"/>
        <w:rPr>
          <w:lang w:val="ru-RU"/>
        </w:rPr>
      </w:pPr>
    </w:p>
    <w:p w14:paraId="72F6870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подписчиков для группы потока репликации</w:t>
      </w:r>
    </w:p>
    <w:p w14:paraId="76A8311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подписчиков для группы потока репликации</w:t>
      </w:r>
    </w:p>
    <w:p w14:paraId="2D708697" w14:textId="77777777" w:rsidR="008E5F56" w:rsidRPr="004010EA" w:rsidRDefault="008E5F56" w:rsidP="008E5F56">
      <w:pPr>
        <w:spacing w:after="0" w:line="240" w:lineRule="auto"/>
        <w:rPr>
          <w:lang w:val="ru-RU"/>
        </w:rPr>
      </w:pPr>
    </w:p>
    <w:p w14:paraId="50E8281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экземпляров распространителей для группы потока репликации</w:t>
      </w:r>
    </w:p>
    <w:p w14:paraId="7557075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распространителей для группы потока репликации</w:t>
      </w:r>
    </w:p>
    <w:p w14:paraId="26C29B82" w14:textId="77777777" w:rsidR="008E5F56" w:rsidRPr="004010EA" w:rsidRDefault="008E5F56" w:rsidP="008E5F56">
      <w:pPr>
        <w:spacing w:after="0" w:line="240" w:lineRule="auto"/>
        <w:rPr>
          <w:lang w:val="ru-RU"/>
        </w:rPr>
      </w:pPr>
    </w:p>
    <w:p w14:paraId="12D4958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подписчиков для группы потока репликации</w:t>
      </w:r>
    </w:p>
    <w:p w14:paraId="00794AF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подписчиков для группы потока репликации</w:t>
      </w:r>
    </w:p>
    <w:p w14:paraId="483CAC6F" w14:textId="77777777" w:rsidR="008E5F56" w:rsidRPr="004010EA" w:rsidRDefault="008E5F56" w:rsidP="008E5F56">
      <w:pPr>
        <w:spacing w:after="0" w:line="240" w:lineRule="auto"/>
        <w:rPr>
          <w:lang w:val="ru-RU"/>
        </w:rPr>
      </w:pPr>
    </w:p>
    <w:p w14:paraId="5AAFF09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издателей для группы потока репликации</w:t>
      </w:r>
    </w:p>
    <w:p w14:paraId="2AADED75"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издателей для группы потока репликации</w:t>
      </w:r>
    </w:p>
    <w:p w14:paraId="6D7B6D1B" w14:textId="77777777" w:rsidR="008E5F56" w:rsidRPr="004010EA" w:rsidRDefault="008E5F56" w:rsidP="008E5F56">
      <w:pPr>
        <w:spacing w:after="0" w:line="240" w:lineRule="auto"/>
        <w:rPr>
          <w:lang w:val="ru-RU"/>
        </w:rPr>
      </w:pPr>
    </w:p>
    <w:p w14:paraId="3315893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распространителей для группы потока репликации</w:t>
      </w:r>
    </w:p>
    <w:p w14:paraId="5C3DC5B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Свертка конфигурации группы распространителей для группы потока репликации</w:t>
      </w:r>
    </w:p>
    <w:p w14:paraId="48D7DDCB" w14:textId="77777777" w:rsidR="008E5F56" w:rsidRPr="004010EA" w:rsidRDefault="008E5F56" w:rsidP="008E5F56">
      <w:pPr>
        <w:spacing w:after="0" w:line="240" w:lineRule="auto"/>
        <w:rPr>
          <w:lang w:val="ru-RU"/>
        </w:rPr>
      </w:pPr>
    </w:p>
    <w:p w14:paraId="1C64916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подписчиков для группы потока репликации</w:t>
      </w:r>
    </w:p>
    <w:p w14:paraId="592C1D4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подписчиков для группы потока репликации</w:t>
      </w:r>
    </w:p>
    <w:p w14:paraId="0C6AF67F" w14:textId="77777777" w:rsidR="008E5F56" w:rsidRPr="004010EA" w:rsidRDefault="008E5F56" w:rsidP="008E5F56">
      <w:pPr>
        <w:spacing w:after="0" w:line="240" w:lineRule="auto"/>
        <w:rPr>
          <w:lang w:val="ru-RU"/>
        </w:rPr>
      </w:pPr>
    </w:p>
    <w:p w14:paraId="7E7F1C3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подписчиков для группы потока репликации</w:t>
      </w:r>
    </w:p>
    <w:p w14:paraId="6D6B092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подписчиков для группы потока репликации</w:t>
      </w:r>
    </w:p>
    <w:p w14:paraId="3E4C0C64" w14:textId="77777777" w:rsidR="008E5F56" w:rsidRPr="004010EA" w:rsidRDefault="008E5F56" w:rsidP="008E5F56">
      <w:pPr>
        <w:spacing w:after="0" w:line="240" w:lineRule="auto"/>
        <w:rPr>
          <w:lang w:val="ru-RU"/>
        </w:rPr>
      </w:pPr>
    </w:p>
    <w:p w14:paraId="06843AB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экземпляров издателей для группы потока репликации</w:t>
      </w:r>
    </w:p>
    <w:p w14:paraId="19CD1E8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издателей для группы потока репликации</w:t>
      </w:r>
    </w:p>
    <w:p w14:paraId="6D19D72B" w14:textId="77777777" w:rsidR="008E5F56" w:rsidRPr="004010EA" w:rsidRDefault="008E5F56" w:rsidP="008E5F56">
      <w:pPr>
        <w:spacing w:after="0" w:line="240" w:lineRule="auto"/>
        <w:rPr>
          <w:lang w:val="ru-RU"/>
        </w:rPr>
      </w:pPr>
    </w:p>
    <w:p w14:paraId="1360858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распространителей для группы потока репликации</w:t>
      </w:r>
    </w:p>
    <w:p w14:paraId="78F0790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распространителей для группы потока репликации</w:t>
      </w:r>
    </w:p>
    <w:p w14:paraId="3C5F85E4" w14:textId="77777777" w:rsidR="008E5F56" w:rsidRPr="004010EA" w:rsidRDefault="008E5F56" w:rsidP="008E5F56">
      <w:pPr>
        <w:spacing w:after="0" w:line="240" w:lineRule="auto"/>
        <w:rPr>
          <w:lang w:val="ru-RU"/>
        </w:rPr>
      </w:pPr>
    </w:p>
    <w:p w14:paraId="37A043F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издателей для группы потока репликации</w:t>
      </w:r>
    </w:p>
    <w:p w14:paraId="1A5CF15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издателей для группы потока репликации</w:t>
      </w:r>
    </w:p>
    <w:p w14:paraId="7AA270F0" w14:textId="77777777" w:rsidR="008E5F56" w:rsidRPr="004010EA" w:rsidRDefault="008E5F56" w:rsidP="008E5F56">
      <w:pPr>
        <w:spacing w:after="0" w:line="240" w:lineRule="auto"/>
        <w:rPr>
          <w:lang w:val="ru-RU"/>
        </w:rPr>
      </w:pPr>
    </w:p>
    <w:p w14:paraId="44D3901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издателей для группы потока репликации</w:t>
      </w:r>
    </w:p>
    <w:p w14:paraId="034B813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издателей для группы потока репликации</w:t>
      </w:r>
    </w:p>
    <w:p w14:paraId="02A92A66" w14:textId="77777777" w:rsidR="008E5F56" w:rsidRPr="004010EA" w:rsidRDefault="008E5F56" w:rsidP="008E5F56">
      <w:pPr>
        <w:spacing w:after="0" w:line="240" w:lineRule="auto"/>
        <w:rPr>
          <w:lang w:val="ru-RU"/>
        </w:rPr>
      </w:pPr>
    </w:p>
    <w:p w14:paraId="2ECC317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распространителей для группы потока репликации</w:t>
      </w:r>
    </w:p>
    <w:p w14:paraId="6A93A69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распространителей для группы потока репликации</w:t>
      </w:r>
    </w:p>
    <w:p w14:paraId="3D6A5EF9" w14:textId="77777777" w:rsidR="008E5F56" w:rsidRPr="004010EA" w:rsidRDefault="008E5F56" w:rsidP="008E5F56">
      <w:pPr>
        <w:spacing w:after="0" w:line="240" w:lineRule="auto"/>
        <w:rPr>
          <w:lang w:val="ru-RU"/>
        </w:rPr>
      </w:pPr>
    </w:p>
    <w:p w14:paraId="34CA3CD1"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издателей для группы потока репликации</w:t>
      </w:r>
    </w:p>
    <w:p w14:paraId="4D8BE6E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издателей для группы потока репликации</w:t>
      </w:r>
    </w:p>
    <w:p w14:paraId="0B2628FA" w14:textId="77777777" w:rsidR="008E5F56" w:rsidRPr="004010EA" w:rsidRDefault="008E5F56" w:rsidP="008E5F56">
      <w:pPr>
        <w:spacing w:after="0" w:line="240" w:lineRule="auto"/>
        <w:rPr>
          <w:lang w:val="ru-RU"/>
        </w:rPr>
      </w:pPr>
    </w:p>
    <w:p w14:paraId="51FEB85D"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MSSQL: публикация универсальной репликации</w:t>
      </w:r>
    </w:p>
    <w:p w14:paraId="33F3B4C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Универсальная публикация.</w:t>
      </w:r>
    </w:p>
    <w:p w14:paraId="276C27B1"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универсальный класс публикации репликации — мониторы зависимости (свертки)</w:t>
      </w:r>
    </w:p>
    <w:p w14:paraId="7B3B7781"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баз данных</w:t>
      </w:r>
    </w:p>
    <w:p w14:paraId="336497A2"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баз данных</w:t>
      </w:r>
    </w:p>
    <w:p w14:paraId="351A00C9" w14:textId="77777777" w:rsidR="008E5F56" w:rsidRPr="004010EA" w:rsidRDefault="008E5F56" w:rsidP="008E5F56">
      <w:pPr>
        <w:spacing w:after="0" w:line="240" w:lineRule="auto"/>
        <w:rPr>
          <w:lang w:val="ru-RU"/>
        </w:rPr>
      </w:pPr>
    </w:p>
    <w:p w14:paraId="419CFE2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базы данных</w:t>
      </w:r>
    </w:p>
    <w:p w14:paraId="3ECFF86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базы данных</w:t>
      </w:r>
    </w:p>
    <w:p w14:paraId="4B79BBD8" w14:textId="77777777" w:rsidR="008E5F56" w:rsidRPr="004010EA" w:rsidRDefault="008E5F56" w:rsidP="008E5F56">
      <w:pPr>
        <w:spacing w:after="0" w:line="240" w:lineRule="auto"/>
        <w:rPr>
          <w:lang w:val="ru-RU"/>
        </w:rPr>
      </w:pPr>
    </w:p>
    <w:p w14:paraId="1828364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базы данных</w:t>
      </w:r>
    </w:p>
    <w:p w14:paraId="59B7B98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базы данных</w:t>
      </w:r>
    </w:p>
    <w:p w14:paraId="78547708" w14:textId="77777777" w:rsidR="008E5F56" w:rsidRPr="004010EA" w:rsidRDefault="008E5F56" w:rsidP="008E5F56">
      <w:pPr>
        <w:spacing w:after="0" w:line="240" w:lineRule="auto"/>
        <w:rPr>
          <w:lang w:val="ru-RU"/>
        </w:rPr>
      </w:pPr>
    </w:p>
    <w:p w14:paraId="5B6760B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базы данных</w:t>
      </w:r>
    </w:p>
    <w:p w14:paraId="27F570F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базы данных</w:t>
      </w:r>
    </w:p>
    <w:p w14:paraId="0DFCA26F" w14:textId="77777777" w:rsidR="008E5F56" w:rsidRPr="004010EA" w:rsidRDefault="008E5F56" w:rsidP="008E5F56">
      <w:pPr>
        <w:spacing w:after="0" w:line="240" w:lineRule="auto"/>
        <w:rPr>
          <w:lang w:val="ru-RU"/>
        </w:rPr>
      </w:pPr>
    </w:p>
    <w:p w14:paraId="2FF02DDA"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MSSQL: группа издателей универсальной репликации</w:t>
      </w:r>
    </w:p>
    <w:p w14:paraId="2C1BE082"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издателей — это группа, в которую входят издатели.</w:t>
      </w:r>
    </w:p>
    <w:p w14:paraId="4480ACAC"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группа издателей универсальной репликации обнаружения</w:t>
      </w:r>
    </w:p>
    <w:p w14:paraId="176D2D5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MSSQL: обнаружение членств в группе издателей универсальной репликации</w:t>
      </w:r>
    </w:p>
    <w:p w14:paraId="5270F07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членств в группах издателей</w:t>
      </w:r>
    </w:p>
    <w:p w14:paraId="51C5F639" w14:textId="77777777" w:rsidR="008E5F56" w:rsidRPr="004010EA" w:rsidRDefault="008E5F56" w:rsidP="008E5F56">
      <w:pPr>
        <w:spacing w:after="0" w:line="240" w:lineRule="auto"/>
        <w:rPr>
          <w:lang w:val="ru-RU"/>
        </w:rPr>
      </w:pPr>
    </w:p>
    <w:p w14:paraId="3283BF40"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универсальная группа издателей репликации — мониторы зависимости (свертки)</w:t>
      </w:r>
    </w:p>
    <w:p w14:paraId="034CCC3A"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издателя для группы издателей</w:t>
      </w:r>
    </w:p>
    <w:p w14:paraId="3443759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универсального издателя для группы издателей</w:t>
      </w:r>
    </w:p>
    <w:p w14:paraId="1B039F6B" w14:textId="77777777" w:rsidR="008E5F56" w:rsidRPr="004010EA" w:rsidRDefault="008E5F56" w:rsidP="008E5F56">
      <w:pPr>
        <w:spacing w:after="0" w:line="240" w:lineRule="auto"/>
        <w:rPr>
          <w:lang w:val="ru-RU"/>
        </w:rPr>
      </w:pPr>
    </w:p>
    <w:p w14:paraId="750789C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издателя для группы издателей</w:t>
      </w:r>
    </w:p>
    <w:p w14:paraId="3D3CD90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универсального издателя для группы издателей</w:t>
      </w:r>
    </w:p>
    <w:p w14:paraId="625EBDA1" w14:textId="77777777" w:rsidR="008E5F56" w:rsidRPr="004010EA" w:rsidRDefault="008E5F56" w:rsidP="008E5F56">
      <w:pPr>
        <w:spacing w:after="0" w:line="240" w:lineRule="auto"/>
        <w:rPr>
          <w:lang w:val="ru-RU"/>
        </w:rPr>
      </w:pPr>
    </w:p>
    <w:p w14:paraId="679DAC6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издателя для группы издателей</w:t>
      </w:r>
    </w:p>
    <w:p w14:paraId="26EB6F8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универсального издателя для группы издателей</w:t>
      </w:r>
    </w:p>
    <w:p w14:paraId="3122DA99" w14:textId="77777777" w:rsidR="008E5F56" w:rsidRPr="004010EA" w:rsidRDefault="008E5F56" w:rsidP="008E5F56">
      <w:pPr>
        <w:spacing w:after="0" w:line="240" w:lineRule="auto"/>
        <w:rPr>
          <w:lang w:val="ru-RU"/>
        </w:rPr>
      </w:pPr>
    </w:p>
    <w:p w14:paraId="2128F4C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издателя для группы издателей</w:t>
      </w:r>
    </w:p>
    <w:p w14:paraId="3B433DE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универсального издателя для группы издателей</w:t>
      </w:r>
    </w:p>
    <w:p w14:paraId="1DAB7974" w14:textId="77777777" w:rsidR="008E5F56" w:rsidRPr="004010EA" w:rsidRDefault="008E5F56" w:rsidP="008E5F56">
      <w:pPr>
        <w:spacing w:after="0" w:line="240" w:lineRule="auto"/>
        <w:rPr>
          <w:lang w:val="ru-RU"/>
        </w:rPr>
      </w:pPr>
    </w:p>
    <w:p w14:paraId="565F0E23"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MSSQL: группа экземпляров универсальных издателей репликации</w:t>
      </w:r>
    </w:p>
    <w:p w14:paraId="17AE3AF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экземпляров издателей содержит все экземпляры издателей SQL Server с издателями.</w:t>
      </w:r>
    </w:p>
    <w:p w14:paraId="1219F9CB"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универсальная группа экземпляров издателей репликации — мониторы зависимости (свертки)</w:t>
      </w:r>
    </w:p>
    <w:p w14:paraId="09909A3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экземпляра для группы экземпляров издателя</w:t>
      </w:r>
    </w:p>
    <w:p w14:paraId="0B79160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экземпляра для группы экземпляров издателя</w:t>
      </w:r>
    </w:p>
    <w:p w14:paraId="3F4F19E2" w14:textId="77777777" w:rsidR="008E5F56" w:rsidRPr="004010EA" w:rsidRDefault="008E5F56" w:rsidP="008E5F56">
      <w:pPr>
        <w:spacing w:after="0" w:line="240" w:lineRule="auto"/>
        <w:rPr>
          <w:lang w:val="ru-RU"/>
        </w:rPr>
      </w:pPr>
    </w:p>
    <w:p w14:paraId="58A0B8E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экземпляра для группы экземпляров издателя</w:t>
      </w:r>
    </w:p>
    <w:p w14:paraId="28E38DC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экземпляра для группы экземпляров издателя</w:t>
      </w:r>
    </w:p>
    <w:p w14:paraId="3CC1F24A" w14:textId="77777777" w:rsidR="008E5F56" w:rsidRPr="004010EA" w:rsidRDefault="008E5F56" w:rsidP="008E5F56">
      <w:pPr>
        <w:spacing w:after="0" w:line="240" w:lineRule="auto"/>
        <w:rPr>
          <w:lang w:val="ru-RU"/>
        </w:rPr>
      </w:pPr>
    </w:p>
    <w:p w14:paraId="7778DE2A"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lastRenderedPageBreak/>
        <w:t>Свертка безопасности экземпляра для группы экземпляров издателя</w:t>
      </w:r>
    </w:p>
    <w:p w14:paraId="72EFF6E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экземпляра для группы экземпляров издателя</w:t>
      </w:r>
    </w:p>
    <w:p w14:paraId="7AE0E418" w14:textId="77777777" w:rsidR="008E5F56" w:rsidRPr="004010EA" w:rsidRDefault="008E5F56" w:rsidP="008E5F56">
      <w:pPr>
        <w:spacing w:after="0" w:line="240" w:lineRule="auto"/>
        <w:rPr>
          <w:lang w:val="ru-RU"/>
        </w:rPr>
      </w:pPr>
    </w:p>
    <w:p w14:paraId="209B729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экземпляра для группы экземпляров издателя</w:t>
      </w:r>
    </w:p>
    <w:p w14:paraId="0688E1A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экземпляра для группы экземпляров издателя</w:t>
      </w:r>
    </w:p>
    <w:p w14:paraId="4C459DBB" w14:textId="77777777" w:rsidR="008E5F56" w:rsidRPr="004010EA" w:rsidRDefault="008E5F56" w:rsidP="008E5F56">
      <w:pPr>
        <w:spacing w:after="0" w:line="240" w:lineRule="auto"/>
        <w:rPr>
          <w:lang w:val="ru-RU"/>
        </w:rPr>
      </w:pPr>
    </w:p>
    <w:p w14:paraId="25C0F583"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издателя для группы экземпляров издателя</w:t>
      </w:r>
    </w:p>
    <w:p w14:paraId="76976F9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универсального издателя для группы экземпляров издателя</w:t>
      </w:r>
    </w:p>
    <w:p w14:paraId="2AA1CFC0" w14:textId="77777777" w:rsidR="008E5F56" w:rsidRPr="004010EA" w:rsidRDefault="008E5F56" w:rsidP="008E5F56">
      <w:pPr>
        <w:spacing w:after="0" w:line="240" w:lineRule="auto"/>
        <w:rPr>
          <w:lang w:val="ru-RU"/>
        </w:rPr>
      </w:pPr>
    </w:p>
    <w:p w14:paraId="1CABBA0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издателя для группы экземпляров издателя</w:t>
      </w:r>
    </w:p>
    <w:p w14:paraId="030BE6F3"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универсального издателя для группы экземпляров издателя</w:t>
      </w:r>
    </w:p>
    <w:p w14:paraId="7AA7B44B" w14:textId="77777777" w:rsidR="008E5F56" w:rsidRPr="004010EA" w:rsidRDefault="008E5F56" w:rsidP="008E5F56">
      <w:pPr>
        <w:spacing w:after="0" w:line="240" w:lineRule="auto"/>
        <w:rPr>
          <w:lang w:val="ru-RU"/>
        </w:rPr>
      </w:pPr>
    </w:p>
    <w:p w14:paraId="0EBC8E0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издателя для группы экземпляров издателя</w:t>
      </w:r>
    </w:p>
    <w:p w14:paraId="72A22305"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универсального издателя для группы экземпляров издателя</w:t>
      </w:r>
    </w:p>
    <w:p w14:paraId="51266DA7" w14:textId="77777777" w:rsidR="008E5F56" w:rsidRPr="004010EA" w:rsidRDefault="008E5F56" w:rsidP="008E5F56">
      <w:pPr>
        <w:spacing w:after="0" w:line="240" w:lineRule="auto"/>
        <w:rPr>
          <w:lang w:val="ru-RU"/>
        </w:rPr>
      </w:pPr>
    </w:p>
    <w:p w14:paraId="4A497CC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издателя для группы экземпляров издателя</w:t>
      </w:r>
    </w:p>
    <w:p w14:paraId="0045BC36"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универсального издателя для группы экземпляров издателя</w:t>
      </w:r>
    </w:p>
    <w:p w14:paraId="0E522123" w14:textId="77777777" w:rsidR="008E5F56" w:rsidRPr="004010EA" w:rsidRDefault="008E5F56" w:rsidP="008E5F56">
      <w:pPr>
        <w:spacing w:after="0" w:line="240" w:lineRule="auto"/>
        <w:rPr>
          <w:lang w:val="ru-RU"/>
        </w:rPr>
      </w:pPr>
    </w:p>
    <w:p w14:paraId="7FCDF40F"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MSSQL: начальное значение универсальной репликации</w:t>
      </w:r>
    </w:p>
    <w:p w14:paraId="1B18E27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Установка начального значения репликации Microsoft SQL Server.</w:t>
      </w:r>
    </w:p>
    <w:p w14:paraId="24B39976"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MSSQL: начальное значение универсальной репликации — обнаружения</w:t>
      </w:r>
    </w:p>
    <w:p w14:paraId="1913153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Репликация MSSQL в Windows: обнаружение репликации SQL Server в Windows (начальное значение)</w:t>
      </w:r>
    </w:p>
    <w:p w14:paraId="0C22A90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Это правило обнаруживает начальное значение для работоспособности базы данных репликации Microsoft SQL Server в Windows. Этот объект указывает, что определенный компьютер сервера содержит установку Microsoft SQL Server в Windows с настроенным распространителем репликации.</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4EC1D925" w14:textId="77777777" w:rsidTr="00B46F39">
        <w:trPr>
          <w:trHeight w:val="54"/>
        </w:trPr>
        <w:tc>
          <w:tcPr>
            <w:tcW w:w="54" w:type="dxa"/>
          </w:tcPr>
          <w:p w14:paraId="28BBC358" w14:textId="77777777" w:rsidR="008E5F56" w:rsidRDefault="008E5F56" w:rsidP="00B46F39">
            <w:pPr>
              <w:pStyle w:val="EmptyCellLayoutStyle"/>
              <w:spacing w:after="0" w:line="240" w:lineRule="auto"/>
            </w:pPr>
          </w:p>
        </w:tc>
        <w:tc>
          <w:tcPr>
            <w:tcW w:w="10395" w:type="dxa"/>
          </w:tcPr>
          <w:p w14:paraId="4641D139" w14:textId="77777777" w:rsidR="008E5F56" w:rsidRDefault="008E5F56" w:rsidP="00B46F39">
            <w:pPr>
              <w:pStyle w:val="EmptyCellLayoutStyle"/>
              <w:spacing w:after="0" w:line="240" w:lineRule="auto"/>
            </w:pPr>
          </w:p>
        </w:tc>
        <w:tc>
          <w:tcPr>
            <w:tcW w:w="149" w:type="dxa"/>
          </w:tcPr>
          <w:p w14:paraId="660451C5" w14:textId="77777777" w:rsidR="008E5F56" w:rsidRDefault="008E5F56" w:rsidP="00B46F39">
            <w:pPr>
              <w:pStyle w:val="EmptyCellLayoutStyle"/>
              <w:spacing w:after="0" w:line="240" w:lineRule="auto"/>
            </w:pPr>
          </w:p>
        </w:tc>
      </w:tr>
      <w:tr w:rsidR="008E5F56" w14:paraId="2E441353" w14:textId="77777777" w:rsidTr="00B46F39">
        <w:tc>
          <w:tcPr>
            <w:tcW w:w="54" w:type="dxa"/>
          </w:tcPr>
          <w:p w14:paraId="7DB42D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71C1694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4123F2"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BC2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9BEC3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D9F6C6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068DD"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3B63C"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2EE5F"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1A7B72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FA176"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1FC1D"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1D2FB"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01C341E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2965EC" w14:textId="77777777" w:rsidR="008E5F56" w:rsidRDefault="008E5F56" w:rsidP="00B46F39">
                  <w:pPr>
                    <w:spacing w:after="0" w:line="240" w:lineRule="auto"/>
                  </w:pPr>
                  <w:r>
                    <w:rPr>
                      <w:rFonts w:ascii="Calibri" w:eastAsia="Calibri" w:hAnsi="Calibri" w:cs="Calibri"/>
                      <w:color w:val="000000"/>
                      <w:lang w:val="ru-RU" w:bidi="ru-RU"/>
                    </w:rPr>
                    <w:lastRenderedPageBreak/>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7EF05"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955F3" w14:textId="77777777" w:rsidR="008E5F56" w:rsidRDefault="008E5F56" w:rsidP="00B46F39">
                  <w:pPr>
                    <w:spacing w:after="0" w:line="240" w:lineRule="auto"/>
                  </w:pPr>
                </w:p>
              </w:tc>
            </w:tr>
          </w:tbl>
          <w:p w14:paraId="3AC39B60" w14:textId="77777777" w:rsidR="008E5F56" w:rsidRDefault="008E5F56" w:rsidP="00B46F39">
            <w:pPr>
              <w:spacing w:after="0" w:line="240" w:lineRule="auto"/>
            </w:pPr>
          </w:p>
        </w:tc>
        <w:tc>
          <w:tcPr>
            <w:tcW w:w="149" w:type="dxa"/>
          </w:tcPr>
          <w:p w14:paraId="7D2C79A8" w14:textId="77777777" w:rsidR="008E5F56" w:rsidRDefault="008E5F56" w:rsidP="00B46F39">
            <w:pPr>
              <w:pStyle w:val="EmptyCellLayoutStyle"/>
              <w:spacing w:after="0" w:line="240" w:lineRule="auto"/>
            </w:pPr>
          </w:p>
        </w:tc>
      </w:tr>
      <w:tr w:rsidR="008E5F56" w14:paraId="2E32FB54" w14:textId="77777777" w:rsidTr="00B46F39">
        <w:trPr>
          <w:trHeight w:val="80"/>
        </w:trPr>
        <w:tc>
          <w:tcPr>
            <w:tcW w:w="54" w:type="dxa"/>
          </w:tcPr>
          <w:p w14:paraId="04A62335" w14:textId="77777777" w:rsidR="008E5F56" w:rsidRDefault="008E5F56" w:rsidP="00B46F39">
            <w:pPr>
              <w:pStyle w:val="EmptyCellLayoutStyle"/>
              <w:spacing w:after="0" w:line="240" w:lineRule="auto"/>
            </w:pPr>
          </w:p>
        </w:tc>
        <w:tc>
          <w:tcPr>
            <w:tcW w:w="10395" w:type="dxa"/>
          </w:tcPr>
          <w:p w14:paraId="74A169BD" w14:textId="77777777" w:rsidR="008E5F56" w:rsidRDefault="008E5F56" w:rsidP="00B46F39">
            <w:pPr>
              <w:pStyle w:val="EmptyCellLayoutStyle"/>
              <w:spacing w:after="0" w:line="240" w:lineRule="auto"/>
            </w:pPr>
          </w:p>
        </w:tc>
        <w:tc>
          <w:tcPr>
            <w:tcW w:w="149" w:type="dxa"/>
          </w:tcPr>
          <w:p w14:paraId="6F626E6B" w14:textId="77777777" w:rsidR="008E5F56" w:rsidRDefault="008E5F56" w:rsidP="00B46F39">
            <w:pPr>
              <w:pStyle w:val="EmptyCellLayoutStyle"/>
              <w:spacing w:after="0" w:line="240" w:lineRule="auto"/>
            </w:pPr>
          </w:p>
        </w:tc>
      </w:tr>
    </w:tbl>
    <w:p w14:paraId="74E0941D" w14:textId="77777777" w:rsidR="008E5F56" w:rsidRDefault="008E5F56" w:rsidP="008E5F56">
      <w:pPr>
        <w:spacing w:after="0" w:line="240" w:lineRule="auto"/>
      </w:pPr>
    </w:p>
    <w:p w14:paraId="669F0B21" w14:textId="77777777" w:rsidR="008E5F56" w:rsidRDefault="008E5F56" w:rsidP="008E5F56">
      <w:pPr>
        <w:spacing w:after="0" w:line="240" w:lineRule="auto"/>
      </w:pPr>
      <w:r>
        <w:rPr>
          <w:rFonts w:ascii="Calibri" w:eastAsia="Calibri" w:hAnsi="Calibri" w:cs="Calibri"/>
          <w:b/>
          <w:color w:val="000000"/>
          <w:sz w:val="32"/>
          <w:lang w:val="ru-RU" w:bidi="ru-RU"/>
        </w:rPr>
        <w:t>MSSQL: группа подписчиков универсальной репликации</w:t>
      </w:r>
    </w:p>
    <w:p w14:paraId="7E7ACEB8" w14:textId="77777777" w:rsidR="008E5F56" w:rsidRDefault="008E5F56" w:rsidP="008E5F56">
      <w:pPr>
        <w:spacing w:after="0" w:line="240" w:lineRule="auto"/>
      </w:pPr>
      <w:r>
        <w:rPr>
          <w:rFonts w:ascii="Calibri" w:eastAsia="Calibri" w:hAnsi="Calibri" w:cs="Calibri"/>
          <w:color w:val="000000"/>
          <w:lang w:val="ru-RU" w:bidi="ru-RU"/>
        </w:rPr>
        <w:t>Группа подписчиков содержит все подписчики.</w:t>
      </w:r>
    </w:p>
    <w:p w14:paraId="485971F6" w14:textId="77777777" w:rsidR="008E5F56" w:rsidRDefault="008E5F56" w:rsidP="008E5F56">
      <w:pPr>
        <w:spacing w:after="0" w:line="240" w:lineRule="auto"/>
      </w:pPr>
      <w:r>
        <w:rPr>
          <w:rFonts w:ascii="Calibri" w:eastAsia="Calibri" w:hAnsi="Calibri" w:cs="Calibri"/>
          <w:b/>
          <w:color w:val="000000"/>
          <w:sz w:val="28"/>
          <w:lang w:val="ru-RU" w:bidi="ru-RU"/>
        </w:rPr>
        <w:t>MSSQL: группа универсальных подписчиков репликации — обнаружения</w:t>
      </w:r>
    </w:p>
    <w:p w14:paraId="2A75D3CB" w14:textId="77777777" w:rsidR="008E5F56" w:rsidRDefault="008E5F56" w:rsidP="008E5F56">
      <w:pPr>
        <w:spacing w:after="0" w:line="240" w:lineRule="auto"/>
      </w:pPr>
      <w:r>
        <w:rPr>
          <w:rFonts w:ascii="Calibri" w:eastAsia="Calibri" w:hAnsi="Calibri" w:cs="Calibri"/>
          <w:b/>
          <w:color w:val="6495ED"/>
          <w:lang w:val="ru-RU" w:bidi="ru-RU"/>
        </w:rPr>
        <w:t>MSSQL: обнаружение членств в универсальной группе подписчиков репликации</w:t>
      </w:r>
    </w:p>
    <w:p w14:paraId="054ADC08" w14:textId="77777777" w:rsidR="008E5F56" w:rsidRDefault="008E5F56" w:rsidP="008E5F56">
      <w:pPr>
        <w:spacing w:after="0" w:line="240" w:lineRule="auto"/>
      </w:pPr>
      <w:r>
        <w:rPr>
          <w:rFonts w:ascii="Calibri" w:eastAsia="Calibri" w:hAnsi="Calibri" w:cs="Calibri"/>
          <w:color w:val="000000"/>
          <w:lang w:val="ru-RU" w:bidi="ru-RU"/>
        </w:rPr>
        <w:t>Обнаружение членств в группе подписчиков</w:t>
      </w:r>
    </w:p>
    <w:p w14:paraId="23E7C4BF" w14:textId="77777777" w:rsidR="008E5F56" w:rsidRDefault="008E5F56" w:rsidP="008E5F56">
      <w:pPr>
        <w:spacing w:after="0" w:line="240" w:lineRule="auto"/>
      </w:pPr>
    </w:p>
    <w:p w14:paraId="0D73A2D0"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группа подписчиков репликации — мониторы зависимости (свертки)</w:t>
      </w:r>
    </w:p>
    <w:p w14:paraId="2839CDB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подписчика для группы подписчиков</w:t>
      </w:r>
    </w:p>
    <w:p w14:paraId="4C95E29C"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подписчика для группы подписчиков</w:t>
      </w:r>
    </w:p>
    <w:p w14:paraId="2D23618D" w14:textId="77777777" w:rsidR="008E5F56" w:rsidRDefault="008E5F56" w:rsidP="008E5F56">
      <w:pPr>
        <w:spacing w:after="0" w:line="240" w:lineRule="auto"/>
      </w:pPr>
    </w:p>
    <w:p w14:paraId="416220C2"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подписчика для группы подписчиков</w:t>
      </w:r>
    </w:p>
    <w:p w14:paraId="6C8F97B4"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подписчика для группы подписчиков</w:t>
      </w:r>
    </w:p>
    <w:p w14:paraId="5BBBBD70" w14:textId="77777777" w:rsidR="008E5F56" w:rsidRDefault="008E5F56" w:rsidP="008E5F56">
      <w:pPr>
        <w:spacing w:after="0" w:line="240" w:lineRule="auto"/>
      </w:pPr>
    </w:p>
    <w:p w14:paraId="4C5F6500"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подписчика для группы подписчиков</w:t>
      </w:r>
    </w:p>
    <w:p w14:paraId="02B29FC0"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подписчика для группы подписчиков</w:t>
      </w:r>
    </w:p>
    <w:p w14:paraId="19A727B3" w14:textId="77777777" w:rsidR="008E5F56" w:rsidRDefault="008E5F56" w:rsidP="008E5F56">
      <w:pPr>
        <w:spacing w:after="0" w:line="240" w:lineRule="auto"/>
      </w:pPr>
    </w:p>
    <w:p w14:paraId="3CAAB22E"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подписчика для группы подписчиков</w:t>
      </w:r>
    </w:p>
    <w:p w14:paraId="7B82695F"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подписчика для группы подписчиков</w:t>
      </w:r>
    </w:p>
    <w:p w14:paraId="55115979" w14:textId="77777777" w:rsidR="008E5F56" w:rsidRDefault="008E5F56" w:rsidP="008E5F56">
      <w:pPr>
        <w:spacing w:after="0" w:line="240" w:lineRule="auto"/>
      </w:pPr>
    </w:p>
    <w:p w14:paraId="15A24975" w14:textId="77777777" w:rsidR="008E5F56" w:rsidRDefault="008E5F56" w:rsidP="008E5F56">
      <w:pPr>
        <w:spacing w:after="0" w:line="240" w:lineRule="auto"/>
      </w:pPr>
      <w:r>
        <w:rPr>
          <w:rFonts w:ascii="Calibri" w:eastAsia="Calibri" w:hAnsi="Calibri" w:cs="Calibri"/>
          <w:b/>
          <w:color w:val="000000"/>
          <w:sz w:val="32"/>
          <w:lang w:val="ru-RU" w:bidi="ru-RU"/>
        </w:rPr>
        <w:t>MSSQL: группа экземпляров универсальных подписчиков репликации</w:t>
      </w:r>
    </w:p>
    <w:p w14:paraId="0DE8C075" w14:textId="77777777" w:rsidR="008E5F56" w:rsidRDefault="008E5F56" w:rsidP="008E5F56">
      <w:pPr>
        <w:spacing w:after="0" w:line="240" w:lineRule="auto"/>
      </w:pPr>
      <w:r>
        <w:rPr>
          <w:rFonts w:ascii="Calibri" w:eastAsia="Calibri" w:hAnsi="Calibri" w:cs="Calibri"/>
          <w:color w:val="000000"/>
          <w:lang w:val="ru-RU" w:bidi="ru-RU"/>
        </w:rPr>
        <w:t>Группа экземпляров подписчиков содержит все экземпляры SQL Server с подписчиками.</w:t>
      </w:r>
    </w:p>
    <w:p w14:paraId="352C0FC3"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группа экземпляров подписчиков репликации — мониторы зависимости (свертки)</w:t>
      </w:r>
    </w:p>
    <w:p w14:paraId="76657BB6"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экземпляра для группы экземпляров подписчика</w:t>
      </w:r>
    </w:p>
    <w:p w14:paraId="2E47E716"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экземпляра для группы экземпляров подписчика</w:t>
      </w:r>
    </w:p>
    <w:p w14:paraId="1778F51C" w14:textId="77777777" w:rsidR="008E5F56" w:rsidRDefault="008E5F56" w:rsidP="008E5F56">
      <w:pPr>
        <w:spacing w:after="0" w:line="240" w:lineRule="auto"/>
      </w:pPr>
    </w:p>
    <w:p w14:paraId="165FFCE7"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подписчика для группы экземпляров подписчика</w:t>
      </w:r>
    </w:p>
    <w:p w14:paraId="7B75F990"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подписчика для группы экземпляров подписчика</w:t>
      </w:r>
    </w:p>
    <w:p w14:paraId="77F40CBC" w14:textId="77777777" w:rsidR="008E5F56" w:rsidRDefault="008E5F56" w:rsidP="008E5F56">
      <w:pPr>
        <w:spacing w:after="0" w:line="240" w:lineRule="auto"/>
      </w:pPr>
    </w:p>
    <w:p w14:paraId="68997936"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экземпляра для группы экземпляров подписчика</w:t>
      </w:r>
    </w:p>
    <w:p w14:paraId="62CC02A1"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экземпляра для группы экземпляров подписчика</w:t>
      </w:r>
    </w:p>
    <w:p w14:paraId="478DB78D" w14:textId="77777777" w:rsidR="008E5F56" w:rsidRDefault="008E5F56" w:rsidP="008E5F56">
      <w:pPr>
        <w:spacing w:after="0" w:line="240" w:lineRule="auto"/>
      </w:pPr>
    </w:p>
    <w:p w14:paraId="22C766A1"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подписчика для группы экземпляров подписчика</w:t>
      </w:r>
    </w:p>
    <w:p w14:paraId="56B8F020"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подписчика для группы экземпляров подписчика</w:t>
      </w:r>
    </w:p>
    <w:p w14:paraId="0FE0D9F7" w14:textId="77777777" w:rsidR="008E5F56" w:rsidRDefault="008E5F56" w:rsidP="008E5F56">
      <w:pPr>
        <w:spacing w:after="0" w:line="240" w:lineRule="auto"/>
      </w:pPr>
    </w:p>
    <w:p w14:paraId="40168025"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экземпляра для группы экземпляров подписчика</w:t>
      </w:r>
    </w:p>
    <w:p w14:paraId="3A3ED3BF"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экземпляра для группы экземпляров подписчика</w:t>
      </w:r>
    </w:p>
    <w:p w14:paraId="174E2B18" w14:textId="77777777" w:rsidR="008E5F56" w:rsidRDefault="008E5F56" w:rsidP="008E5F56">
      <w:pPr>
        <w:spacing w:after="0" w:line="240" w:lineRule="auto"/>
      </w:pPr>
    </w:p>
    <w:p w14:paraId="2CD7EFFE"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подписчика для группы экземпляров подписчика</w:t>
      </w:r>
    </w:p>
    <w:p w14:paraId="731EA68E"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подписчика для группы экземпляров подписчика</w:t>
      </w:r>
    </w:p>
    <w:p w14:paraId="79E89A22" w14:textId="77777777" w:rsidR="008E5F56" w:rsidRDefault="008E5F56" w:rsidP="008E5F56">
      <w:pPr>
        <w:spacing w:after="0" w:line="240" w:lineRule="auto"/>
      </w:pPr>
    </w:p>
    <w:p w14:paraId="6B6DF0A0"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подписчика для группы экземпляров подписчика</w:t>
      </w:r>
    </w:p>
    <w:p w14:paraId="73B52814"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подписчика для группы экземпляров подписчика</w:t>
      </w:r>
    </w:p>
    <w:p w14:paraId="07CF6E25" w14:textId="77777777" w:rsidR="008E5F56" w:rsidRDefault="008E5F56" w:rsidP="008E5F56">
      <w:pPr>
        <w:spacing w:after="0" w:line="240" w:lineRule="auto"/>
      </w:pPr>
    </w:p>
    <w:p w14:paraId="3BC1440E"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экземпляра для группы экземпляров подписчика</w:t>
      </w:r>
    </w:p>
    <w:p w14:paraId="005C92EC"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экземпляра для группы экземпляров подписчика</w:t>
      </w:r>
    </w:p>
    <w:p w14:paraId="7A7D264C" w14:textId="77777777" w:rsidR="008E5F56" w:rsidRDefault="008E5F56" w:rsidP="008E5F56">
      <w:pPr>
        <w:spacing w:after="0" w:line="240" w:lineRule="auto"/>
      </w:pPr>
    </w:p>
    <w:p w14:paraId="2E332527" w14:textId="77777777" w:rsidR="008E5F56" w:rsidRDefault="008E5F56" w:rsidP="008E5F56">
      <w:pPr>
        <w:spacing w:after="0" w:line="240" w:lineRule="auto"/>
      </w:pPr>
      <w:r>
        <w:rPr>
          <w:rFonts w:ascii="Calibri" w:eastAsia="Calibri" w:hAnsi="Calibri" w:cs="Calibri"/>
          <w:b/>
          <w:color w:val="000000"/>
          <w:sz w:val="32"/>
          <w:lang w:val="ru-RU" w:bidi="ru-RU"/>
        </w:rPr>
        <w:t>MSSQL: подписка универсальной репликации</w:t>
      </w:r>
    </w:p>
    <w:p w14:paraId="7B250E79" w14:textId="77777777" w:rsidR="008E5F56" w:rsidRDefault="008E5F56" w:rsidP="008E5F56">
      <w:pPr>
        <w:spacing w:after="0" w:line="240" w:lineRule="auto"/>
      </w:pPr>
      <w:r>
        <w:rPr>
          <w:rFonts w:ascii="Calibri" w:eastAsia="Calibri" w:hAnsi="Calibri" w:cs="Calibri"/>
          <w:color w:val="000000"/>
          <w:lang w:val="ru-RU" w:bidi="ru-RU"/>
        </w:rPr>
        <w:t>Универсальная подписка.</w:t>
      </w:r>
    </w:p>
    <w:p w14:paraId="57A938D5"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подписка репликации — мониторы зависимости (свертки)</w:t>
      </w:r>
    </w:p>
    <w:p w14:paraId="11F62D6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базы данных</w:t>
      </w:r>
    </w:p>
    <w:p w14:paraId="2C38A315"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базы данных</w:t>
      </w:r>
    </w:p>
    <w:p w14:paraId="13D52E3B" w14:textId="77777777" w:rsidR="008E5F56" w:rsidRDefault="008E5F56" w:rsidP="008E5F56">
      <w:pPr>
        <w:spacing w:after="0" w:line="240" w:lineRule="auto"/>
      </w:pPr>
    </w:p>
    <w:p w14:paraId="745B397D"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базы данных</w:t>
      </w:r>
    </w:p>
    <w:p w14:paraId="6AB9691E"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базы данных</w:t>
      </w:r>
    </w:p>
    <w:p w14:paraId="660295B6" w14:textId="77777777" w:rsidR="008E5F56" w:rsidRDefault="008E5F56" w:rsidP="008E5F56">
      <w:pPr>
        <w:spacing w:after="0" w:line="240" w:lineRule="auto"/>
      </w:pPr>
    </w:p>
    <w:p w14:paraId="0C3663F4"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базы данных</w:t>
      </w:r>
    </w:p>
    <w:p w14:paraId="1DA52C48"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базы данных</w:t>
      </w:r>
    </w:p>
    <w:p w14:paraId="64A0992D" w14:textId="77777777" w:rsidR="008E5F56" w:rsidRDefault="008E5F56" w:rsidP="008E5F56">
      <w:pPr>
        <w:spacing w:after="0" w:line="240" w:lineRule="auto"/>
      </w:pPr>
    </w:p>
    <w:p w14:paraId="0021371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баз данных</w:t>
      </w:r>
    </w:p>
    <w:p w14:paraId="154ACB0B"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баз данных</w:t>
      </w:r>
    </w:p>
    <w:p w14:paraId="715C1121" w14:textId="77777777" w:rsidR="008E5F56" w:rsidRDefault="008E5F56" w:rsidP="008E5F56">
      <w:pPr>
        <w:spacing w:after="0" w:line="240" w:lineRule="auto"/>
      </w:pPr>
    </w:p>
    <w:p w14:paraId="740A06AB" w14:textId="77777777" w:rsidR="008E5F56" w:rsidRDefault="008E5F56" w:rsidP="008E5F56">
      <w:pPr>
        <w:spacing w:after="0" w:line="240" w:lineRule="auto"/>
      </w:pPr>
      <w:r>
        <w:rPr>
          <w:rFonts w:ascii="Calibri" w:eastAsia="Calibri" w:hAnsi="Calibri" w:cs="Calibri"/>
          <w:b/>
          <w:color w:val="000000"/>
          <w:sz w:val="32"/>
          <w:lang w:val="ru-RU" w:bidi="ru-RU"/>
        </w:rPr>
        <w:t>MSSQL: группа областей виртуальных предупреждений универсальной репликации</w:t>
      </w:r>
    </w:p>
    <w:p w14:paraId="3FAEBEE3" w14:textId="77777777" w:rsidR="008E5F56" w:rsidRDefault="008E5F56" w:rsidP="008E5F56">
      <w:pPr>
        <w:spacing w:after="0" w:line="240" w:lineRule="auto"/>
      </w:pPr>
      <w:r>
        <w:rPr>
          <w:rFonts w:ascii="Calibri" w:eastAsia="Calibri" w:hAnsi="Calibri" w:cs="Calibri"/>
          <w:color w:val="000000"/>
          <w:lang w:val="ru-RU" w:bidi="ru-RU"/>
        </w:rPr>
        <w:t>Группа областей предупреждений виртуальной репликации содержит объекты виртуальной репликации, которые могут создавать предупреждения.</w:t>
      </w:r>
    </w:p>
    <w:p w14:paraId="2DDDF28B" w14:textId="77777777" w:rsidR="008E5F56" w:rsidRDefault="008E5F56" w:rsidP="008E5F56">
      <w:pPr>
        <w:spacing w:after="0" w:line="240" w:lineRule="auto"/>
      </w:pPr>
      <w:r>
        <w:rPr>
          <w:rFonts w:ascii="Calibri" w:eastAsia="Calibri" w:hAnsi="Calibri" w:cs="Calibri"/>
          <w:b/>
          <w:color w:val="000000"/>
          <w:sz w:val="28"/>
          <w:lang w:val="ru-RU" w:bidi="ru-RU"/>
        </w:rPr>
        <w:t>MSSQL: группа областей виртуальных предупреждений универсальной репликации— обнаружения</w:t>
      </w:r>
    </w:p>
    <w:p w14:paraId="36AE7D70" w14:textId="77777777" w:rsidR="008E5F56" w:rsidRDefault="008E5F56" w:rsidP="008E5F56">
      <w:pPr>
        <w:spacing w:after="0" w:line="240" w:lineRule="auto"/>
      </w:pPr>
      <w:r>
        <w:rPr>
          <w:rFonts w:ascii="Calibri" w:eastAsia="Calibri" w:hAnsi="Calibri" w:cs="Calibri"/>
          <w:b/>
          <w:color w:val="6495ED"/>
          <w:lang w:val="ru-RU" w:bidi="ru-RU"/>
        </w:rPr>
        <w:lastRenderedPageBreak/>
        <w:t>MSSQL: обнаружение группы областей виртуальных предупреждений универсальной репликации</w:t>
      </w:r>
    </w:p>
    <w:p w14:paraId="5F0EFB57" w14:textId="77777777" w:rsidR="008E5F56" w:rsidRDefault="008E5F56" w:rsidP="008E5F56">
      <w:pPr>
        <w:spacing w:after="0" w:line="240" w:lineRule="auto"/>
      </w:pPr>
      <w:r>
        <w:rPr>
          <w:rFonts w:ascii="Calibri" w:eastAsia="Calibri" w:hAnsi="Calibri" w:cs="Calibri"/>
          <w:color w:val="000000"/>
          <w:lang w:val="ru-RU" w:bidi="ru-RU"/>
        </w:rPr>
        <w:t>Обнаружение группы областей виртуальных предупреждений</w:t>
      </w:r>
    </w:p>
    <w:p w14:paraId="5CCD27A6" w14:textId="77777777" w:rsidR="008E5F56" w:rsidRDefault="008E5F56" w:rsidP="008E5F56">
      <w:pPr>
        <w:spacing w:after="0" w:line="240" w:lineRule="auto"/>
      </w:pPr>
    </w:p>
    <w:p w14:paraId="4576EC7D" w14:textId="77777777" w:rsidR="008E5F56" w:rsidRDefault="008E5F56" w:rsidP="008E5F56">
      <w:pPr>
        <w:spacing w:after="0" w:line="240" w:lineRule="auto"/>
      </w:pPr>
      <w:r>
        <w:rPr>
          <w:rFonts w:ascii="Calibri" w:eastAsia="Calibri" w:hAnsi="Calibri" w:cs="Calibri"/>
          <w:b/>
          <w:color w:val="000000"/>
          <w:sz w:val="32"/>
          <w:lang w:val="ru-RU" w:bidi="ru-RU"/>
        </w:rPr>
        <w:t>MSSQL: виртуальный распространитель универсальной репликации</w:t>
      </w:r>
    </w:p>
    <w:p w14:paraId="7E5B4170" w14:textId="77777777" w:rsidR="008E5F56" w:rsidRDefault="008E5F56" w:rsidP="008E5F56">
      <w:pPr>
        <w:spacing w:after="0" w:line="240" w:lineRule="auto"/>
      </w:pPr>
      <w:r>
        <w:rPr>
          <w:rFonts w:ascii="Calibri" w:eastAsia="Calibri" w:hAnsi="Calibri" w:cs="Calibri"/>
          <w:color w:val="000000"/>
          <w:lang w:val="ru-RU" w:bidi="ru-RU"/>
        </w:rPr>
        <w:t>Виртуальный распространитель.</w:t>
      </w:r>
    </w:p>
    <w:p w14:paraId="0DEA5137" w14:textId="77777777" w:rsidR="008E5F56" w:rsidRDefault="008E5F56" w:rsidP="008E5F56">
      <w:pPr>
        <w:spacing w:after="0" w:line="240" w:lineRule="auto"/>
      </w:pPr>
      <w:r>
        <w:rPr>
          <w:rFonts w:ascii="Calibri" w:eastAsia="Calibri" w:hAnsi="Calibri" w:cs="Calibri"/>
          <w:b/>
          <w:color w:val="000000"/>
          <w:sz w:val="28"/>
          <w:lang w:val="ru-RU" w:bidi="ru-RU"/>
        </w:rPr>
        <w:t>MSSQL: виртуальный распространитель универсальной репликации — обнаружения</w:t>
      </w:r>
    </w:p>
    <w:p w14:paraId="713A5144"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654C96EF"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693F432" w14:textId="77777777" w:rsidTr="00B46F39">
        <w:trPr>
          <w:trHeight w:val="54"/>
        </w:trPr>
        <w:tc>
          <w:tcPr>
            <w:tcW w:w="54" w:type="dxa"/>
          </w:tcPr>
          <w:p w14:paraId="46474B21" w14:textId="77777777" w:rsidR="008E5F56" w:rsidRDefault="008E5F56" w:rsidP="00B46F39">
            <w:pPr>
              <w:pStyle w:val="EmptyCellLayoutStyle"/>
              <w:spacing w:after="0" w:line="240" w:lineRule="auto"/>
            </w:pPr>
          </w:p>
        </w:tc>
        <w:tc>
          <w:tcPr>
            <w:tcW w:w="10395" w:type="dxa"/>
          </w:tcPr>
          <w:p w14:paraId="381A17F1" w14:textId="77777777" w:rsidR="008E5F56" w:rsidRDefault="008E5F56" w:rsidP="00B46F39">
            <w:pPr>
              <w:pStyle w:val="EmptyCellLayoutStyle"/>
              <w:spacing w:after="0" w:line="240" w:lineRule="auto"/>
            </w:pPr>
          </w:p>
        </w:tc>
        <w:tc>
          <w:tcPr>
            <w:tcW w:w="149" w:type="dxa"/>
          </w:tcPr>
          <w:p w14:paraId="5C15420E" w14:textId="77777777" w:rsidR="008E5F56" w:rsidRDefault="008E5F56" w:rsidP="00B46F39">
            <w:pPr>
              <w:pStyle w:val="EmptyCellLayoutStyle"/>
              <w:spacing w:after="0" w:line="240" w:lineRule="auto"/>
            </w:pPr>
          </w:p>
        </w:tc>
      </w:tr>
      <w:tr w:rsidR="008E5F56" w14:paraId="716358C5" w14:textId="77777777" w:rsidTr="00B46F39">
        <w:tc>
          <w:tcPr>
            <w:tcW w:w="54" w:type="dxa"/>
          </w:tcPr>
          <w:p w14:paraId="650BE53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2B21B25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5AB5A"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B67E6"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DB1F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2AE32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8A6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C64"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54829"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1000B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56E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32EA9"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1EE52"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7362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F5AAD"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653A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4C97F" w14:textId="77777777" w:rsidR="008E5F56" w:rsidRDefault="008E5F56" w:rsidP="00B46F39">
                  <w:pPr>
                    <w:spacing w:after="0" w:line="240" w:lineRule="auto"/>
                  </w:pPr>
                </w:p>
              </w:tc>
            </w:tr>
            <w:tr w:rsidR="008E5F56" w14:paraId="0165D8E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452D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C0E4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B93E7"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2715668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F543D"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F69BA"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7C10A"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7B0A8D2C" w14:textId="77777777" w:rsidR="008E5F56" w:rsidRDefault="008E5F56" w:rsidP="00B46F39">
            <w:pPr>
              <w:spacing w:after="0" w:line="240" w:lineRule="auto"/>
            </w:pPr>
          </w:p>
        </w:tc>
        <w:tc>
          <w:tcPr>
            <w:tcW w:w="149" w:type="dxa"/>
          </w:tcPr>
          <w:p w14:paraId="5ED6CC2A" w14:textId="77777777" w:rsidR="008E5F56" w:rsidRDefault="008E5F56" w:rsidP="00B46F39">
            <w:pPr>
              <w:pStyle w:val="EmptyCellLayoutStyle"/>
              <w:spacing w:after="0" w:line="240" w:lineRule="auto"/>
            </w:pPr>
          </w:p>
        </w:tc>
      </w:tr>
      <w:tr w:rsidR="008E5F56" w14:paraId="34442F7E" w14:textId="77777777" w:rsidTr="00B46F39">
        <w:trPr>
          <w:trHeight w:val="80"/>
        </w:trPr>
        <w:tc>
          <w:tcPr>
            <w:tcW w:w="54" w:type="dxa"/>
          </w:tcPr>
          <w:p w14:paraId="0B5184E4" w14:textId="77777777" w:rsidR="008E5F56" w:rsidRDefault="008E5F56" w:rsidP="00B46F39">
            <w:pPr>
              <w:pStyle w:val="EmptyCellLayoutStyle"/>
              <w:spacing w:after="0" w:line="240" w:lineRule="auto"/>
            </w:pPr>
          </w:p>
        </w:tc>
        <w:tc>
          <w:tcPr>
            <w:tcW w:w="10395" w:type="dxa"/>
          </w:tcPr>
          <w:p w14:paraId="5163D41A" w14:textId="77777777" w:rsidR="008E5F56" w:rsidRDefault="008E5F56" w:rsidP="00B46F39">
            <w:pPr>
              <w:pStyle w:val="EmptyCellLayoutStyle"/>
              <w:spacing w:after="0" w:line="240" w:lineRule="auto"/>
            </w:pPr>
          </w:p>
        </w:tc>
        <w:tc>
          <w:tcPr>
            <w:tcW w:w="149" w:type="dxa"/>
          </w:tcPr>
          <w:p w14:paraId="7DCCC8E7" w14:textId="77777777" w:rsidR="008E5F56" w:rsidRDefault="008E5F56" w:rsidP="00B46F39">
            <w:pPr>
              <w:pStyle w:val="EmptyCellLayoutStyle"/>
              <w:spacing w:after="0" w:line="240" w:lineRule="auto"/>
            </w:pPr>
          </w:p>
        </w:tc>
      </w:tr>
    </w:tbl>
    <w:p w14:paraId="36DECC11" w14:textId="77777777" w:rsidR="008E5F56" w:rsidRDefault="008E5F56" w:rsidP="008E5F56">
      <w:pPr>
        <w:spacing w:after="0" w:line="240" w:lineRule="auto"/>
      </w:pPr>
    </w:p>
    <w:p w14:paraId="1C47731B" w14:textId="77777777" w:rsidR="008E5F56" w:rsidRDefault="008E5F56" w:rsidP="008E5F56">
      <w:pPr>
        <w:spacing w:after="0" w:line="240" w:lineRule="auto"/>
      </w:pPr>
      <w:r>
        <w:rPr>
          <w:rFonts w:ascii="Calibri" w:eastAsia="Calibri" w:hAnsi="Calibri" w:cs="Calibri"/>
          <w:b/>
          <w:color w:val="000000"/>
          <w:sz w:val="28"/>
          <w:lang w:val="ru-RU" w:bidi="ru-RU"/>
        </w:rPr>
        <w:t>MSSQL: виртуальный распространитель универсальной репликации — базовые мониторы</w:t>
      </w:r>
    </w:p>
    <w:p w14:paraId="7C179EDC" w14:textId="77777777" w:rsidR="008E5F56" w:rsidRDefault="008E5F56" w:rsidP="008E5F56">
      <w:pPr>
        <w:spacing w:after="0" w:line="240" w:lineRule="auto"/>
      </w:pPr>
      <w:r>
        <w:rPr>
          <w:rFonts w:ascii="Calibri" w:eastAsia="Calibri" w:hAnsi="Calibri" w:cs="Calibri"/>
          <w:b/>
          <w:color w:val="6495ED"/>
          <w:lang w:val="ru-RU" w:bidi="ru-RU"/>
        </w:rPr>
        <w:t>Все издатели, обнаруженные для распространителя</w:t>
      </w:r>
    </w:p>
    <w:p w14:paraId="313645C6"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все ли издатели обнаружены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1DFD3C62" w14:textId="77777777" w:rsidTr="00B46F39">
        <w:trPr>
          <w:trHeight w:val="54"/>
        </w:trPr>
        <w:tc>
          <w:tcPr>
            <w:tcW w:w="54" w:type="dxa"/>
          </w:tcPr>
          <w:p w14:paraId="0A1F8D7B" w14:textId="77777777" w:rsidR="008E5F56" w:rsidRDefault="008E5F56" w:rsidP="00B46F39">
            <w:pPr>
              <w:pStyle w:val="EmptyCellLayoutStyle"/>
              <w:spacing w:after="0" w:line="240" w:lineRule="auto"/>
            </w:pPr>
          </w:p>
        </w:tc>
        <w:tc>
          <w:tcPr>
            <w:tcW w:w="10395" w:type="dxa"/>
          </w:tcPr>
          <w:p w14:paraId="77836546" w14:textId="77777777" w:rsidR="008E5F56" w:rsidRDefault="008E5F56" w:rsidP="00B46F39">
            <w:pPr>
              <w:pStyle w:val="EmptyCellLayoutStyle"/>
              <w:spacing w:after="0" w:line="240" w:lineRule="auto"/>
            </w:pPr>
          </w:p>
        </w:tc>
        <w:tc>
          <w:tcPr>
            <w:tcW w:w="149" w:type="dxa"/>
          </w:tcPr>
          <w:p w14:paraId="06D1141C" w14:textId="77777777" w:rsidR="008E5F56" w:rsidRDefault="008E5F56" w:rsidP="00B46F39">
            <w:pPr>
              <w:pStyle w:val="EmptyCellLayoutStyle"/>
              <w:spacing w:after="0" w:line="240" w:lineRule="auto"/>
            </w:pPr>
          </w:p>
        </w:tc>
      </w:tr>
      <w:tr w:rsidR="008E5F56" w14:paraId="79317961" w14:textId="77777777" w:rsidTr="00B46F39">
        <w:tc>
          <w:tcPr>
            <w:tcW w:w="54" w:type="dxa"/>
          </w:tcPr>
          <w:p w14:paraId="170236A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3402C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F736E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10E8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976B79"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4BDE99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4A012"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DB0CD"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46F48"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2B4F6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6DD76"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AB3AA"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B3249"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089C9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E1AD3"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7FB81"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3816"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3C01715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5E1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26A5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E790" w14:textId="77777777" w:rsidR="008E5F56" w:rsidRDefault="008E5F56" w:rsidP="00B46F39">
                  <w:pPr>
                    <w:spacing w:after="0" w:line="240" w:lineRule="auto"/>
                  </w:pPr>
                </w:p>
              </w:tc>
            </w:tr>
            <w:tr w:rsidR="008E5F56" w14:paraId="6C3525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753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B1EB"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576A3" w14:textId="77777777" w:rsidR="008E5F56" w:rsidRDefault="008E5F56" w:rsidP="00B46F39">
                  <w:pPr>
                    <w:spacing w:after="0" w:line="240" w:lineRule="auto"/>
                  </w:pPr>
                  <w:r>
                    <w:rPr>
                      <w:rFonts w:ascii="Calibri" w:eastAsia="Calibri" w:hAnsi="Calibri" w:cs="Calibri"/>
                      <w:color w:val="000000"/>
                      <w:lang w:val="ru-RU" w:bidi="ru-RU"/>
                    </w:rPr>
                    <w:t>200</w:t>
                  </w:r>
                </w:p>
              </w:tc>
            </w:tr>
            <w:tr w:rsidR="008E5F56" w14:paraId="4747726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E3BA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A264D4"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0314F3" w14:textId="77777777" w:rsidR="008E5F56" w:rsidRDefault="008E5F56" w:rsidP="00B46F39">
                  <w:pPr>
                    <w:spacing w:after="0" w:line="240" w:lineRule="auto"/>
                  </w:pPr>
                  <w:r>
                    <w:rPr>
                      <w:rFonts w:ascii="Calibri" w:eastAsia="Calibri" w:hAnsi="Calibri" w:cs="Calibri"/>
                      <w:color w:val="000000"/>
                      <w:lang w:val="ru-RU" w:bidi="ru-RU"/>
                    </w:rPr>
                    <w:t>15</w:t>
                  </w:r>
                </w:p>
              </w:tc>
            </w:tr>
          </w:tbl>
          <w:p w14:paraId="1AFC1E14" w14:textId="77777777" w:rsidR="008E5F56" w:rsidRDefault="008E5F56" w:rsidP="00B46F39">
            <w:pPr>
              <w:spacing w:after="0" w:line="240" w:lineRule="auto"/>
            </w:pPr>
          </w:p>
        </w:tc>
        <w:tc>
          <w:tcPr>
            <w:tcW w:w="149" w:type="dxa"/>
          </w:tcPr>
          <w:p w14:paraId="551A9E23" w14:textId="77777777" w:rsidR="008E5F56" w:rsidRDefault="008E5F56" w:rsidP="00B46F39">
            <w:pPr>
              <w:pStyle w:val="EmptyCellLayoutStyle"/>
              <w:spacing w:after="0" w:line="240" w:lineRule="auto"/>
            </w:pPr>
          </w:p>
        </w:tc>
      </w:tr>
      <w:tr w:rsidR="008E5F56" w14:paraId="0956FFEF" w14:textId="77777777" w:rsidTr="00B46F39">
        <w:trPr>
          <w:trHeight w:val="80"/>
        </w:trPr>
        <w:tc>
          <w:tcPr>
            <w:tcW w:w="54" w:type="dxa"/>
          </w:tcPr>
          <w:p w14:paraId="7A0A882E" w14:textId="77777777" w:rsidR="008E5F56" w:rsidRDefault="008E5F56" w:rsidP="00B46F39">
            <w:pPr>
              <w:pStyle w:val="EmptyCellLayoutStyle"/>
              <w:spacing w:after="0" w:line="240" w:lineRule="auto"/>
            </w:pPr>
          </w:p>
        </w:tc>
        <w:tc>
          <w:tcPr>
            <w:tcW w:w="10395" w:type="dxa"/>
          </w:tcPr>
          <w:p w14:paraId="011735FD" w14:textId="77777777" w:rsidR="008E5F56" w:rsidRDefault="008E5F56" w:rsidP="00B46F39">
            <w:pPr>
              <w:pStyle w:val="EmptyCellLayoutStyle"/>
              <w:spacing w:after="0" w:line="240" w:lineRule="auto"/>
            </w:pPr>
          </w:p>
        </w:tc>
        <w:tc>
          <w:tcPr>
            <w:tcW w:w="149" w:type="dxa"/>
          </w:tcPr>
          <w:p w14:paraId="727EE653" w14:textId="77777777" w:rsidR="008E5F56" w:rsidRDefault="008E5F56" w:rsidP="00B46F39">
            <w:pPr>
              <w:pStyle w:val="EmptyCellLayoutStyle"/>
              <w:spacing w:after="0" w:line="240" w:lineRule="auto"/>
            </w:pPr>
          </w:p>
        </w:tc>
      </w:tr>
    </w:tbl>
    <w:p w14:paraId="69A5238D" w14:textId="77777777" w:rsidR="008E5F56" w:rsidRDefault="008E5F56" w:rsidP="008E5F56">
      <w:pPr>
        <w:spacing w:after="0" w:line="240" w:lineRule="auto"/>
      </w:pPr>
    </w:p>
    <w:p w14:paraId="7F51CD1B"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виртуальный распространитель репликации — мониторы зависимости (свертки)</w:t>
      </w:r>
    </w:p>
    <w:p w14:paraId="003692CD"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распространителя</w:t>
      </w:r>
    </w:p>
    <w:p w14:paraId="48AA7E0A"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распространителя</w:t>
      </w:r>
    </w:p>
    <w:p w14:paraId="4FB22EFC" w14:textId="77777777" w:rsidR="008E5F56" w:rsidRDefault="008E5F56" w:rsidP="008E5F56">
      <w:pPr>
        <w:spacing w:after="0" w:line="240" w:lineRule="auto"/>
      </w:pPr>
    </w:p>
    <w:p w14:paraId="01C14A40"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распространителя</w:t>
      </w:r>
    </w:p>
    <w:p w14:paraId="6F4A1E69"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распространителя</w:t>
      </w:r>
    </w:p>
    <w:p w14:paraId="097DA5F3" w14:textId="77777777" w:rsidR="008E5F56" w:rsidRDefault="008E5F56" w:rsidP="008E5F56">
      <w:pPr>
        <w:spacing w:after="0" w:line="240" w:lineRule="auto"/>
      </w:pPr>
    </w:p>
    <w:p w14:paraId="345412CD"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распространителя</w:t>
      </w:r>
    </w:p>
    <w:p w14:paraId="18620CC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распространителя</w:t>
      </w:r>
    </w:p>
    <w:p w14:paraId="0491F582" w14:textId="77777777" w:rsidR="008E5F56" w:rsidRDefault="008E5F56" w:rsidP="008E5F56">
      <w:pPr>
        <w:spacing w:after="0" w:line="240" w:lineRule="auto"/>
      </w:pPr>
    </w:p>
    <w:p w14:paraId="6E843851"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базы данных</w:t>
      </w:r>
    </w:p>
    <w:p w14:paraId="61716F30"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базы данных</w:t>
      </w:r>
    </w:p>
    <w:p w14:paraId="57C376B4" w14:textId="77777777" w:rsidR="008E5F56" w:rsidRDefault="008E5F56" w:rsidP="008E5F56">
      <w:pPr>
        <w:spacing w:after="0" w:line="240" w:lineRule="auto"/>
      </w:pPr>
    </w:p>
    <w:p w14:paraId="00ADB14F"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базы данных</w:t>
      </w:r>
    </w:p>
    <w:p w14:paraId="2277D5FA"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базы данных</w:t>
      </w:r>
    </w:p>
    <w:p w14:paraId="6A58AD16" w14:textId="77777777" w:rsidR="008E5F56" w:rsidRDefault="008E5F56" w:rsidP="008E5F56">
      <w:pPr>
        <w:spacing w:after="0" w:line="240" w:lineRule="auto"/>
      </w:pPr>
    </w:p>
    <w:p w14:paraId="66F52574"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баз данных</w:t>
      </w:r>
    </w:p>
    <w:p w14:paraId="65AAD06B"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баз данных</w:t>
      </w:r>
    </w:p>
    <w:p w14:paraId="650A8DAF" w14:textId="77777777" w:rsidR="008E5F56" w:rsidRDefault="008E5F56" w:rsidP="008E5F56">
      <w:pPr>
        <w:spacing w:after="0" w:line="240" w:lineRule="auto"/>
      </w:pPr>
    </w:p>
    <w:p w14:paraId="60EA533B"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системной сущности</w:t>
      </w:r>
    </w:p>
    <w:p w14:paraId="1887E46A"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системной сущности</w:t>
      </w:r>
    </w:p>
    <w:p w14:paraId="30527227" w14:textId="77777777" w:rsidR="008E5F56" w:rsidRDefault="008E5F56" w:rsidP="008E5F56">
      <w:pPr>
        <w:spacing w:after="0" w:line="240" w:lineRule="auto"/>
      </w:pPr>
    </w:p>
    <w:p w14:paraId="65F20C1F"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системной сущности</w:t>
      </w:r>
    </w:p>
    <w:p w14:paraId="11C7E5D2"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системной сущности</w:t>
      </w:r>
    </w:p>
    <w:p w14:paraId="3CC853A0" w14:textId="77777777" w:rsidR="008E5F56" w:rsidRDefault="008E5F56" w:rsidP="008E5F56">
      <w:pPr>
        <w:spacing w:after="0" w:line="240" w:lineRule="auto"/>
      </w:pPr>
    </w:p>
    <w:p w14:paraId="6C3CECA6"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системной сущности</w:t>
      </w:r>
    </w:p>
    <w:p w14:paraId="784FA01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системной сущности</w:t>
      </w:r>
    </w:p>
    <w:p w14:paraId="21BDF2C5" w14:textId="77777777" w:rsidR="008E5F56" w:rsidRDefault="008E5F56" w:rsidP="008E5F56">
      <w:pPr>
        <w:spacing w:after="0" w:line="240" w:lineRule="auto"/>
      </w:pPr>
    </w:p>
    <w:p w14:paraId="0F1723A5"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базы данных</w:t>
      </w:r>
    </w:p>
    <w:p w14:paraId="05BF2DA3"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базы данных</w:t>
      </w:r>
    </w:p>
    <w:p w14:paraId="12467EA4" w14:textId="77777777" w:rsidR="008E5F56" w:rsidRDefault="008E5F56" w:rsidP="008E5F56">
      <w:pPr>
        <w:spacing w:after="0" w:line="240" w:lineRule="auto"/>
      </w:pPr>
    </w:p>
    <w:p w14:paraId="35750470"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распространителя</w:t>
      </w:r>
    </w:p>
    <w:p w14:paraId="653812A1"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распространителя</w:t>
      </w:r>
    </w:p>
    <w:p w14:paraId="332F9171" w14:textId="77777777" w:rsidR="008E5F56" w:rsidRDefault="008E5F56" w:rsidP="008E5F56">
      <w:pPr>
        <w:spacing w:after="0" w:line="240" w:lineRule="auto"/>
      </w:pPr>
    </w:p>
    <w:p w14:paraId="42EB658E"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системной сущности</w:t>
      </w:r>
    </w:p>
    <w:p w14:paraId="5BA3D9B1"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системной сущности</w:t>
      </w:r>
    </w:p>
    <w:p w14:paraId="37E344BA" w14:textId="77777777" w:rsidR="008E5F56" w:rsidRDefault="008E5F56" w:rsidP="008E5F56">
      <w:pPr>
        <w:spacing w:after="0" w:line="240" w:lineRule="auto"/>
      </w:pPr>
    </w:p>
    <w:p w14:paraId="24D05CDA" w14:textId="77777777" w:rsidR="008E5F56" w:rsidRDefault="008E5F56" w:rsidP="008E5F56">
      <w:pPr>
        <w:spacing w:after="0" w:line="240" w:lineRule="auto"/>
      </w:pPr>
      <w:r>
        <w:rPr>
          <w:rFonts w:ascii="Calibri" w:eastAsia="Calibri" w:hAnsi="Calibri" w:cs="Calibri"/>
          <w:b/>
          <w:color w:val="000000"/>
          <w:sz w:val="32"/>
          <w:lang w:val="ru-RU" w:bidi="ru-RU"/>
        </w:rPr>
        <w:t>MSSQL: узел виртуальной публикации универсальной репликации</w:t>
      </w:r>
    </w:p>
    <w:p w14:paraId="6886E365" w14:textId="77777777" w:rsidR="008E5F56" w:rsidRDefault="008E5F56" w:rsidP="008E5F56">
      <w:pPr>
        <w:spacing w:after="0" w:line="240" w:lineRule="auto"/>
      </w:pPr>
      <w:r>
        <w:rPr>
          <w:rFonts w:ascii="Calibri" w:eastAsia="Calibri" w:hAnsi="Calibri" w:cs="Calibri"/>
          <w:color w:val="000000"/>
          <w:lang w:val="ru-RU" w:bidi="ru-RU"/>
        </w:rPr>
        <w:t>Узел виртуальной публикации.</w:t>
      </w:r>
    </w:p>
    <w:p w14:paraId="19CE8F7B" w14:textId="77777777" w:rsidR="008E5F56" w:rsidRDefault="008E5F56" w:rsidP="008E5F56">
      <w:pPr>
        <w:spacing w:after="0" w:line="240" w:lineRule="auto"/>
      </w:pPr>
      <w:r>
        <w:rPr>
          <w:rFonts w:ascii="Calibri" w:eastAsia="Calibri" w:hAnsi="Calibri" w:cs="Calibri"/>
          <w:b/>
          <w:color w:val="000000"/>
          <w:sz w:val="28"/>
          <w:lang w:val="ru-RU" w:bidi="ru-RU"/>
        </w:rPr>
        <w:t>MSSQL: узел виртуальной публикации универсальной репликации — обнаружения</w:t>
      </w:r>
    </w:p>
    <w:p w14:paraId="246329D7"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0B48F3E0"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9BECA24" w14:textId="77777777" w:rsidTr="00B46F39">
        <w:trPr>
          <w:trHeight w:val="54"/>
        </w:trPr>
        <w:tc>
          <w:tcPr>
            <w:tcW w:w="54" w:type="dxa"/>
          </w:tcPr>
          <w:p w14:paraId="08C098E4" w14:textId="77777777" w:rsidR="008E5F56" w:rsidRDefault="008E5F56" w:rsidP="00B46F39">
            <w:pPr>
              <w:pStyle w:val="EmptyCellLayoutStyle"/>
              <w:spacing w:after="0" w:line="240" w:lineRule="auto"/>
            </w:pPr>
          </w:p>
        </w:tc>
        <w:tc>
          <w:tcPr>
            <w:tcW w:w="10395" w:type="dxa"/>
          </w:tcPr>
          <w:p w14:paraId="5FB6255D" w14:textId="77777777" w:rsidR="008E5F56" w:rsidRDefault="008E5F56" w:rsidP="00B46F39">
            <w:pPr>
              <w:pStyle w:val="EmptyCellLayoutStyle"/>
              <w:spacing w:after="0" w:line="240" w:lineRule="auto"/>
            </w:pPr>
          </w:p>
        </w:tc>
        <w:tc>
          <w:tcPr>
            <w:tcW w:w="149" w:type="dxa"/>
          </w:tcPr>
          <w:p w14:paraId="69C44603" w14:textId="77777777" w:rsidR="008E5F56" w:rsidRDefault="008E5F56" w:rsidP="00B46F39">
            <w:pPr>
              <w:pStyle w:val="EmptyCellLayoutStyle"/>
              <w:spacing w:after="0" w:line="240" w:lineRule="auto"/>
            </w:pPr>
          </w:p>
        </w:tc>
      </w:tr>
      <w:tr w:rsidR="008E5F56" w14:paraId="55A236A6" w14:textId="77777777" w:rsidTr="00B46F39">
        <w:tc>
          <w:tcPr>
            <w:tcW w:w="54" w:type="dxa"/>
          </w:tcPr>
          <w:p w14:paraId="175D93E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7913B9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EFF8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E6B6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B74FB"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4D1151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7E3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30E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D72"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A07ED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38CB8"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A3580"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w:t>
                  </w:r>
                  <w:r>
                    <w:rPr>
                      <w:rFonts w:ascii="Calibri" w:eastAsia="Calibri" w:hAnsi="Calibri" w:cs="Calibri"/>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545B" w14:textId="77777777" w:rsidR="008E5F56" w:rsidRDefault="008E5F56" w:rsidP="00B46F39">
                  <w:pPr>
                    <w:spacing w:after="0" w:line="240" w:lineRule="auto"/>
                  </w:pPr>
                  <w:r>
                    <w:rPr>
                      <w:rFonts w:ascii="Calibri" w:eastAsia="Calibri" w:hAnsi="Calibri" w:cs="Calibri"/>
                      <w:color w:val="000000"/>
                      <w:lang w:val="ru-RU" w:bidi="ru-RU"/>
                    </w:rPr>
                    <w:lastRenderedPageBreak/>
                    <w:t>14400</w:t>
                  </w:r>
                </w:p>
              </w:tc>
            </w:tr>
            <w:tr w:rsidR="008E5F56" w14:paraId="405D29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2B1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B01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AF8" w14:textId="77777777" w:rsidR="008E5F56" w:rsidRDefault="008E5F56" w:rsidP="00B46F39">
                  <w:pPr>
                    <w:spacing w:after="0" w:line="240" w:lineRule="auto"/>
                  </w:pPr>
                </w:p>
              </w:tc>
            </w:tr>
            <w:tr w:rsidR="008E5F56" w14:paraId="18B836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9387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563D"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4406B"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7C53CB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E107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BC36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5575D"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44B604BA" w14:textId="77777777" w:rsidR="008E5F56" w:rsidRDefault="008E5F56" w:rsidP="00B46F39">
            <w:pPr>
              <w:spacing w:after="0" w:line="240" w:lineRule="auto"/>
            </w:pPr>
          </w:p>
        </w:tc>
        <w:tc>
          <w:tcPr>
            <w:tcW w:w="149" w:type="dxa"/>
          </w:tcPr>
          <w:p w14:paraId="15E036C7" w14:textId="77777777" w:rsidR="008E5F56" w:rsidRDefault="008E5F56" w:rsidP="00B46F39">
            <w:pPr>
              <w:pStyle w:val="EmptyCellLayoutStyle"/>
              <w:spacing w:after="0" w:line="240" w:lineRule="auto"/>
            </w:pPr>
          </w:p>
        </w:tc>
      </w:tr>
      <w:tr w:rsidR="008E5F56" w14:paraId="1F8BC685" w14:textId="77777777" w:rsidTr="00B46F39">
        <w:trPr>
          <w:trHeight w:val="80"/>
        </w:trPr>
        <w:tc>
          <w:tcPr>
            <w:tcW w:w="54" w:type="dxa"/>
          </w:tcPr>
          <w:p w14:paraId="4B176DA6" w14:textId="77777777" w:rsidR="008E5F56" w:rsidRDefault="008E5F56" w:rsidP="00B46F39">
            <w:pPr>
              <w:pStyle w:val="EmptyCellLayoutStyle"/>
              <w:spacing w:after="0" w:line="240" w:lineRule="auto"/>
            </w:pPr>
          </w:p>
        </w:tc>
        <w:tc>
          <w:tcPr>
            <w:tcW w:w="10395" w:type="dxa"/>
          </w:tcPr>
          <w:p w14:paraId="5CD64FFF" w14:textId="77777777" w:rsidR="008E5F56" w:rsidRDefault="008E5F56" w:rsidP="00B46F39">
            <w:pPr>
              <w:pStyle w:val="EmptyCellLayoutStyle"/>
              <w:spacing w:after="0" w:line="240" w:lineRule="auto"/>
            </w:pPr>
          </w:p>
        </w:tc>
        <w:tc>
          <w:tcPr>
            <w:tcW w:w="149" w:type="dxa"/>
          </w:tcPr>
          <w:p w14:paraId="24C7C98C" w14:textId="77777777" w:rsidR="008E5F56" w:rsidRDefault="008E5F56" w:rsidP="00B46F39">
            <w:pPr>
              <w:pStyle w:val="EmptyCellLayoutStyle"/>
              <w:spacing w:after="0" w:line="240" w:lineRule="auto"/>
            </w:pPr>
          </w:p>
        </w:tc>
      </w:tr>
    </w:tbl>
    <w:p w14:paraId="504B9ACE" w14:textId="77777777" w:rsidR="008E5F56" w:rsidRDefault="008E5F56" w:rsidP="008E5F56">
      <w:pPr>
        <w:spacing w:after="0" w:line="240" w:lineRule="auto"/>
      </w:pPr>
    </w:p>
    <w:p w14:paraId="7F7EBD67"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узел виртуальной публикации репликации — мониторы зависимости (свертки)</w:t>
      </w:r>
    </w:p>
    <w:p w14:paraId="3C352030"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публикации</w:t>
      </w:r>
    </w:p>
    <w:p w14:paraId="5D20B05F"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публикации</w:t>
      </w:r>
    </w:p>
    <w:p w14:paraId="4A1B0BAC" w14:textId="77777777" w:rsidR="008E5F56" w:rsidRDefault="008E5F56" w:rsidP="008E5F56">
      <w:pPr>
        <w:spacing w:after="0" w:line="240" w:lineRule="auto"/>
      </w:pPr>
    </w:p>
    <w:p w14:paraId="0A9B9330"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публикации</w:t>
      </w:r>
    </w:p>
    <w:p w14:paraId="0D6A59C7"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публикации</w:t>
      </w:r>
    </w:p>
    <w:p w14:paraId="4402E9C1" w14:textId="77777777" w:rsidR="008E5F56" w:rsidRDefault="008E5F56" w:rsidP="008E5F56">
      <w:pPr>
        <w:spacing w:after="0" w:line="240" w:lineRule="auto"/>
      </w:pPr>
    </w:p>
    <w:p w14:paraId="3ECE6F60"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публикации</w:t>
      </w:r>
    </w:p>
    <w:p w14:paraId="10937CA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публикации</w:t>
      </w:r>
    </w:p>
    <w:p w14:paraId="05231201" w14:textId="77777777" w:rsidR="008E5F56" w:rsidRDefault="008E5F56" w:rsidP="008E5F56">
      <w:pPr>
        <w:spacing w:after="0" w:line="240" w:lineRule="auto"/>
      </w:pPr>
    </w:p>
    <w:p w14:paraId="2D766E5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публикации</w:t>
      </w:r>
    </w:p>
    <w:p w14:paraId="33736EAC"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публикации</w:t>
      </w:r>
    </w:p>
    <w:p w14:paraId="6E69945F" w14:textId="77777777" w:rsidR="008E5F56" w:rsidRDefault="008E5F56" w:rsidP="008E5F56">
      <w:pPr>
        <w:spacing w:after="0" w:line="240" w:lineRule="auto"/>
      </w:pPr>
    </w:p>
    <w:p w14:paraId="636E032F" w14:textId="77777777" w:rsidR="008E5F56" w:rsidRDefault="008E5F56" w:rsidP="008E5F56">
      <w:pPr>
        <w:spacing w:after="0" w:line="240" w:lineRule="auto"/>
      </w:pPr>
      <w:r>
        <w:rPr>
          <w:rFonts w:ascii="Calibri" w:eastAsia="Calibri" w:hAnsi="Calibri" w:cs="Calibri"/>
          <w:b/>
          <w:color w:val="000000"/>
          <w:sz w:val="32"/>
          <w:lang w:val="ru-RU" w:bidi="ru-RU"/>
        </w:rPr>
        <w:t>MSSQL: виртуальный издатель универсальной репликации</w:t>
      </w:r>
    </w:p>
    <w:p w14:paraId="0E7D19E3" w14:textId="77777777" w:rsidR="008E5F56" w:rsidRDefault="008E5F56" w:rsidP="008E5F56">
      <w:pPr>
        <w:spacing w:after="0" w:line="240" w:lineRule="auto"/>
      </w:pPr>
      <w:r>
        <w:rPr>
          <w:rFonts w:ascii="Calibri" w:eastAsia="Calibri" w:hAnsi="Calibri" w:cs="Calibri"/>
          <w:color w:val="000000"/>
          <w:lang w:val="ru-RU" w:bidi="ru-RU"/>
        </w:rPr>
        <w:t>Виртуальный издатель.</w:t>
      </w:r>
    </w:p>
    <w:p w14:paraId="7056DDF2" w14:textId="77777777" w:rsidR="008E5F56" w:rsidRDefault="008E5F56" w:rsidP="008E5F56">
      <w:pPr>
        <w:spacing w:after="0" w:line="240" w:lineRule="auto"/>
      </w:pPr>
      <w:r>
        <w:rPr>
          <w:rFonts w:ascii="Calibri" w:eastAsia="Calibri" w:hAnsi="Calibri" w:cs="Calibri"/>
          <w:b/>
          <w:color w:val="000000"/>
          <w:sz w:val="28"/>
          <w:lang w:val="ru-RU" w:bidi="ru-RU"/>
        </w:rPr>
        <w:t>MSSQL: виртуальный издатель универсальной репликации — обнаружения</w:t>
      </w:r>
    </w:p>
    <w:p w14:paraId="4F8D8DDD"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0488485B"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A0FF615" w14:textId="77777777" w:rsidTr="00B46F39">
        <w:trPr>
          <w:trHeight w:val="54"/>
        </w:trPr>
        <w:tc>
          <w:tcPr>
            <w:tcW w:w="54" w:type="dxa"/>
          </w:tcPr>
          <w:p w14:paraId="7B4C8234" w14:textId="77777777" w:rsidR="008E5F56" w:rsidRDefault="008E5F56" w:rsidP="00B46F39">
            <w:pPr>
              <w:pStyle w:val="EmptyCellLayoutStyle"/>
              <w:spacing w:after="0" w:line="240" w:lineRule="auto"/>
            </w:pPr>
          </w:p>
        </w:tc>
        <w:tc>
          <w:tcPr>
            <w:tcW w:w="10395" w:type="dxa"/>
          </w:tcPr>
          <w:p w14:paraId="412BF91B" w14:textId="77777777" w:rsidR="008E5F56" w:rsidRDefault="008E5F56" w:rsidP="00B46F39">
            <w:pPr>
              <w:pStyle w:val="EmptyCellLayoutStyle"/>
              <w:spacing w:after="0" w:line="240" w:lineRule="auto"/>
            </w:pPr>
          </w:p>
        </w:tc>
        <w:tc>
          <w:tcPr>
            <w:tcW w:w="149" w:type="dxa"/>
          </w:tcPr>
          <w:p w14:paraId="4F005028" w14:textId="77777777" w:rsidR="008E5F56" w:rsidRDefault="008E5F56" w:rsidP="00B46F39">
            <w:pPr>
              <w:pStyle w:val="EmptyCellLayoutStyle"/>
              <w:spacing w:after="0" w:line="240" w:lineRule="auto"/>
            </w:pPr>
          </w:p>
        </w:tc>
      </w:tr>
      <w:tr w:rsidR="008E5F56" w14:paraId="719E8402" w14:textId="77777777" w:rsidTr="00B46F39">
        <w:tc>
          <w:tcPr>
            <w:tcW w:w="54" w:type="dxa"/>
          </w:tcPr>
          <w:p w14:paraId="31605E8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3D67ACD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16D47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1528F"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931C8"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299BAE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E45DD" w14:textId="77777777" w:rsidR="008E5F56" w:rsidRDefault="008E5F56" w:rsidP="00B46F39">
                  <w:pPr>
                    <w:spacing w:after="0" w:line="240" w:lineRule="auto"/>
                  </w:pPr>
                  <w:r>
                    <w:rPr>
                      <w:rFonts w:ascii="Calibri" w:eastAsia="Calibri" w:hAnsi="Calibri" w:cs="Calibri"/>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B0B00"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BF1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A97B0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3E4B"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7AA0C"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704B"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6F771A1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0B01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0F27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3C12F" w14:textId="77777777" w:rsidR="008E5F56" w:rsidRDefault="008E5F56" w:rsidP="00B46F39">
                  <w:pPr>
                    <w:spacing w:after="0" w:line="240" w:lineRule="auto"/>
                  </w:pPr>
                </w:p>
              </w:tc>
            </w:tr>
            <w:tr w:rsidR="008E5F56" w14:paraId="6FB82AD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1B5E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C6A5C"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92689"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06B1ED3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F4DA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1A182"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DBC6A"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72E67ED1" w14:textId="77777777" w:rsidR="008E5F56" w:rsidRDefault="008E5F56" w:rsidP="00B46F39">
            <w:pPr>
              <w:spacing w:after="0" w:line="240" w:lineRule="auto"/>
            </w:pPr>
          </w:p>
        </w:tc>
        <w:tc>
          <w:tcPr>
            <w:tcW w:w="149" w:type="dxa"/>
          </w:tcPr>
          <w:p w14:paraId="0F9C1356" w14:textId="77777777" w:rsidR="008E5F56" w:rsidRDefault="008E5F56" w:rsidP="00B46F39">
            <w:pPr>
              <w:pStyle w:val="EmptyCellLayoutStyle"/>
              <w:spacing w:after="0" w:line="240" w:lineRule="auto"/>
            </w:pPr>
          </w:p>
        </w:tc>
      </w:tr>
      <w:tr w:rsidR="008E5F56" w14:paraId="03A178B3" w14:textId="77777777" w:rsidTr="00B46F39">
        <w:trPr>
          <w:trHeight w:val="80"/>
        </w:trPr>
        <w:tc>
          <w:tcPr>
            <w:tcW w:w="54" w:type="dxa"/>
          </w:tcPr>
          <w:p w14:paraId="693B42A6" w14:textId="77777777" w:rsidR="008E5F56" w:rsidRDefault="008E5F56" w:rsidP="00B46F39">
            <w:pPr>
              <w:pStyle w:val="EmptyCellLayoutStyle"/>
              <w:spacing w:after="0" w:line="240" w:lineRule="auto"/>
            </w:pPr>
          </w:p>
        </w:tc>
        <w:tc>
          <w:tcPr>
            <w:tcW w:w="10395" w:type="dxa"/>
          </w:tcPr>
          <w:p w14:paraId="2178D94F" w14:textId="77777777" w:rsidR="008E5F56" w:rsidRDefault="008E5F56" w:rsidP="00B46F39">
            <w:pPr>
              <w:pStyle w:val="EmptyCellLayoutStyle"/>
              <w:spacing w:after="0" w:line="240" w:lineRule="auto"/>
            </w:pPr>
          </w:p>
        </w:tc>
        <w:tc>
          <w:tcPr>
            <w:tcW w:w="149" w:type="dxa"/>
          </w:tcPr>
          <w:p w14:paraId="343580F8" w14:textId="77777777" w:rsidR="008E5F56" w:rsidRDefault="008E5F56" w:rsidP="00B46F39">
            <w:pPr>
              <w:pStyle w:val="EmptyCellLayoutStyle"/>
              <w:spacing w:after="0" w:line="240" w:lineRule="auto"/>
            </w:pPr>
          </w:p>
        </w:tc>
      </w:tr>
    </w:tbl>
    <w:p w14:paraId="64A00CE5" w14:textId="77777777" w:rsidR="008E5F56" w:rsidRDefault="008E5F56" w:rsidP="008E5F56">
      <w:pPr>
        <w:spacing w:after="0" w:line="240" w:lineRule="auto"/>
      </w:pPr>
    </w:p>
    <w:p w14:paraId="6B1B8AED"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виртуальный издатель репликации — мониторы зависимости (свертки)</w:t>
      </w:r>
    </w:p>
    <w:p w14:paraId="1AAD88DB"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публикации</w:t>
      </w:r>
    </w:p>
    <w:p w14:paraId="0E67FC9F"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публикации</w:t>
      </w:r>
    </w:p>
    <w:p w14:paraId="4653290B" w14:textId="77777777" w:rsidR="008E5F56" w:rsidRDefault="008E5F56" w:rsidP="008E5F56">
      <w:pPr>
        <w:spacing w:after="0" w:line="240" w:lineRule="auto"/>
      </w:pPr>
    </w:p>
    <w:p w14:paraId="7F5A5732"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базы данных</w:t>
      </w:r>
    </w:p>
    <w:p w14:paraId="47D00EF4"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базы данных</w:t>
      </w:r>
    </w:p>
    <w:p w14:paraId="13DA6ECD" w14:textId="77777777" w:rsidR="008E5F56" w:rsidRDefault="008E5F56" w:rsidP="008E5F56">
      <w:pPr>
        <w:spacing w:after="0" w:line="240" w:lineRule="auto"/>
      </w:pPr>
    </w:p>
    <w:p w14:paraId="3DD95EE0"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публикации</w:t>
      </w:r>
    </w:p>
    <w:p w14:paraId="57199E40"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публикации</w:t>
      </w:r>
    </w:p>
    <w:p w14:paraId="0CD8E627" w14:textId="77777777" w:rsidR="008E5F56" w:rsidRDefault="008E5F56" w:rsidP="008E5F56">
      <w:pPr>
        <w:spacing w:after="0" w:line="240" w:lineRule="auto"/>
      </w:pPr>
    </w:p>
    <w:p w14:paraId="78022508"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узла виртуальной публикации</w:t>
      </w:r>
    </w:p>
    <w:p w14:paraId="05538CF6"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узла виртуальной публикации</w:t>
      </w:r>
    </w:p>
    <w:p w14:paraId="71535FF4" w14:textId="77777777" w:rsidR="008E5F56" w:rsidRDefault="008E5F56" w:rsidP="008E5F56">
      <w:pPr>
        <w:spacing w:after="0" w:line="240" w:lineRule="auto"/>
      </w:pPr>
    </w:p>
    <w:p w14:paraId="26950263"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узла виртуальной публикации</w:t>
      </w:r>
    </w:p>
    <w:p w14:paraId="3D89556D"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узла виртуальной публикации</w:t>
      </w:r>
    </w:p>
    <w:p w14:paraId="589EF8AF" w14:textId="77777777" w:rsidR="008E5F56" w:rsidRDefault="008E5F56" w:rsidP="008E5F56">
      <w:pPr>
        <w:spacing w:after="0" w:line="240" w:lineRule="auto"/>
      </w:pPr>
    </w:p>
    <w:p w14:paraId="65B7335B"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узла виртуальной публикации</w:t>
      </w:r>
    </w:p>
    <w:p w14:paraId="403A0579"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узла виртуальной публикации</w:t>
      </w:r>
    </w:p>
    <w:p w14:paraId="0CF0BD84" w14:textId="77777777" w:rsidR="008E5F56" w:rsidRDefault="008E5F56" w:rsidP="008E5F56">
      <w:pPr>
        <w:spacing w:after="0" w:line="240" w:lineRule="auto"/>
      </w:pPr>
    </w:p>
    <w:p w14:paraId="0AA31A2B" w14:textId="77777777" w:rsidR="008E5F56" w:rsidRDefault="008E5F56" w:rsidP="008E5F56">
      <w:pPr>
        <w:spacing w:after="0" w:line="240" w:lineRule="auto"/>
      </w:pPr>
      <w:r>
        <w:rPr>
          <w:rFonts w:ascii="Calibri" w:eastAsia="Calibri" w:hAnsi="Calibri" w:cs="Calibri"/>
          <w:b/>
          <w:color w:val="6495ED"/>
          <w:lang w:val="ru-RU" w:bidi="ru-RU"/>
        </w:rPr>
        <w:lastRenderedPageBreak/>
        <w:t>Свертка доступности универсального издателя</w:t>
      </w:r>
    </w:p>
    <w:p w14:paraId="2E2F935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издателя</w:t>
      </w:r>
    </w:p>
    <w:p w14:paraId="7234B238" w14:textId="77777777" w:rsidR="008E5F56" w:rsidRDefault="008E5F56" w:rsidP="008E5F56">
      <w:pPr>
        <w:spacing w:after="0" w:line="240" w:lineRule="auto"/>
      </w:pPr>
    </w:p>
    <w:p w14:paraId="6AA5F5F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системной сущности</w:t>
      </w:r>
    </w:p>
    <w:p w14:paraId="7BDA0D06"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системной сущности</w:t>
      </w:r>
    </w:p>
    <w:p w14:paraId="77328887" w14:textId="77777777" w:rsidR="008E5F56" w:rsidRDefault="008E5F56" w:rsidP="008E5F56">
      <w:pPr>
        <w:spacing w:after="0" w:line="240" w:lineRule="auto"/>
      </w:pPr>
    </w:p>
    <w:p w14:paraId="68AC8BDE"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базы данных</w:t>
      </w:r>
    </w:p>
    <w:p w14:paraId="3E7EA1FC"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базы данных</w:t>
      </w:r>
    </w:p>
    <w:p w14:paraId="1B190E53" w14:textId="77777777" w:rsidR="008E5F56" w:rsidRDefault="008E5F56" w:rsidP="008E5F56">
      <w:pPr>
        <w:spacing w:after="0" w:line="240" w:lineRule="auto"/>
      </w:pPr>
    </w:p>
    <w:p w14:paraId="2B474E76"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баз данных</w:t>
      </w:r>
    </w:p>
    <w:p w14:paraId="6999C335"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баз данных</w:t>
      </w:r>
    </w:p>
    <w:p w14:paraId="4AE2A6E3" w14:textId="77777777" w:rsidR="008E5F56" w:rsidRDefault="008E5F56" w:rsidP="008E5F56">
      <w:pPr>
        <w:spacing w:after="0" w:line="240" w:lineRule="auto"/>
      </w:pPr>
    </w:p>
    <w:p w14:paraId="74293C1C"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системной сущности</w:t>
      </w:r>
    </w:p>
    <w:p w14:paraId="6CF402B8"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системной сущности</w:t>
      </w:r>
    </w:p>
    <w:p w14:paraId="6819331E" w14:textId="77777777" w:rsidR="008E5F56" w:rsidRDefault="008E5F56" w:rsidP="008E5F56">
      <w:pPr>
        <w:spacing w:after="0" w:line="240" w:lineRule="auto"/>
      </w:pPr>
    </w:p>
    <w:p w14:paraId="29CB03DB"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публикации</w:t>
      </w:r>
    </w:p>
    <w:p w14:paraId="6C5FA8F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публикации</w:t>
      </w:r>
    </w:p>
    <w:p w14:paraId="2CE32092" w14:textId="77777777" w:rsidR="008E5F56" w:rsidRDefault="008E5F56" w:rsidP="008E5F56">
      <w:pPr>
        <w:spacing w:after="0" w:line="240" w:lineRule="auto"/>
      </w:pPr>
    </w:p>
    <w:p w14:paraId="2065441A"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базы данных</w:t>
      </w:r>
    </w:p>
    <w:p w14:paraId="67F262B9"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базы данных</w:t>
      </w:r>
    </w:p>
    <w:p w14:paraId="58C245C5" w14:textId="77777777" w:rsidR="008E5F56" w:rsidRDefault="008E5F56" w:rsidP="008E5F56">
      <w:pPr>
        <w:spacing w:after="0" w:line="240" w:lineRule="auto"/>
      </w:pPr>
    </w:p>
    <w:p w14:paraId="2FFB8C5B"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издателя</w:t>
      </w:r>
    </w:p>
    <w:p w14:paraId="60444737"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издателя</w:t>
      </w:r>
    </w:p>
    <w:p w14:paraId="366CDFC0" w14:textId="77777777" w:rsidR="008E5F56" w:rsidRDefault="008E5F56" w:rsidP="008E5F56">
      <w:pPr>
        <w:spacing w:after="0" w:line="240" w:lineRule="auto"/>
      </w:pPr>
    </w:p>
    <w:p w14:paraId="09D08944"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системной сущности</w:t>
      </w:r>
    </w:p>
    <w:p w14:paraId="202EB83E"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системной сущности</w:t>
      </w:r>
    </w:p>
    <w:p w14:paraId="3B5EE164" w14:textId="77777777" w:rsidR="008E5F56" w:rsidRDefault="008E5F56" w:rsidP="008E5F56">
      <w:pPr>
        <w:spacing w:after="0" w:line="240" w:lineRule="auto"/>
      </w:pPr>
    </w:p>
    <w:p w14:paraId="41F97C04"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системной сущности</w:t>
      </w:r>
    </w:p>
    <w:p w14:paraId="1B177242"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системной сущности</w:t>
      </w:r>
    </w:p>
    <w:p w14:paraId="6D87086B" w14:textId="77777777" w:rsidR="008E5F56" w:rsidRDefault="008E5F56" w:rsidP="008E5F56">
      <w:pPr>
        <w:spacing w:after="0" w:line="240" w:lineRule="auto"/>
      </w:pPr>
    </w:p>
    <w:p w14:paraId="705AE4C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издателя</w:t>
      </w:r>
    </w:p>
    <w:p w14:paraId="6A07CCDB"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издателя</w:t>
      </w:r>
    </w:p>
    <w:p w14:paraId="484AE5AB" w14:textId="77777777" w:rsidR="008E5F56" w:rsidRDefault="008E5F56" w:rsidP="008E5F56">
      <w:pPr>
        <w:spacing w:after="0" w:line="240" w:lineRule="auto"/>
      </w:pPr>
    </w:p>
    <w:p w14:paraId="7C59B17A"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узла виртуальной публикации</w:t>
      </w:r>
    </w:p>
    <w:p w14:paraId="17FA85C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узла виртуальной публикации</w:t>
      </w:r>
    </w:p>
    <w:p w14:paraId="00EB6297" w14:textId="77777777" w:rsidR="008E5F56" w:rsidRDefault="008E5F56" w:rsidP="008E5F56">
      <w:pPr>
        <w:spacing w:after="0" w:line="240" w:lineRule="auto"/>
      </w:pPr>
    </w:p>
    <w:p w14:paraId="6131E3EA"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издателя</w:t>
      </w:r>
    </w:p>
    <w:p w14:paraId="5201768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издателя</w:t>
      </w:r>
    </w:p>
    <w:p w14:paraId="1D2CFB47" w14:textId="77777777" w:rsidR="008E5F56" w:rsidRDefault="008E5F56" w:rsidP="008E5F56">
      <w:pPr>
        <w:spacing w:after="0" w:line="240" w:lineRule="auto"/>
      </w:pPr>
    </w:p>
    <w:p w14:paraId="61B08B4A"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публикации</w:t>
      </w:r>
    </w:p>
    <w:p w14:paraId="4CDC6E13"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публикации</w:t>
      </w:r>
    </w:p>
    <w:p w14:paraId="3F77A0B9" w14:textId="77777777" w:rsidR="008E5F56" w:rsidRDefault="008E5F56" w:rsidP="008E5F56">
      <w:pPr>
        <w:spacing w:after="0" w:line="240" w:lineRule="auto"/>
      </w:pPr>
    </w:p>
    <w:p w14:paraId="6B5DC088" w14:textId="77777777" w:rsidR="008E5F56" w:rsidRDefault="008E5F56" w:rsidP="008E5F56">
      <w:pPr>
        <w:spacing w:after="0" w:line="240" w:lineRule="auto"/>
      </w:pPr>
      <w:r>
        <w:rPr>
          <w:rFonts w:ascii="Calibri" w:eastAsia="Calibri" w:hAnsi="Calibri" w:cs="Calibri"/>
          <w:b/>
          <w:color w:val="000000"/>
          <w:sz w:val="32"/>
          <w:lang w:val="ru-RU" w:bidi="ru-RU"/>
        </w:rPr>
        <w:lastRenderedPageBreak/>
        <w:t>MSSQL: виртуальный подписчик универсальной репликации</w:t>
      </w:r>
    </w:p>
    <w:p w14:paraId="06B00DC2" w14:textId="77777777" w:rsidR="008E5F56" w:rsidRDefault="008E5F56" w:rsidP="008E5F56">
      <w:pPr>
        <w:spacing w:after="0" w:line="240" w:lineRule="auto"/>
      </w:pPr>
      <w:r>
        <w:rPr>
          <w:rFonts w:ascii="Calibri" w:eastAsia="Calibri" w:hAnsi="Calibri" w:cs="Calibri"/>
          <w:color w:val="000000"/>
          <w:lang w:val="ru-RU" w:bidi="ru-RU"/>
        </w:rPr>
        <w:t>Виртуальный подписчик.</w:t>
      </w:r>
    </w:p>
    <w:p w14:paraId="2B0C71C4"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виртуальный подписчик репликации — обнаружения</w:t>
      </w:r>
    </w:p>
    <w:p w14:paraId="17753F14"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080191B3"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DB1930A" w14:textId="77777777" w:rsidTr="00B46F39">
        <w:trPr>
          <w:trHeight w:val="54"/>
        </w:trPr>
        <w:tc>
          <w:tcPr>
            <w:tcW w:w="54" w:type="dxa"/>
          </w:tcPr>
          <w:p w14:paraId="3F3F32AE" w14:textId="77777777" w:rsidR="008E5F56" w:rsidRDefault="008E5F56" w:rsidP="00B46F39">
            <w:pPr>
              <w:pStyle w:val="EmptyCellLayoutStyle"/>
              <w:spacing w:after="0" w:line="240" w:lineRule="auto"/>
            </w:pPr>
          </w:p>
        </w:tc>
        <w:tc>
          <w:tcPr>
            <w:tcW w:w="10395" w:type="dxa"/>
          </w:tcPr>
          <w:p w14:paraId="76880EF4" w14:textId="77777777" w:rsidR="008E5F56" w:rsidRDefault="008E5F56" w:rsidP="00B46F39">
            <w:pPr>
              <w:pStyle w:val="EmptyCellLayoutStyle"/>
              <w:spacing w:after="0" w:line="240" w:lineRule="auto"/>
            </w:pPr>
          </w:p>
        </w:tc>
        <w:tc>
          <w:tcPr>
            <w:tcW w:w="149" w:type="dxa"/>
          </w:tcPr>
          <w:p w14:paraId="5CB2AD5C" w14:textId="77777777" w:rsidR="008E5F56" w:rsidRDefault="008E5F56" w:rsidP="00B46F39">
            <w:pPr>
              <w:pStyle w:val="EmptyCellLayoutStyle"/>
              <w:spacing w:after="0" w:line="240" w:lineRule="auto"/>
            </w:pPr>
          </w:p>
        </w:tc>
      </w:tr>
      <w:tr w:rsidR="008E5F56" w14:paraId="39D50963" w14:textId="77777777" w:rsidTr="00B46F39">
        <w:tc>
          <w:tcPr>
            <w:tcW w:w="54" w:type="dxa"/>
          </w:tcPr>
          <w:p w14:paraId="3062C0B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3E6A6A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7533D"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913E8C"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97692"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F5471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4A99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CE6A"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AA54E"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B0CEC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AD017"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E2A4"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70B8"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6C658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8A03"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58B67"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1C0FD" w14:textId="77777777" w:rsidR="008E5F56" w:rsidRDefault="008E5F56" w:rsidP="00B46F39">
                  <w:pPr>
                    <w:spacing w:after="0" w:line="240" w:lineRule="auto"/>
                  </w:pPr>
                </w:p>
              </w:tc>
            </w:tr>
            <w:tr w:rsidR="008E5F56" w14:paraId="093F78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634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513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9BFC9"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0E8FD1B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82786"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126EE"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F5DD6"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3E6DB77E" w14:textId="77777777" w:rsidR="008E5F56" w:rsidRDefault="008E5F56" w:rsidP="00B46F39">
            <w:pPr>
              <w:spacing w:after="0" w:line="240" w:lineRule="auto"/>
            </w:pPr>
          </w:p>
        </w:tc>
        <w:tc>
          <w:tcPr>
            <w:tcW w:w="149" w:type="dxa"/>
          </w:tcPr>
          <w:p w14:paraId="12253E55" w14:textId="77777777" w:rsidR="008E5F56" w:rsidRDefault="008E5F56" w:rsidP="00B46F39">
            <w:pPr>
              <w:pStyle w:val="EmptyCellLayoutStyle"/>
              <w:spacing w:after="0" w:line="240" w:lineRule="auto"/>
            </w:pPr>
          </w:p>
        </w:tc>
      </w:tr>
      <w:tr w:rsidR="008E5F56" w14:paraId="1AC5BBDE" w14:textId="77777777" w:rsidTr="00B46F39">
        <w:trPr>
          <w:trHeight w:val="80"/>
        </w:trPr>
        <w:tc>
          <w:tcPr>
            <w:tcW w:w="54" w:type="dxa"/>
          </w:tcPr>
          <w:p w14:paraId="3CD5F1E2" w14:textId="77777777" w:rsidR="008E5F56" w:rsidRDefault="008E5F56" w:rsidP="00B46F39">
            <w:pPr>
              <w:pStyle w:val="EmptyCellLayoutStyle"/>
              <w:spacing w:after="0" w:line="240" w:lineRule="auto"/>
            </w:pPr>
          </w:p>
        </w:tc>
        <w:tc>
          <w:tcPr>
            <w:tcW w:w="10395" w:type="dxa"/>
          </w:tcPr>
          <w:p w14:paraId="76AD398C" w14:textId="77777777" w:rsidR="008E5F56" w:rsidRDefault="008E5F56" w:rsidP="00B46F39">
            <w:pPr>
              <w:pStyle w:val="EmptyCellLayoutStyle"/>
              <w:spacing w:after="0" w:line="240" w:lineRule="auto"/>
            </w:pPr>
          </w:p>
        </w:tc>
        <w:tc>
          <w:tcPr>
            <w:tcW w:w="149" w:type="dxa"/>
          </w:tcPr>
          <w:p w14:paraId="6E85B6E1" w14:textId="77777777" w:rsidR="008E5F56" w:rsidRDefault="008E5F56" w:rsidP="00B46F39">
            <w:pPr>
              <w:pStyle w:val="EmptyCellLayoutStyle"/>
              <w:spacing w:after="0" w:line="240" w:lineRule="auto"/>
            </w:pPr>
          </w:p>
        </w:tc>
      </w:tr>
    </w:tbl>
    <w:p w14:paraId="2EC4FD4E" w14:textId="77777777" w:rsidR="008E5F56" w:rsidRDefault="008E5F56" w:rsidP="008E5F56">
      <w:pPr>
        <w:spacing w:after="0" w:line="240" w:lineRule="auto"/>
      </w:pPr>
    </w:p>
    <w:p w14:paraId="56366204"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виртуальный подписчик репликации — мониторы зависимости (свертки)</w:t>
      </w:r>
    </w:p>
    <w:p w14:paraId="7F5B14A2"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системной сущности</w:t>
      </w:r>
    </w:p>
    <w:p w14:paraId="64337B3E"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системной сущности</w:t>
      </w:r>
    </w:p>
    <w:p w14:paraId="260BE50C" w14:textId="77777777" w:rsidR="008E5F56" w:rsidRDefault="008E5F56" w:rsidP="008E5F56">
      <w:pPr>
        <w:spacing w:after="0" w:line="240" w:lineRule="auto"/>
      </w:pPr>
    </w:p>
    <w:p w14:paraId="315EC9F0"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системной сущности</w:t>
      </w:r>
    </w:p>
    <w:p w14:paraId="1C75C818"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системной сущности</w:t>
      </w:r>
    </w:p>
    <w:p w14:paraId="6D89F444" w14:textId="77777777" w:rsidR="008E5F56" w:rsidRDefault="008E5F56" w:rsidP="008E5F56">
      <w:pPr>
        <w:spacing w:after="0" w:line="240" w:lineRule="auto"/>
      </w:pPr>
    </w:p>
    <w:p w14:paraId="606CD3B4"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системной сущности</w:t>
      </w:r>
    </w:p>
    <w:p w14:paraId="4A029C19"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системной сущности</w:t>
      </w:r>
    </w:p>
    <w:p w14:paraId="612B40A6" w14:textId="77777777" w:rsidR="008E5F56" w:rsidRDefault="008E5F56" w:rsidP="008E5F56">
      <w:pPr>
        <w:spacing w:after="0" w:line="240" w:lineRule="auto"/>
      </w:pPr>
    </w:p>
    <w:p w14:paraId="535C0AC7"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подписчика</w:t>
      </w:r>
    </w:p>
    <w:p w14:paraId="0D165268"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подписчика</w:t>
      </w:r>
    </w:p>
    <w:p w14:paraId="2C6418A7" w14:textId="77777777" w:rsidR="008E5F56" w:rsidRDefault="008E5F56" w:rsidP="008E5F56">
      <w:pPr>
        <w:spacing w:after="0" w:line="240" w:lineRule="auto"/>
      </w:pPr>
    </w:p>
    <w:p w14:paraId="17129357"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виртуальной подписки</w:t>
      </w:r>
    </w:p>
    <w:p w14:paraId="3EAB2DD3"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виртуальной подписки</w:t>
      </w:r>
    </w:p>
    <w:p w14:paraId="4809BA7D" w14:textId="77777777" w:rsidR="008E5F56" w:rsidRDefault="008E5F56" w:rsidP="008E5F56">
      <w:pPr>
        <w:spacing w:after="0" w:line="240" w:lineRule="auto"/>
      </w:pPr>
    </w:p>
    <w:p w14:paraId="38442826"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системной сущности</w:t>
      </w:r>
    </w:p>
    <w:p w14:paraId="29C5125F"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системной сущности</w:t>
      </w:r>
    </w:p>
    <w:p w14:paraId="085E94D1" w14:textId="77777777" w:rsidR="008E5F56" w:rsidRDefault="008E5F56" w:rsidP="008E5F56">
      <w:pPr>
        <w:spacing w:after="0" w:line="240" w:lineRule="auto"/>
      </w:pPr>
    </w:p>
    <w:p w14:paraId="2F7FC249"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подписчика</w:t>
      </w:r>
    </w:p>
    <w:p w14:paraId="534D3260"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подписчика</w:t>
      </w:r>
    </w:p>
    <w:p w14:paraId="53926E22" w14:textId="77777777" w:rsidR="008E5F56" w:rsidRDefault="008E5F56" w:rsidP="008E5F56">
      <w:pPr>
        <w:spacing w:after="0" w:line="240" w:lineRule="auto"/>
      </w:pPr>
    </w:p>
    <w:p w14:paraId="3397DF5A"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подписчика</w:t>
      </w:r>
    </w:p>
    <w:p w14:paraId="646040BB"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подписчика</w:t>
      </w:r>
    </w:p>
    <w:p w14:paraId="5BA0393F" w14:textId="77777777" w:rsidR="008E5F56" w:rsidRDefault="008E5F56" w:rsidP="008E5F56">
      <w:pPr>
        <w:spacing w:after="0" w:line="240" w:lineRule="auto"/>
      </w:pPr>
    </w:p>
    <w:p w14:paraId="2CC114A2"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подписчика</w:t>
      </w:r>
    </w:p>
    <w:p w14:paraId="0641502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подписчика</w:t>
      </w:r>
    </w:p>
    <w:p w14:paraId="12AD0F69" w14:textId="77777777" w:rsidR="008E5F56" w:rsidRDefault="008E5F56" w:rsidP="008E5F56">
      <w:pPr>
        <w:spacing w:after="0" w:line="240" w:lineRule="auto"/>
      </w:pPr>
    </w:p>
    <w:p w14:paraId="1434F2CF"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виртуальной подписки</w:t>
      </w:r>
    </w:p>
    <w:p w14:paraId="4E53A380"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виртуальной подписки</w:t>
      </w:r>
    </w:p>
    <w:p w14:paraId="79B43718" w14:textId="77777777" w:rsidR="008E5F56" w:rsidRDefault="008E5F56" w:rsidP="008E5F56">
      <w:pPr>
        <w:spacing w:after="0" w:line="240" w:lineRule="auto"/>
      </w:pPr>
    </w:p>
    <w:p w14:paraId="11B28C82"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виртуальной подписки</w:t>
      </w:r>
    </w:p>
    <w:p w14:paraId="09C50337"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виртуальной подписки</w:t>
      </w:r>
    </w:p>
    <w:p w14:paraId="6618F9FE" w14:textId="77777777" w:rsidR="008E5F56" w:rsidRDefault="008E5F56" w:rsidP="008E5F56">
      <w:pPr>
        <w:spacing w:after="0" w:line="240" w:lineRule="auto"/>
      </w:pPr>
    </w:p>
    <w:p w14:paraId="673B7B22"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виртуальной подписки</w:t>
      </w:r>
    </w:p>
    <w:p w14:paraId="6FEFBCD6"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виртуальной подписки</w:t>
      </w:r>
    </w:p>
    <w:p w14:paraId="5B2C56C0" w14:textId="77777777" w:rsidR="008E5F56" w:rsidRDefault="008E5F56" w:rsidP="008E5F56">
      <w:pPr>
        <w:spacing w:after="0" w:line="240" w:lineRule="auto"/>
      </w:pPr>
    </w:p>
    <w:p w14:paraId="4F08EB13" w14:textId="77777777" w:rsidR="008E5F56" w:rsidRDefault="008E5F56" w:rsidP="008E5F56">
      <w:pPr>
        <w:spacing w:after="0" w:line="240" w:lineRule="auto"/>
      </w:pPr>
      <w:r>
        <w:rPr>
          <w:rFonts w:ascii="Calibri" w:eastAsia="Calibri" w:hAnsi="Calibri" w:cs="Calibri"/>
          <w:b/>
          <w:color w:val="000000"/>
          <w:sz w:val="32"/>
          <w:lang w:val="ru-RU" w:bidi="ru-RU"/>
        </w:rPr>
        <w:t>MSSQL: узел виртуального подписчика универсальной репликации</w:t>
      </w:r>
    </w:p>
    <w:p w14:paraId="242F2440" w14:textId="77777777" w:rsidR="008E5F56" w:rsidRDefault="008E5F56" w:rsidP="008E5F56">
      <w:pPr>
        <w:spacing w:after="0" w:line="240" w:lineRule="auto"/>
      </w:pPr>
      <w:r>
        <w:rPr>
          <w:rFonts w:ascii="Calibri" w:eastAsia="Calibri" w:hAnsi="Calibri" w:cs="Calibri"/>
          <w:color w:val="000000"/>
          <w:lang w:val="ru-RU" w:bidi="ru-RU"/>
        </w:rPr>
        <w:t>Узел виртуального подписчика.</w:t>
      </w:r>
    </w:p>
    <w:p w14:paraId="3F8E77C1"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узел виртуальных подписчиков репликации — обнаружения</w:t>
      </w:r>
    </w:p>
    <w:p w14:paraId="5794EC0C"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07306666"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1661C00" w14:textId="77777777" w:rsidTr="00B46F39">
        <w:trPr>
          <w:trHeight w:val="54"/>
        </w:trPr>
        <w:tc>
          <w:tcPr>
            <w:tcW w:w="54" w:type="dxa"/>
          </w:tcPr>
          <w:p w14:paraId="66D508F4" w14:textId="77777777" w:rsidR="008E5F56" w:rsidRDefault="008E5F56" w:rsidP="00B46F39">
            <w:pPr>
              <w:pStyle w:val="EmptyCellLayoutStyle"/>
              <w:spacing w:after="0" w:line="240" w:lineRule="auto"/>
            </w:pPr>
          </w:p>
        </w:tc>
        <w:tc>
          <w:tcPr>
            <w:tcW w:w="10395" w:type="dxa"/>
          </w:tcPr>
          <w:p w14:paraId="15C577CC" w14:textId="77777777" w:rsidR="008E5F56" w:rsidRDefault="008E5F56" w:rsidP="00B46F39">
            <w:pPr>
              <w:pStyle w:val="EmptyCellLayoutStyle"/>
              <w:spacing w:after="0" w:line="240" w:lineRule="auto"/>
            </w:pPr>
          </w:p>
        </w:tc>
        <w:tc>
          <w:tcPr>
            <w:tcW w:w="149" w:type="dxa"/>
          </w:tcPr>
          <w:p w14:paraId="539189F3" w14:textId="77777777" w:rsidR="008E5F56" w:rsidRDefault="008E5F56" w:rsidP="00B46F39">
            <w:pPr>
              <w:pStyle w:val="EmptyCellLayoutStyle"/>
              <w:spacing w:after="0" w:line="240" w:lineRule="auto"/>
            </w:pPr>
          </w:p>
        </w:tc>
      </w:tr>
      <w:tr w:rsidR="008E5F56" w14:paraId="34648E26" w14:textId="77777777" w:rsidTr="00B46F39">
        <w:tc>
          <w:tcPr>
            <w:tcW w:w="54" w:type="dxa"/>
          </w:tcPr>
          <w:p w14:paraId="154CF4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7C924A3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5F17E0"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CC49"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60D32D"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6C60EA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7340"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274F"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7B900"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1910FE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E1EA1" w14:textId="77777777" w:rsidR="008E5F56" w:rsidRDefault="008E5F56" w:rsidP="00B46F39">
                  <w:pPr>
                    <w:spacing w:after="0" w:line="240" w:lineRule="auto"/>
                  </w:pPr>
                  <w:r>
                    <w:rPr>
                      <w:rFonts w:ascii="Calibri" w:eastAsia="Calibri" w:hAnsi="Calibri" w:cs="Calibri"/>
                      <w:color w:val="000000"/>
                      <w:lang w:val="ru-RU"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E7D3"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F3B41"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633AAA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A885"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CD87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97D59" w14:textId="77777777" w:rsidR="008E5F56" w:rsidRDefault="008E5F56" w:rsidP="00B46F39">
                  <w:pPr>
                    <w:spacing w:after="0" w:line="240" w:lineRule="auto"/>
                  </w:pPr>
                </w:p>
              </w:tc>
            </w:tr>
            <w:tr w:rsidR="008E5F56" w14:paraId="371E629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DC9B"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30C97"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6AE03"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C3F85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B7EE0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25EF9"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262A7"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0BF50BC3" w14:textId="77777777" w:rsidR="008E5F56" w:rsidRDefault="008E5F56" w:rsidP="00B46F39">
            <w:pPr>
              <w:spacing w:after="0" w:line="240" w:lineRule="auto"/>
            </w:pPr>
          </w:p>
        </w:tc>
        <w:tc>
          <w:tcPr>
            <w:tcW w:w="149" w:type="dxa"/>
          </w:tcPr>
          <w:p w14:paraId="52D0EEC3" w14:textId="77777777" w:rsidR="008E5F56" w:rsidRDefault="008E5F56" w:rsidP="00B46F39">
            <w:pPr>
              <w:pStyle w:val="EmptyCellLayoutStyle"/>
              <w:spacing w:after="0" w:line="240" w:lineRule="auto"/>
            </w:pPr>
          </w:p>
        </w:tc>
      </w:tr>
      <w:tr w:rsidR="008E5F56" w14:paraId="7A0350B0" w14:textId="77777777" w:rsidTr="00B46F39">
        <w:trPr>
          <w:trHeight w:val="80"/>
        </w:trPr>
        <w:tc>
          <w:tcPr>
            <w:tcW w:w="54" w:type="dxa"/>
          </w:tcPr>
          <w:p w14:paraId="10AE2372" w14:textId="77777777" w:rsidR="008E5F56" w:rsidRDefault="008E5F56" w:rsidP="00B46F39">
            <w:pPr>
              <w:pStyle w:val="EmptyCellLayoutStyle"/>
              <w:spacing w:after="0" w:line="240" w:lineRule="auto"/>
            </w:pPr>
          </w:p>
        </w:tc>
        <w:tc>
          <w:tcPr>
            <w:tcW w:w="10395" w:type="dxa"/>
          </w:tcPr>
          <w:p w14:paraId="03928583" w14:textId="77777777" w:rsidR="008E5F56" w:rsidRDefault="008E5F56" w:rsidP="00B46F39">
            <w:pPr>
              <w:pStyle w:val="EmptyCellLayoutStyle"/>
              <w:spacing w:after="0" w:line="240" w:lineRule="auto"/>
            </w:pPr>
          </w:p>
        </w:tc>
        <w:tc>
          <w:tcPr>
            <w:tcW w:w="149" w:type="dxa"/>
          </w:tcPr>
          <w:p w14:paraId="2718B5CD" w14:textId="77777777" w:rsidR="008E5F56" w:rsidRDefault="008E5F56" w:rsidP="00B46F39">
            <w:pPr>
              <w:pStyle w:val="EmptyCellLayoutStyle"/>
              <w:spacing w:after="0" w:line="240" w:lineRule="auto"/>
            </w:pPr>
          </w:p>
        </w:tc>
      </w:tr>
    </w:tbl>
    <w:p w14:paraId="6C3B5A42" w14:textId="77777777" w:rsidR="008E5F56" w:rsidRDefault="008E5F56" w:rsidP="008E5F56">
      <w:pPr>
        <w:spacing w:after="0" w:line="240" w:lineRule="auto"/>
      </w:pPr>
    </w:p>
    <w:p w14:paraId="3C028C97"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универсальный узел виртуального подписчика репликации — мониторы зависимости (свертки)</w:t>
      </w:r>
    </w:p>
    <w:p w14:paraId="48D84503"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виртуального подписчика</w:t>
      </w:r>
    </w:p>
    <w:p w14:paraId="2BDC5ADC"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подписчика</w:t>
      </w:r>
    </w:p>
    <w:p w14:paraId="3F966A6F" w14:textId="77777777" w:rsidR="008E5F56" w:rsidRDefault="008E5F56" w:rsidP="008E5F56">
      <w:pPr>
        <w:spacing w:after="0" w:line="240" w:lineRule="auto"/>
      </w:pPr>
    </w:p>
    <w:p w14:paraId="087E0D3A"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подписчика</w:t>
      </w:r>
    </w:p>
    <w:p w14:paraId="66CE28EF"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подписчика</w:t>
      </w:r>
    </w:p>
    <w:p w14:paraId="0E0541E1" w14:textId="77777777" w:rsidR="008E5F56" w:rsidRDefault="008E5F56" w:rsidP="008E5F56">
      <w:pPr>
        <w:spacing w:after="0" w:line="240" w:lineRule="auto"/>
      </w:pPr>
    </w:p>
    <w:p w14:paraId="7ABCFB2C"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подписчика</w:t>
      </w:r>
    </w:p>
    <w:p w14:paraId="3EFCCE28"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подписчика</w:t>
      </w:r>
    </w:p>
    <w:p w14:paraId="037DA216" w14:textId="77777777" w:rsidR="008E5F56" w:rsidRDefault="008E5F56" w:rsidP="008E5F56">
      <w:pPr>
        <w:spacing w:after="0" w:line="240" w:lineRule="auto"/>
      </w:pPr>
    </w:p>
    <w:p w14:paraId="05BFD966"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подписчика</w:t>
      </w:r>
    </w:p>
    <w:p w14:paraId="2C03C265"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подписчика</w:t>
      </w:r>
    </w:p>
    <w:p w14:paraId="27457A34" w14:textId="77777777" w:rsidR="008E5F56" w:rsidRDefault="008E5F56" w:rsidP="008E5F56">
      <w:pPr>
        <w:spacing w:after="0" w:line="240" w:lineRule="auto"/>
      </w:pPr>
    </w:p>
    <w:p w14:paraId="2F6DEABE" w14:textId="77777777" w:rsidR="008E5F56" w:rsidRDefault="008E5F56" w:rsidP="008E5F56">
      <w:pPr>
        <w:spacing w:after="0" w:line="240" w:lineRule="auto"/>
      </w:pPr>
      <w:r>
        <w:rPr>
          <w:rFonts w:ascii="Calibri" w:eastAsia="Calibri" w:hAnsi="Calibri" w:cs="Calibri"/>
          <w:b/>
          <w:color w:val="000000"/>
          <w:sz w:val="32"/>
          <w:lang w:val="ru-RU" w:bidi="ru-RU"/>
        </w:rPr>
        <w:t>MSSQL: виртуальная подписка универсальной репликации</w:t>
      </w:r>
    </w:p>
    <w:p w14:paraId="26D34A4D" w14:textId="77777777" w:rsidR="008E5F56" w:rsidRDefault="008E5F56" w:rsidP="008E5F56">
      <w:pPr>
        <w:spacing w:after="0" w:line="240" w:lineRule="auto"/>
      </w:pPr>
      <w:r>
        <w:rPr>
          <w:rFonts w:ascii="Calibri" w:eastAsia="Calibri" w:hAnsi="Calibri" w:cs="Calibri"/>
          <w:color w:val="000000"/>
          <w:lang w:val="ru-RU" w:bidi="ru-RU"/>
        </w:rPr>
        <w:t>Виртуальная подписка.</w:t>
      </w:r>
    </w:p>
    <w:p w14:paraId="12D62632"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виртуальная подписка репликации — обнаружения</w:t>
      </w:r>
    </w:p>
    <w:p w14:paraId="3C8404CF" w14:textId="77777777" w:rsidR="008E5F56" w:rsidRDefault="008E5F56" w:rsidP="008E5F56">
      <w:pPr>
        <w:spacing w:after="0" w:line="240" w:lineRule="auto"/>
      </w:pPr>
      <w:r>
        <w:rPr>
          <w:rFonts w:ascii="Calibri" w:eastAsia="Calibri" w:hAnsi="Calibri" w:cs="Calibri"/>
          <w:b/>
          <w:color w:val="6495ED"/>
          <w:lang w:val="ru-RU" w:bidi="ru-RU"/>
        </w:rPr>
        <w:t>MSSQL: универсальный класс работоспособности базы данных репликации — обнаружение</w:t>
      </w:r>
    </w:p>
    <w:p w14:paraId="2FB95F54"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C56F853" w14:textId="77777777" w:rsidTr="00B46F39">
        <w:trPr>
          <w:trHeight w:val="54"/>
        </w:trPr>
        <w:tc>
          <w:tcPr>
            <w:tcW w:w="54" w:type="dxa"/>
          </w:tcPr>
          <w:p w14:paraId="758AE318" w14:textId="77777777" w:rsidR="008E5F56" w:rsidRDefault="008E5F56" w:rsidP="00B46F39">
            <w:pPr>
              <w:pStyle w:val="EmptyCellLayoutStyle"/>
              <w:spacing w:after="0" w:line="240" w:lineRule="auto"/>
            </w:pPr>
          </w:p>
        </w:tc>
        <w:tc>
          <w:tcPr>
            <w:tcW w:w="10395" w:type="dxa"/>
          </w:tcPr>
          <w:p w14:paraId="6C36F7CB" w14:textId="77777777" w:rsidR="008E5F56" w:rsidRDefault="008E5F56" w:rsidP="00B46F39">
            <w:pPr>
              <w:pStyle w:val="EmptyCellLayoutStyle"/>
              <w:spacing w:after="0" w:line="240" w:lineRule="auto"/>
            </w:pPr>
          </w:p>
        </w:tc>
        <w:tc>
          <w:tcPr>
            <w:tcW w:w="149" w:type="dxa"/>
          </w:tcPr>
          <w:p w14:paraId="13CD0C21" w14:textId="77777777" w:rsidR="008E5F56" w:rsidRDefault="008E5F56" w:rsidP="00B46F39">
            <w:pPr>
              <w:pStyle w:val="EmptyCellLayoutStyle"/>
              <w:spacing w:after="0" w:line="240" w:lineRule="auto"/>
            </w:pPr>
          </w:p>
        </w:tc>
      </w:tr>
      <w:tr w:rsidR="008E5F56" w14:paraId="088F9CC7" w14:textId="77777777" w:rsidTr="00B46F39">
        <w:tc>
          <w:tcPr>
            <w:tcW w:w="54" w:type="dxa"/>
          </w:tcPr>
          <w:p w14:paraId="6F8153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42683B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417A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C024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AF9EB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A2B01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E9A3A"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73E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ED7D5"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74678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61BD2"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613A5"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C57F0"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537926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85BC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4AB8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CDD4" w14:textId="77777777" w:rsidR="008E5F56" w:rsidRDefault="008E5F56" w:rsidP="00B46F39">
                  <w:pPr>
                    <w:spacing w:after="0" w:line="240" w:lineRule="auto"/>
                  </w:pPr>
                </w:p>
              </w:tc>
            </w:tr>
            <w:tr w:rsidR="008E5F56" w14:paraId="23F2FE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C43C"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31AD8"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9C3A3"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1107D1E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346D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9592"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6CD1F"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740BD112" w14:textId="77777777" w:rsidR="008E5F56" w:rsidRDefault="008E5F56" w:rsidP="00B46F39">
            <w:pPr>
              <w:spacing w:after="0" w:line="240" w:lineRule="auto"/>
            </w:pPr>
          </w:p>
        </w:tc>
        <w:tc>
          <w:tcPr>
            <w:tcW w:w="149" w:type="dxa"/>
          </w:tcPr>
          <w:p w14:paraId="0460970E" w14:textId="77777777" w:rsidR="008E5F56" w:rsidRDefault="008E5F56" w:rsidP="00B46F39">
            <w:pPr>
              <w:pStyle w:val="EmptyCellLayoutStyle"/>
              <w:spacing w:after="0" w:line="240" w:lineRule="auto"/>
            </w:pPr>
          </w:p>
        </w:tc>
      </w:tr>
      <w:tr w:rsidR="008E5F56" w14:paraId="698DE61F" w14:textId="77777777" w:rsidTr="00B46F39">
        <w:trPr>
          <w:trHeight w:val="80"/>
        </w:trPr>
        <w:tc>
          <w:tcPr>
            <w:tcW w:w="54" w:type="dxa"/>
          </w:tcPr>
          <w:p w14:paraId="087E239C" w14:textId="77777777" w:rsidR="008E5F56" w:rsidRDefault="008E5F56" w:rsidP="00B46F39">
            <w:pPr>
              <w:pStyle w:val="EmptyCellLayoutStyle"/>
              <w:spacing w:after="0" w:line="240" w:lineRule="auto"/>
            </w:pPr>
          </w:p>
        </w:tc>
        <w:tc>
          <w:tcPr>
            <w:tcW w:w="10395" w:type="dxa"/>
          </w:tcPr>
          <w:p w14:paraId="6A28DCAE" w14:textId="77777777" w:rsidR="008E5F56" w:rsidRDefault="008E5F56" w:rsidP="00B46F39">
            <w:pPr>
              <w:pStyle w:val="EmptyCellLayoutStyle"/>
              <w:spacing w:after="0" w:line="240" w:lineRule="auto"/>
            </w:pPr>
          </w:p>
        </w:tc>
        <w:tc>
          <w:tcPr>
            <w:tcW w:w="149" w:type="dxa"/>
          </w:tcPr>
          <w:p w14:paraId="3CA6E437" w14:textId="77777777" w:rsidR="008E5F56" w:rsidRDefault="008E5F56" w:rsidP="00B46F39">
            <w:pPr>
              <w:pStyle w:val="EmptyCellLayoutStyle"/>
              <w:spacing w:after="0" w:line="240" w:lineRule="auto"/>
            </w:pPr>
          </w:p>
        </w:tc>
      </w:tr>
    </w:tbl>
    <w:p w14:paraId="03C232CB" w14:textId="77777777" w:rsidR="008E5F56" w:rsidRDefault="008E5F56" w:rsidP="008E5F56">
      <w:pPr>
        <w:spacing w:after="0" w:line="240" w:lineRule="auto"/>
      </w:pPr>
    </w:p>
    <w:p w14:paraId="4C234F11" w14:textId="77777777" w:rsidR="008E5F56" w:rsidRDefault="008E5F56" w:rsidP="008E5F56">
      <w:pPr>
        <w:spacing w:after="0" w:line="240" w:lineRule="auto"/>
      </w:pPr>
      <w:r>
        <w:rPr>
          <w:rFonts w:ascii="Calibri" w:eastAsia="Calibri" w:hAnsi="Calibri" w:cs="Calibri"/>
          <w:b/>
          <w:color w:val="000000"/>
          <w:sz w:val="28"/>
          <w:lang w:val="ru-RU" w:bidi="ru-RU"/>
        </w:rPr>
        <w:t>MSSQL: универсальная виртуальная подписка репликации — мониторы зависимости (свертки)</w:t>
      </w:r>
    </w:p>
    <w:p w14:paraId="019D174C"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подписки</w:t>
      </w:r>
    </w:p>
    <w:p w14:paraId="0293631B"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подписки</w:t>
      </w:r>
    </w:p>
    <w:p w14:paraId="6B4DA187" w14:textId="77777777" w:rsidR="008E5F56" w:rsidRDefault="008E5F56" w:rsidP="008E5F56">
      <w:pPr>
        <w:spacing w:after="0" w:line="240" w:lineRule="auto"/>
      </w:pPr>
    </w:p>
    <w:p w14:paraId="1C3AAF84"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подписки</w:t>
      </w:r>
    </w:p>
    <w:p w14:paraId="126C22AA"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подписки</w:t>
      </w:r>
    </w:p>
    <w:p w14:paraId="597A80B7" w14:textId="77777777" w:rsidR="008E5F56" w:rsidRDefault="008E5F56" w:rsidP="008E5F56">
      <w:pPr>
        <w:spacing w:after="0" w:line="240" w:lineRule="auto"/>
      </w:pPr>
    </w:p>
    <w:p w14:paraId="4BA8C5B8"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подписки</w:t>
      </w:r>
    </w:p>
    <w:p w14:paraId="24B60A7F"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подписки</w:t>
      </w:r>
    </w:p>
    <w:p w14:paraId="76BD7E21" w14:textId="77777777" w:rsidR="008E5F56" w:rsidRDefault="008E5F56" w:rsidP="008E5F56">
      <w:pPr>
        <w:spacing w:after="0" w:line="240" w:lineRule="auto"/>
      </w:pPr>
    </w:p>
    <w:p w14:paraId="5E9CA994"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подписки</w:t>
      </w:r>
    </w:p>
    <w:p w14:paraId="3B227AB1"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подписки</w:t>
      </w:r>
    </w:p>
    <w:p w14:paraId="34C9AFAB" w14:textId="77777777" w:rsidR="008E5F56" w:rsidRDefault="008E5F56" w:rsidP="008E5F56">
      <w:pPr>
        <w:spacing w:after="0" w:line="240" w:lineRule="auto"/>
      </w:pPr>
    </w:p>
    <w:p w14:paraId="38650505" w14:textId="77777777" w:rsidR="008E5F56" w:rsidRDefault="008E5F56" w:rsidP="008E5F56">
      <w:pPr>
        <w:spacing w:after="0" w:line="240" w:lineRule="auto"/>
      </w:pPr>
      <w:r>
        <w:rPr>
          <w:rFonts w:ascii="Calibri" w:eastAsia="Calibri" w:hAnsi="Calibri" w:cs="Calibri"/>
          <w:b/>
          <w:color w:val="000000"/>
          <w:sz w:val="32"/>
          <w:lang w:val="ru-RU" w:bidi="ru-RU"/>
        </w:rPr>
        <w:t>Группа издателей</w:t>
      </w:r>
    </w:p>
    <w:p w14:paraId="167E58C0" w14:textId="77777777" w:rsidR="008E5F56" w:rsidRDefault="008E5F56" w:rsidP="008E5F56">
      <w:pPr>
        <w:spacing w:after="0" w:line="240" w:lineRule="auto"/>
      </w:pPr>
      <w:r>
        <w:rPr>
          <w:rFonts w:ascii="Calibri" w:eastAsia="Calibri" w:hAnsi="Calibri" w:cs="Calibri"/>
          <w:color w:val="000000"/>
          <w:lang w:val="ru-RU" w:bidi="ru-RU"/>
        </w:rPr>
        <w:t>Группа издателей — это группа, в которую входят издатели</w:t>
      </w:r>
    </w:p>
    <w:p w14:paraId="081F7F9E" w14:textId="77777777" w:rsidR="008E5F56" w:rsidRDefault="008E5F56" w:rsidP="008E5F56">
      <w:pPr>
        <w:spacing w:after="0" w:line="240" w:lineRule="auto"/>
      </w:pPr>
      <w:r>
        <w:rPr>
          <w:rFonts w:ascii="Calibri" w:eastAsia="Calibri" w:hAnsi="Calibri" w:cs="Calibri"/>
          <w:b/>
          <w:color w:val="000000"/>
          <w:sz w:val="28"/>
          <w:lang w:val="ru-RU" w:bidi="ru-RU"/>
        </w:rPr>
        <w:t>Группа издателей — обнаружения</w:t>
      </w:r>
    </w:p>
    <w:p w14:paraId="3B6F76EA" w14:textId="77777777" w:rsidR="008E5F56" w:rsidRDefault="008E5F56" w:rsidP="008E5F56">
      <w:pPr>
        <w:spacing w:after="0" w:line="240" w:lineRule="auto"/>
      </w:pPr>
      <w:r>
        <w:rPr>
          <w:rFonts w:ascii="Calibri" w:eastAsia="Calibri" w:hAnsi="Calibri" w:cs="Calibri"/>
          <w:b/>
          <w:color w:val="6495ED"/>
          <w:lang w:val="ru-RU" w:bidi="ru-RU"/>
        </w:rPr>
        <w:t>Обнаружение членств в группе издателей</w:t>
      </w:r>
    </w:p>
    <w:p w14:paraId="3E31B06C" w14:textId="77777777" w:rsidR="008E5F56" w:rsidRDefault="008E5F56" w:rsidP="008E5F56">
      <w:pPr>
        <w:spacing w:after="0" w:line="240" w:lineRule="auto"/>
      </w:pPr>
      <w:r>
        <w:rPr>
          <w:rFonts w:ascii="Calibri" w:eastAsia="Calibri" w:hAnsi="Calibri" w:cs="Calibri"/>
          <w:color w:val="000000"/>
          <w:lang w:val="ru-RU" w:bidi="ru-RU"/>
        </w:rPr>
        <w:lastRenderedPageBreak/>
        <w:t>Обнаружение членств в группах издателей</w:t>
      </w:r>
    </w:p>
    <w:p w14:paraId="1349E8AB" w14:textId="77777777" w:rsidR="008E5F56" w:rsidRDefault="008E5F56" w:rsidP="008E5F56">
      <w:pPr>
        <w:spacing w:after="0" w:line="240" w:lineRule="auto"/>
      </w:pPr>
    </w:p>
    <w:p w14:paraId="156F9BE6" w14:textId="77777777" w:rsidR="008E5F56" w:rsidRDefault="008E5F56" w:rsidP="008E5F56">
      <w:pPr>
        <w:spacing w:after="0" w:line="240" w:lineRule="auto"/>
      </w:pPr>
      <w:r>
        <w:rPr>
          <w:rFonts w:ascii="Calibri" w:eastAsia="Calibri" w:hAnsi="Calibri" w:cs="Calibri"/>
          <w:b/>
          <w:color w:val="000000"/>
          <w:sz w:val="28"/>
          <w:lang w:val="ru-RU" w:bidi="ru-RU"/>
        </w:rPr>
        <w:t>Группа издателей — мониторы зависимости (свертки)</w:t>
      </w:r>
    </w:p>
    <w:p w14:paraId="75BC8DBC"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издателя для группы издателей</w:t>
      </w:r>
    </w:p>
    <w:p w14:paraId="5D965490"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издателя для группы издателей</w:t>
      </w:r>
    </w:p>
    <w:p w14:paraId="6B370E79" w14:textId="77777777" w:rsidR="008E5F56" w:rsidRDefault="008E5F56" w:rsidP="008E5F56">
      <w:pPr>
        <w:spacing w:after="0" w:line="240" w:lineRule="auto"/>
      </w:pPr>
    </w:p>
    <w:p w14:paraId="3A3322F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издателя для группы издателей</w:t>
      </w:r>
    </w:p>
    <w:p w14:paraId="56D0D32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издателя для группы издателей</w:t>
      </w:r>
    </w:p>
    <w:p w14:paraId="2441DB02" w14:textId="77777777" w:rsidR="008E5F56" w:rsidRDefault="008E5F56" w:rsidP="008E5F56">
      <w:pPr>
        <w:spacing w:after="0" w:line="240" w:lineRule="auto"/>
      </w:pPr>
    </w:p>
    <w:p w14:paraId="0D7BB305"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издателя для группы издателей</w:t>
      </w:r>
    </w:p>
    <w:p w14:paraId="5D8F91BE"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издателя для группы издателей</w:t>
      </w:r>
    </w:p>
    <w:p w14:paraId="67D71870" w14:textId="77777777" w:rsidR="008E5F56" w:rsidRDefault="008E5F56" w:rsidP="008E5F56">
      <w:pPr>
        <w:spacing w:after="0" w:line="240" w:lineRule="auto"/>
      </w:pPr>
    </w:p>
    <w:p w14:paraId="41D1688A"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издателя для группы издателей</w:t>
      </w:r>
    </w:p>
    <w:p w14:paraId="19A44689"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издателя для группы издателей</w:t>
      </w:r>
    </w:p>
    <w:p w14:paraId="4E32A56C" w14:textId="77777777" w:rsidR="008E5F56" w:rsidRDefault="008E5F56" w:rsidP="008E5F56">
      <w:pPr>
        <w:spacing w:after="0" w:line="240" w:lineRule="auto"/>
      </w:pPr>
    </w:p>
    <w:p w14:paraId="08010E28" w14:textId="77777777" w:rsidR="008E5F56" w:rsidRDefault="008E5F56" w:rsidP="008E5F56">
      <w:pPr>
        <w:spacing w:after="0" w:line="240" w:lineRule="auto"/>
      </w:pPr>
      <w:r>
        <w:rPr>
          <w:rFonts w:ascii="Calibri" w:eastAsia="Calibri" w:hAnsi="Calibri" w:cs="Calibri"/>
          <w:b/>
          <w:color w:val="000000"/>
          <w:sz w:val="32"/>
          <w:lang w:val="ru-RU" w:bidi="ru-RU"/>
        </w:rPr>
        <w:t>Группа экземпляров издателя</w:t>
      </w:r>
    </w:p>
    <w:p w14:paraId="2B88D9EB" w14:textId="77777777" w:rsidR="008E5F56" w:rsidRDefault="008E5F56" w:rsidP="008E5F56">
      <w:pPr>
        <w:spacing w:after="0" w:line="240" w:lineRule="auto"/>
      </w:pPr>
      <w:r>
        <w:rPr>
          <w:rFonts w:ascii="Calibri" w:eastAsia="Calibri" w:hAnsi="Calibri" w:cs="Calibri"/>
          <w:color w:val="000000"/>
          <w:lang w:val="ru-RU" w:bidi="ru-RU"/>
        </w:rPr>
        <w:t>Группа экземпляров издателей содержит все экземпляры издателей SQL Server с издателями</w:t>
      </w:r>
    </w:p>
    <w:p w14:paraId="3C1CC77D" w14:textId="77777777" w:rsidR="008E5F56" w:rsidRDefault="008E5F56" w:rsidP="008E5F56">
      <w:pPr>
        <w:spacing w:after="0" w:line="240" w:lineRule="auto"/>
      </w:pPr>
      <w:r>
        <w:rPr>
          <w:rFonts w:ascii="Calibri" w:eastAsia="Calibri" w:hAnsi="Calibri" w:cs="Calibri"/>
          <w:b/>
          <w:color w:val="000000"/>
          <w:sz w:val="28"/>
          <w:lang w:val="ru-RU" w:bidi="ru-RU"/>
        </w:rPr>
        <w:t>Группа экземпляров издателей — мониторы зависимости (свертки)</w:t>
      </w:r>
    </w:p>
    <w:p w14:paraId="371DEC50"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издателя для группы экземпляров издателя</w:t>
      </w:r>
    </w:p>
    <w:p w14:paraId="11FF941A"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издателя для группы экземпляров издателя</w:t>
      </w:r>
    </w:p>
    <w:p w14:paraId="14E17786" w14:textId="77777777" w:rsidR="008E5F56" w:rsidRDefault="008E5F56" w:rsidP="008E5F56">
      <w:pPr>
        <w:spacing w:after="0" w:line="240" w:lineRule="auto"/>
      </w:pPr>
    </w:p>
    <w:p w14:paraId="28B30D7F"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экземпляра для группы экземпляров издателя</w:t>
      </w:r>
    </w:p>
    <w:p w14:paraId="7819955A"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экземпляра для группы экземпляров издателя</w:t>
      </w:r>
    </w:p>
    <w:p w14:paraId="0883A432" w14:textId="77777777" w:rsidR="008E5F56" w:rsidRDefault="008E5F56" w:rsidP="008E5F56">
      <w:pPr>
        <w:spacing w:after="0" w:line="240" w:lineRule="auto"/>
      </w:pPr>
    </w:p>
    <w:p w14:paraId="3D3EC770"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экземпляра для группы экземпляров издателя</w:t>
      </w:r>
    </w:p>
    <w:p w14:paraId="2C75F326"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экземпляра для группы экземпляров издателя</w:t>
      </w:r>
    </w:p>
    <w:p w14:paraId="43FDBC04" w14:textId="77777777" w:rsidR="008E5F56" w:rsidRDefault="008E5F56" w:rsidP="008E5F56">
      <w:pPr>
        <w:spacing w:after="0" w:line="240" w:lineRule="auto"/>
      </w:pPr>
    </w:p>
    <w:p w14:paraId="7822BCAB"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издателя для группы экземпляров издателя</w:t>
      </w:r>
    </w:p>
    <w:p w14:paraId="67ACD671"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издателя для группы экземпляров издателя</w:t>
      </w:r>
    </w:p>
    <w:p w14:paraId="6CABA3A9" w14:textId="77777777" w:rsidR="008E5F56" w:rsidRDefault="008E5F56" w:rsidP="008E5F56">
      <w:pPr>
        <w:spacing w:after="0" w:line="240" w:lineRule="auto"/>
      </w:pPr>
    </w:p>
    <w:p w14:paraId="0FB278D8"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экземпляра для группы экземпляров издателя</w:t>
      </w:r>
    </w:p>
    <w:p w14:paraId="4CD2A00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экземпляра для группы экземпляров издателя</w:t>
      </w:r>
    </w:p>
    <w:p w14:paraId="47530BA8" w14:textId="77777777" w:rsidR="008E5F56" w:rsidRDefault="008E5F56" w:rsidP="008E5F56">
      <w:pPr>
        <w:spacing w:after="0" w:line="240" w:lineRule="auto"/>
      </w:pPr>
    </w:p>
    <w:p w14:paraId="57F30C50"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издателя для группы экземпляров издателя</w:t>
      </w:r>
    </w:p>
    <w:p w14:paraId="222C4290"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издателя для группы экземпляров издателя</w:t>
      </w:r>
    </w:p>
    <w:p w14:paraId="17025E90" w14:textId="77777777" w:rsidR="008E5F56" w:rsidRDefault="008E5F56" w:rsidP="008E5F56">
      <w:pPr>
        <w:spacing w:after="0" w:line="240" w:lineRule="auto"/>
      </w:pPr>
    </w:p>
    <w:p w14:paraId="50F2826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издателя для группы экземпляров издателя</w:t>
      </w:r>
    </w:p>
    <w:p w14:paraId="02812C7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издателя для группы экземпляров издателя</w:t>
      </w:r>
    </w:p>
    <w:p w14:paraId="3094A269" w14:textId="77777777" w:rsidR="008E5F56" w:rsidRDefault="008E5F56" w:rsidP="008E5F56">
      <w:pPr>
        <w:spacing w:after="0" w:line="240" w:lineRule="auto"/>
      </w:pPr>
    </w:p>
    <w:p w14:paraId="5127584F" w14:textId="77777777" w:rsidR="008E5F56" w:rsidRDefault="008E5F56" w:rsidP="008E5F56">
      <w:pPr>
        <w:spacing w:after="0" w:line="240" w:lineRule="auto"/>
      </w:pPr>
      <w:r>
        <w:rPr>
          <w:rFonts w:ascii="Calibri" w:eastAsia="Calibri" w:hAnsi="Calibri" w:cs="Calibri"/>
          <w:b/>
          <w:color w:val="6495ED"/>
          <w:lang w:val="ru-RU" w:bidi="ru-RU"/>
        </w:rPr>
        <w:lastRenderedPageBreak/>
        <w:t>Свертка конфигурации экземпляра для группы экземпляров издателя</w:t>
      </w:r>
    </w:p>
    <w:p w14:paraId="6D73A816"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экземпляра для группы экземпляров издателя</w:t>
      </w:r>
    </w:p>
    <w:p w14:paraId="09044896" w14:textId="77777777" w:rsidR="008E5F56" w:rsidRDefault="008E5F56" w:rsidP="008E5F56">
      <w:pPr>
        <w:spacing w:after="0" w:line="240" w:lineRule="auto"/>
      </w:pPr>
    </w:p>
    <w:p w14:paraId="046147E3" w14:textId="77777777" w:rsidR="008E5F56" w:rsidRDefault="008E5F56" w:rsidP="008E5F56">
      <w:pPr>
        <w:spacing w:after="0" w:line="240" w:lineRule="auto"/>
      </w:pPr>
      <w:r>
        <w:rPr>
          <w:rFonts w:ascii="Calibri" w:eastAsia="Calibri" w:hAnsi="Calibri" w:cs="Calibri"/>
          <w:b/>
          <w:color w:val="000000"/>
          <w:sz w:val="32"/>
          <w:lang w:val="ru-RU" w:bidi="ru-RU"/>
        </w:rPr>
        <w:t>Работоспособность базы данных репликации</w:t>
      </w:r>
    </w:p>
    <w:p w14:paraId="230F7515" w14:textId="77777777" w:rsidR="008E5F56" w:rsidRDefault="008E5F56" w:rsidP="008E5F56">
      <w:pPr>
        <w:spacing w:after="0" w:line="240" w:lineRule="auto"/>
      </w:pPr>
      <w:r>
        <w:rPr>
          <w:rFonts w:ascii="Calibri" w:eastAsia="Calibri" w:hAnsi="Calibri" w:cs="Calibri"/>
          <w:color w:val="000000"/>
          <w:lang w:val="ru-RU" w:bidi="ru-RU"/>
        </w:rPr>
        <w:t>Этот класс является динамическим приложением, используемым для группирования издателей, распространителей и подписчиков, связанных с одной базой данных издателя.</w:t>
      </w:r>
    </w:p>
    <w:p w14:paraId="230B6126" w14:textId="77777777" w:rsidR="008E5F56" w:rsidRDefault="008E5F56" w:rsidP="008E5F56">
      <w:pPr>
        <w:spacing w:after="0" w:line="240" w:lineRule="auto"/>
      </w:pPr>
      <w:r>
        <w:rPr>
          <w:rFonts w:ascii="Calibri" w:eastAsia="Calibri" w:hAnsi="Calibri" w:cs="Calibri"/>
          <w:b/>
          <w:color w:val="000000"/>
          <w:sz w:val="28"/>
          <w:lang w:val="ru-RU" w:bidi="ru-RU"/>
        </w:rPr>
        <w:t>Работоспособность базы данных репликации — обнаружения</w:t>
      </w:r>
    </w:p>
    <w:p w14:paraId="069AC354"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7A441CCB"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357272F" w14:textId="77777777" w:rsidTr="00B46F39">
        <w:trPr>
          <w:trHeight w:val="54"/>
        </w:trPr>
        <w:tc>
          <w:tcPr>
            <w:tcW w:w="54" w:type="dxa"/>
          </w:tcPr>
          <w:p w14:paraId="22118931" w14:textId="77777777" w:rsidR="008E5F56" w:rsidRDefault="008E5F56" w:rsidP="00B46F39">
            <w:pPr>
              <w:pStyle w:val="EmptyCellLayoutStyle"/>
              <w:spacing w:after="0" w:line="240" w:lineRule="auto"/>
            </w:pPr>
          </w:p>
        </w:tc>
        <w:tc>
          <w:tcPr>
            <w:tcW w:w="10395" w:type="dxa"/>
          </w:tcPr>
          <w:p w14:paraId="15C8D094" w14:textId="77777777" w:rsidR="008E5F56" w:rsidRDefault="008E5F56" w:rsidP="00B46F39">
            <w:pPr>
              <w:pStyle w:val="EmptyCellLayoutStyle"/>
              <w:spacing w:after="0" w:line="240" w:lineRule="auto"/>
            </w:pPr>
          </w:p>
        </w:tc>
        <w:tc>
          <w:tcPr>
            <w:tcW w:w="149" w:type="dxa"/>
          </w:tcPr>
          <w:p w14:paraId="53F684F2" w14:textId="77777777" w:rsidR="008E5F56" w:rsidRDefault="008E5F56" w:rsidP="00B46F39">
            <w:pPr>
              <w:pStyle w:val="EmptyCellLayoutStyle"/>
              <w:spacing w:after="0" w:line="240" w:lineRule="auto"/>
            </w:pPr>
          </w:p>
        </w:tc>
      </w:tr>
      <w:tr w:rsidR="008E5F56" w14:paraId="7F641EC1" w14:textId="77777777" w:rsidTr="00B46F39">
        <w:tc>
          <w:tcPr>
            <w:tcW w:w="54" w:type="dxa"/>
          </w:tcPr>
          <w:p w14:paraId="318705C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4A6DDF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64724"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3F65D"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DF0FCC"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ECBC7A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44044"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26140"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9812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4D8D4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609AF"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E6021"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ABEDB"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2D7842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EA7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1401"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4C98" w14:textId="77777777" w:rsidR="008E5F56" w:rsidRDefault="008E5F56" w:rsidP="00B46F39">
                  <w:pPr>
                    <w:spacing w:after="0" w:line="240" w:lineRule="auto"/>
                  </w:pPr>
                </w:p>
              </w:tc>
            </w:tr>
            <w:tr w:rsidR="008E5F56" w14:paraId="6D878E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BD17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F475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0227B"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3FB61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902A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792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41F25B"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6DCCE10E" w14:textId="77777777" w:rsidR="008E5F56" w:rsidRDefault="008E5F56" w:rsidP="00B46F39">
            <w:pPr>
              <w:spacing w:after="0" w:line="240" w:lineRule="auto"/>
            </w:pPr>
          </w:p>
        </w:tc>
        <w:tc>
          <w:tcPr>
            <w:tcW w:w="149" w:type="dxa"/>
          </w:tcPr>
          <w:p w14:paraId="67E2B5C4" w14:textId="77777777" w:rsidR="008E5F56" w:rsidRDefault="008E5F56" w:rsidP="00B46F39">
            <w:pPr>
              <w:pStyle w:val="EmptyCellLayoutStyle"/>
              <w:spacing w:after="0" w:line="240" w:lineRule="auto"/>
            </w:pPr>
          </w:p>
        </w:tc>
      </w:tr>
      <w:tr w:rsidR="008E5F56" w14:paraId="594A197D" w14:textId="77777777" w:rsidTr="00B46F39">
        <w:trPr>
          <w:trHeight w:val="80"/>
        </w:trPr>
        <w:tc>
          <w:tcPr>
            <w:tcW w:w="54" w:type="dxa"/>
          </w:tcPr>
          <w:p w14:paraId="3EFCCA4C" w14:textId="77777777" w:rsidR="008E5F56" w:rsidRDefault="008E5F56" w:rsidP="00B46F39">
            <w:pPr>
              <w:pStyle w:val="EmptyCellLayoutStyle"/>
              <w:spacing w:after="0" w:line="240" w:lineRule="auto"/>
            </w:pPr>
          </w:p>
        </w:tc>
        <w:tc>
          <w:tcPr>
            <w:tcW w:w="10395" w:type="dxa"/>
          </w:tcPr>
          <w:p w14:paraId="02E9ACF1" w14:textId="77777777" w:rsidR="008E5F56" w:rsidRDefault="008E5F56" w:rsidP="00B46F39">
            <w:pPr>
              <w:pStyle w:val="EmptyCellLayoutStyle"/>
              <w:spacing w:after="0" w:line="240" w:lineRule="auto"/>
            </w:pPr>
          </w:p>
        </w:tc>
        <w:tc>
          <w:tcPr>
            <w:tcW w:w="149" w:type="dxa"/>
          </w:tcPr>
          <w:p w14:paraId="599C392B" w14:textId="77777777" w:rsidR="008E5F56" w:rsidRDefault="008E5F56" w:rsidP="00B46F39">
            <w:pPr>
              <w:pStyle w:val="EmptyCellLayoutStyle"/>
              <w:spacing w:after="0" w:line="240" w:lineRule="auto"/>
            </w:pPr>
          </w:p>
        </w:tc>
      </w:tr>
    </w:tbl>
    <w:p w14:paraId="0AC0AC5A" w14:textId="77777777" w:rsidR="008E5F56" w:rsidRDefault="008E5F56" w:rsidP="008E5F56">
      <w:pPr>
        <w:spacing w:after="0" w:line="240" w:lineRule="auto"/>
      </w:pPr>
    </w:p>
    <w:p w14:paraId="1CA0A74E" w14:textId="77777777" w:rsidR="008E5F56" w:rsidRDefault="008E5F56" w:rsidP="008E5F56">
      <w:pPr>
        <w:spacing w:after="0" w:line="240" w:lineRule="auto"/>
      </w:pPr>
      <w:r>
        <w:rPr>
          <w:rFonts w:ascii="Calibri" w:eastAsia="Calibri" w:hAnsi="Calibri" w:cs="Calibri"/>
          <w:b/>
          <w:color w:val="000000"/>
          <w:sz w:val="28"/>
          <w:lang w:val="ru-RU" w:bidi="ru-RU"/>
        </w:rPr>
        <w:t>Работоспособность базы данных репликации — мониторы зависимости (свертки)</w:t>
      </w:r>
    </w:p>
    <w:p w14:paraId="5A3F0E10"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узла виртуального подписчика</w:t>
      </w:r>
    </w:p>
    <w:p w14:paraId="400B5487"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узла виртуального подписчика</w:t>
      </w:r>
    </w:p>
    <w:p w14:paraId="0DB69B48" w14:textId="77777777" w:rsidR="008E5F56" w:rsidRDefault="008E5F56" w:rsidP="008E5F56">
      <w:pPr>
        <w:spacing w:after="0" w:line="240" w:lineRule="auto"/>
      </w:pPr>
    </w:p>
    <w:p w14:paraId="316FE3A3"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издателя</w:t>
      </w:r>
    </w:p>
    <w:p w14:paraId="2C7CACD2"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издателя</w:t>
      </w:r>
    </w:p>
    <w:p w14:paraId="45FECE81" w14:textId="77777777" w:rsidR="008E5F56" w:rsidRDefault="008E5F56" w:rsidP="008E5F56">
      <w:pPr>
        <w:spacing w:after="0" w:line="240" w:lineRule="auto"/>
      </w:pPr>
    </w:p>
    <w:p w14:paraId="5B44F903" w14:textId="77777777" w:rsidR="008E5F56" w:rsidRDefault="008E5F56" w:rsidP="008E5F56">
      <w:pPr>
        <w:spacing w:after="0" w:line="240" w:lineRule="auto"/>
      </w:pPr>
      <w:r>
        <w:rPr>
          <w:rFonts w:ascii="Calibri" w:eastAsia="Calibri" w:hAnsi="Calibri" w:cs="Calibri"/>
          <w:b/>
          <w:color w:val="6495ED"/>
          <w:lang w:val="ru-RU" w:bidi="ru-RU"/>
        </w:rPr>
        <w:lastRenderedPageBreak/>
        <w:t>Свертка доступности виртуального издателя</w:t>
      </w:r>
    </w:p>
    <w:p w14:paraId="0011D33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издателя</w:t>
      </w:r>
    </w:p>
    <w:p w14:paraId="46E19B42" w14:textId="77777777" w:rsidR="008E5F56" w:rsidRDefault="008E5F56" w:rsidP="008E5F56">
      <w:pPr>
        <w:spacing w:after="0" w:line="240" w:lineRule="auto"/>
      </w:pPr>
    </w:p>
    <w:p w14:paraId="580E137C"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виртуального распространителя</w:t>
      </w:r>
    </w:p>
    <w:p w14:paraId="2F0E61B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распространителя</w:t>
      </w:r>
    </w:p>
    <w:p w14:paraId="55C7E2B4" w14:textId="77777777" w:rsidR="008E5F56" w:rsidRDefault="008E5F56" w:rsidP="008E5F56">
      <w:pPr>
        <w:spacing w:after="0" w:line="240" w:lineRule="auto"/>
      </w:pPr>
    </w:p>
    <w:p w14:paraId="7050EDD4"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издателя</w:t>
      </w:r>
    </w:p>
    <w:p w14:paraId="6BC0C112"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издателя</w:t>
      </w:r>
    </w:p>
    <w:p w14:paraId="5CBBAE79" w14:textId="77777777" w:rsidR="008E5F56" w:rsidRDefault="008E5F56" w:rsidP="008E5F56">
      <w:pPr>
        <w:spacing w:after="0" w:line="240" w:lineRule="auto"/>
      </w:pPr>
    </w:p>
    <w:p w14:paraId="27213731"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издателя</w:t>
      </w:r>
    </w:p>
    <w:p w14:paraId="404F2778"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издателя</w:t>
      </w:r>
    </w:p>
    <w:p w14:paraId="37AA0A2D" w14:textId="77777777" w:rsidR="008E5F56" w:rsidRDefault="008E5F56" w:rsidP="008E5F56">
      <w:pPr>
        <w:spacing w:after="0" w:line="240" w:lineRule="auto"/>
      </w:pPr>
    </w:p>
    <w:p w14:paraId="11552330"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узла виртуального подписчика</w:t>
      </w:r>
    </w:p>
    <w:p w14:paraId="0A339CD1"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узла виртуального подписчика</w:t>
      </w:r>
    </w:p>
    <w:p w14:paraId="7913B020" w14:textId="77777777" w:rsidR="008E5F56" w:rsidRDefault="008E5F56" w:rsidP="008E5F56">
      <w:pPr>
        <w:spacing w:after="0" w:line="240" w:lineRule="auto"/>
      </w:pPr>
    </w:p>
    <w:p w14:paraId="0358B04B"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распространителя</w:t>
      </w:r>
    </w:p>
    <w:p w14:paraId="7C6FD9AD"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распространителя</w:t>
      </w:r>
    </w:p>
    <w:p w14:paraId="69FEB709" w14:textId="77777777" w:rsidR="008E5F56" w:rsidRDefault="008E5F56" w:rsidP="008E5F56">
      <w:pPr>
        <w:spacing w:after="0" w:line="240" w:lineRule="auto"/>
      </w:pPr>
    </w:p>
    <w:p w14:paraId="6BC0B167"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узла виртуального подписчика</w:t>
      </w:r>
    </w:p>
    <w:p w14:paraId="5A62B42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узла виртуального подписчика</w:t>
      </w:r>
    </w:p>
    <w:p w14:paraId="17A62033" w14:textId="77777777" w:rsidR="008E5F56" w:rsidRDefault="008E5F56" w:rsidP="008E5F56">
      <w:pPr>
        <w:spacing w:after="0" w:line="240" w:lineRule="auto"/>
      </w:pPr>
    </w:p>
    <w:p w14:paraId="5B2E0ACF"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распространителя</w:t>
      </w:r>
    </w:p>
    <w:p w14:paraId="10618F94"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распространителя</w:t>
      </w:r>
    </w:p>
    <w:p w14:paraId="09CDD538" w14:textId="77777777" w:rsidR="008E5F56" w:rsidRDefault="008E5F56" w:rsidP="008E5F56">
      <w:pPr>
        <w:spacing w:after="0" w:line="240" w:lineRule="auto"/>
      </w:pPr>
    </w:p>
    <w:p w14:paraId="38797E84"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распространителя</w:t>
      </w:r>
    </w:p>
    <w:p w14:paraId="27F75822"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распространителя</w:t>
      </w:r>
    </w:p>
    <w:p w14:paraId="56FCE372" w14:textId="77777777" w:rsidR="008E5F56" w:rsidRDefault="008E5F56" w:rsidP="008E5F56">
      <w:pPr>
        <w:spacing w:after="0" w:line="240" w:lineRule="auto"/>
      </w:pPr>
    </w:p>
    <w:p w14:paraId="3EAE771D"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узла виртуального подписчика</w:t>
      </w:r>
    </w:p>
    <w:p w14:paraId="461C6030"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узла виртуального подписчика</w:t>
      </w:r>
    </w:p>
    <w:p w14:paraId="49A2E44F" w14:textId="77777777" w:rsidR="008E5F56" w:rsidRDefault="008E5F56" w:rsidP="008E5F56">
      <w:pPr>
        <w:spacing w:after="0" w:line="240" w:lineRule="auto"/>
      </w:pPr>
    </w:p>
    <w:p w14:paraId="091D807F" w14:textId="77777777" w:rsidR="008E5F56" w:rsidRDefault="008E5F56" w:rsidP="008E5F56">
      <w:pPr>
        <w:spacing w:after="0" w:line="240" w:lineRule="auto"/>
      </w:pPr>
      <w:r>
        <w:rPr>
          <w:rFonts w:ascii="Calibri" w:eastAsia="Calibri" w:hAnsi="Calibri" w:cs="Calibri"/>
          <w:b/>
          <w:color w:val="000000"/>
          <w:sz w:val="32"/>
          <w:lang w:val="ru-RU" w:bidi="ru-RU"/>
        </w:rPr>
        <w:t>Группа работоспособности базы данных репликации</w:t>
      </w:r>
    </w:p>
    <w:p w14:paraId="4BD73ACA" w14:textId="77777777" w:rsidR="008E5F56" w:rsidRDefault="008E5F56" w:rsidP="008E5F56">
      <w:pPr>
        <w:spacing w:after="0" w:line="240" w:lineRule="auto"/>
      </w:pPr>
      <w:r>
        <w:rPr>
          <w:rFonts w:ascii="Calibri" w:eastAsia="Calibri" w:hAnsi="Calibri" w:cs="Calibri"/>
          <w:color w:val="000000"/>
          <w:lang w:val="ru-RU" w:bidi="ru-RU"/>
        </w:rPr>
        <w:t>Группа работоспособности базы данных репликации — это группа объектов работоспособности базы данных репликации.</w:t>
      </w:r>
    </w:p>
    <w:p w14:paraId="1AF72922" w14:textId="77777777" w:rsidR="008E5F56" w:rsidRDefault="008E5F56" w:rsidP="008E5F56">
      <w:pPr>
        <w:spacing w:after="0" w:line="240" w:lineRule="auto"/>
      </w:pPr>
      <w:r>
        <w:rPr>
          <w:rFonts w:ascii="Calibri" w:eastAsia="Calibri" w:hAnsi="Calibri" w:cs="Calibri"/>
          <w:b/>
          <w:color w:val="000000"/>
          <w:sz w:val="28"/>
          <w:lang w:val="ru-RU" w:bidi="ru-RU"/>
        </w:rPr>
        <w:t>Группа работоспособности базы данных репликации — обнаружения</w:t>
      </w:r>
    </w:p>
    <w:p w14:paraId="16F1B759" w14:textId="77777777" w:rsidR="008E5F56" w:rsidRDefault="008E5F56" w:rsidP="008E5F56">
      <w:pPr>
        <w:spacing w:after="0" w:line="240" w:lineRule="auto"/>
      </w:pPr>
      <w:r>
        <w:rPr>
          <w:rFonts w:ascii="Calibri" w:eastAsia="Calibri" w:hAnsi="Calibri" w:cs="Calibri"/>
          <w:b/>
          <w:color w:val="6495ED"/>
          <w:lang w:val="ru-RU" w:bidi="ru-RU"/>
        </w:rPr>
        <w:t>Обнаружение членств в группе работоспособности базы данных для библиотеки репликации</w:t>
      </w:r>
    </w:p>
    <w:p w14:paraId="52139B6F" w14:textId="77777777" w:rsidR="008E5F56" w:rsidRDefault="008E5F56" w:rsidP="008E5F56">
      <w:pPr>
        <w:spacing w:after="0" w:line="240" w:lineRule="auto"/>
      </w:pPr>
      <w:r>
        <w:rPr>
          <w:rFonts w:ascii="Calibri" w:eastAsia="Calibri" w:hAnsi="Calibri" w:cs="Calibri"/>
          <w:color w:val="000000"/>
          <w:lang w:val="ru-RU" w:bidi="ru-RU"/>
        </w:rPr>
        <w:t>Обнаружение членств в группе работоспособности базы данных для библиотеки репликации</w:t>
      </w:r>
    </w:p>
    <w:p w14:paraId="553EE3D0" w14:textId="77777777" w:rsidR="008E5F56" w:rsidRDefault="008E5F56" w:rsidP="008E5F56">
      <w:pPr>
        <w:spacing w:after="0" w:line="240" w:lineRule="auto"/>
      </w:pPr>
    </w:p>
    <w:p w14:paraId="68B69161" w14:textId="77777777" w:rsidR="008E5F56" w:rsidRDefault="008E5F56" w:rsidP="008E5F56">
      <w:pPr>
        <w:spacing w:after="0" w:line="240" w:lineRule="auto"/>
      </w:pPr>
      <w:r>
        <w:rPr>
          <w:rFonts w:ascii="Calibri" w:eastAsia="Calibri" w:hAnsi="Calibri" w:cs="Calibri"/>
          <w:b/>
          <w:color w:val="000000"/>
          <w:sz w:val="32"/>
          <w:lang w:val="ru-RU" w:bidi="ru-RU"/>
        </w:rPr>
        <w:t>Группа потока репликации</w:t>
      </w:r>
    </w:p>
    <w:p w14:paraId="3EF428E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Эта группа — коллекция издателей, распространителей и подписчиков. Она содержит все объекты, относящиеся к репликации, которые можно найти в базе данных System Center Operations Manager.</w:t>
      </w:r>
    </w:p>
    <w:p w14:paraId="37D11622"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потока репликации — обнаружения</w:t>
      </w:r>
    </w:p>
    <w:p w14:paraId="6B4ADA6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группы потока репликации</w:t>
      </w:r>
    </w:p>
    <w:p w14:paraId="31A8DF1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членств в группе потока репликации</w:t>
      </w:r>
    </w:p>
    <w:p w14:paraId="3683F23D" w14:textId="77777777" w:rsidR="008E5F56" w:rsidRPr="004010EA" w:rsidRDefault="008E5F56" w:rsidP="008E5F56">
      <w:pPr>
        <w:spacing w:after="0" w:line="240" w:lineRule="auto"/>
        <w:rPr>
          <w:lang w:val="ru-RU"/>
        </w:rPr>
      </w:pPr>
    </w:p>
    <w:p w14:paraId="7EF0E96B"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потока репликации — мониторы зависимости (свертки)</w:t>
      </w:r>
    </w:p>
    <w:p w14:paraId="7B37B736"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подписчиков для группы потока репликации</w:t>
      </w:r>
    </w:p>
    <w:p w14:paraId="237C90E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экземпляров подписчиков для группы потока репликации</w:t>
      </w:r>
    </w:p>
    <w:p w14:paraId="7CCE9765" w14:textId="77777777" w:rsidR="008E5F56" w:rsidRPr="004010EA" w:rsidRDefault="008E5F56" w:rsidP="008E5F56">
      <w:pPr>
        <w:spacing w:after="0" w:line="240" w:lineRule="auto"/>
        <w:rPr>
          <w:lang w:val="ru-RU"/>
        </w:rPr>
      </w:pPr>
    </w:p>
    <w:p w14:paraId="1C92FC7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подписчиков для группы потока репликации</w:t>
      </w:r>
    </w:p>
    <w:p w14:paraId="4DEC6E52"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подписчиков для группы потока репликации</w:t>
      </w:r>
    </w:p>
    <w:p w14:paraId="02511AC2" w14:textId="77777777" w:rsidR="008E5F56" w:rsidRPr="004010EA" w:rsidRDefault="008E5F56" w:rsidP="008E5F56">
      <w:pPr>
        <w:spacing w:after="0" w:line="240" w:lineRule="auto"/>
        <w:rPr>
          <w:lang w:val="ru-RU"/>
        </w:rPr>
      </w:pPr>
    </w:p>
    <w:p w14:paraId="7C7C253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распространителей для группы потока репликации</w:t>
      </w:r>
    </w:p>
    <w:p w14:paraId="41ACBDA6"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распространителей для группы потока репликации</w:t>
      </w:r>
    </w:p>
    <w:p w14:paraId="1AF44DDE" w14:textId="77777777" w:rsidR="008E5F56" w:rsidRPr="004010EA" w:rsidRDefault="008E5F56" w:rsidP="008E5F56">
      <w:pPr>
        <w:spacing w:after="0" w:line="240" w:lineRule="auto"/>
        <w:rPr>
          <w:lang w:val="ru-RU"/>
        </w:rPr>
      </w:pPr>
    </w:p>
    <w:p w14:paraId="295BF8D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издателей для группы потока репликации</w:t>
      </w:r>
    </w:p>
    <w:p w14:paraId="48663CF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издателей для группы потока репликации</w:t>
      </w:r>
    </w:p>
    <w:p w14:paraId="153E19BD" w14:textId="77777777" w:rsidR="008E5F56" w:rsidRPr="004010EA" w:rsidRDefault="008E5F56" w:rsidP="008E5F56">
      <w:pPr>
        <w:spacing w:after="0" w:line="240" w:lineRule="auto"/>
        <w:rPr>
          <w:lang w:val="ru-RU"/>
        </w:rPr>
      </w:pPr>
    </w:p>
    <w:p w14:paraId="0A6E361D"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распространителей для группы потока репликации</w:t>
      </w:r>
    </w:p>
    <w:p w14:paraId="411EB0D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распространителей для группы потока репликации</w:t>
      </w:r>
    </w:p>
    <w:p w14:paraId="51729AFE" w14:textId="77777777" w:rsidR="008E5F56" w:rsidRPr="004010EA" w:rsidRDefault="008E5F56" w:rsidP="008E5F56">
      <w:pPr>
        <w:spacing w:after="0" w:line="240" w:lineRule="auto"/>
        <w:rPr>
          <w:lang w:val="ru-RU"/>
        </w:rPr>
      </w:pPr>
    </w:p>
    <w:p w14:paraId="34B0E44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распространителей для группы потока репликации</w:t>
      </w:r>
    </w:p>
    <w:p w14:paraId="0132681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распространителей для группы потока репликации</w:t>
      </w:r>
    </w:p>
    <w:p w14:paraId="05D0DEBB" w14:textId="77777777" w:rsidR="008E5F56" w:rsidRPr="004010EA" w:rsidRDefault="008E5F56" w:rsidP="008E5F56">
      <w:pPr>
        <w:spacing w:after="0" w:line="240" w:lineRule="auto"/>
        <w:rPr>
          <w:lang w:val="ru-RU"/>
        </w:rPr>
      </w:pPr>
    </w:p>
    <w:p w14:paraId="38FD564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распространителей для группы потока репликации</w:t>
      </w:r>
    </w:p>
    <w:p w14:paraId="69E36C1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экземпляров распространителей для группы потока репликации</w:t>
      </w:r>
    </w:p>
    <w:p w14:paraId="54B692D5" w14:textId="77777777" w:rsidR="008E5F56" w:rsidRPr="004010EA" w:rsidRDefault="008E5F56" w:rsidP="008E5F56">
      <w:pPr>
        <w:spacing w:after="0" w:line="240" w:lineRule="auto"/>
        <w:rPr>
          <w:lang w:val="ru-RU"/>
        </w:rPr>
      </w:pPr>
    </w:p>
    <w:p w14:paraId="7B2BE57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издателей для группы потока репликации</w:t>
      </w:r>
    </w:p>
    <w:p w14:paraId="5E0F229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издателей для группы потока репликации</w:t>
      </w:r>
    </w:p>
    <w:p w14:paraId="05AF7173" w14:textId="77777777" w:rsidR="008E5F56" w:rsidRPr="004010EA" w:rsidRDefault="008E5F56" w:rsidP="008E5F56">
      <w:pPr>
        <w:spacing w:after="0" w:line="240" w:lineRule="auto"/>
        <w:rPr>
          <w:lang w:val="ru-RU"/>
        </w:rPr>
      </w:pPr>
    </w:p>
    <w:p w14:paraId="369FF3C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подписчиков для группы потока репликации</w:t>
      </w:r>
    </w:p>
    <w:p w14:paraId="315849E6"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подписчиков для группы потока репликации</w:t>
      </w:r>
    </w:p>
    <w:p w14:paraId="2317DB44" w14:textId="77777777" w:rsidR="008E5F56" w:rsidRPr="004010EA" w:rsidRDefault="008E5F56" w:rsidP="008E5F56">
      <w:pPr>
        <w:spacing w:after="0" w:line="240" w:lineRule="auto"/>
        <w:rPr>
          <w:lang w:val="ru-RU"/>
        </w:rPr>
      </w:pPr>
    </w:p>
    <w:p w14:paraId="654389F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экземпляров издателей для группы потока репликации</w:t>
      </w:r>
    </w:p>
    <w:p w14:paraId="6B10561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lastRenderedPageBreak/>
        <w:t>Свертка доступности группы экземпляров издателей для группы потока репликации</w:t>
      </w:r>
    </w:p>
    <w:p w14:paraId="6CC2B0C0" w14:textId="77777777" w:rsidR="008E5F56" w:rsidRPr="004010EA" w:rsidRDefault="008E5F56" w:rsidP="008E5F56">
      <w:pPr>
        <w:spacing w:after="0" w:line="240" w:lineRule="auto"/>
        <w:rPr>
          <w:lang w:val="ru-RU"/>
        </w:rPr>
      </w:pPr>
    </w:p>
    <w:p w14:paraId="0403A93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подписчиков для группы потока репликации</w:t>
      </w:r>
    </w:p>
    <w:p w14:paraId="1B7F796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подписчиков для группы потока репликации</w:t>
      </w:r>
    </w:p>
    <w:p w14:paraId="04601BEA" w14:textId="77777777" w:rsidR="008E5F56" w:rsidRPr="004010EA" w:rsidRDefault="008E5F56" w:rsidP="008E5F56">
      <w:pPr>
        <w:spacing w:after="0" w:line="240" w:lineRule="auto"/>
        <w:rPr>
          <w:lang w:val="ru-RU"/>
        </w:rPr>
      </w:pPr>
    </w:p>
    <w:p w14:paraId="761B90C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экземпляров подписчиков для группы потока репликации</w:t>
      </w:r>
    </w:p>
    <w:p w14:paraId="1A8E526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подписчиков для группы потока репликации</w:t>
      </w:r>
    </w:p>
    <w:p w14:paraId="60FB0151" w14:textId="77777777" w:rsidR="008E5F56" w:rsidRPr="004010EA" w:rsidRDefault="008E5F56" w:rsidP="008E5F56">
      <w:pPr>
        <w:spacing w:after="0" w:line="240" w:lineRule="auto"/>
        <w:rPr>
          <w:lang w:val="ru-RU"/>
        </w:rPr>
      </w:pPr>
    </w:p>
    <w:p w14:paraId="186E7577"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группы издателей для группы потока репликации</w:t>
      </w:r>
    </w:p>
    <w:p w14:paraId="609D256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группы издателей для группы потока репликации</w:t>
      </w:r>
    </w:p>
    <w:p w14:paraId="07B1C694" w14:textId="77777777" w:rsidR="008E5F56" w:rsidRPr="004010EA" w:rsidRDefault="008E5F56" w:rsidP="008E5F56">
      <w:pPr>
        <w:spacing w:after="0" w:line="240" w:lineRule="auto"/>
        <w:rPr>
          <w:lang w:val="ru-RU"/>
        </w:rPr>
      </w:pPr>
    </w:p>
    <w:p w14:paraId="4A1BD88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подписчиков для группы потока репликации</w:t>
      </w:r>
    </w:p>
    <w:p w14:paraId="294EBF29"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подписчиков для группы потока репликации</w:t>
      </w:r>
    </w:p>
    <w:p w14:paraId="4D0854FF" w14:textId="77777777" w:rsidR="008E5F56" w:rsidRPr="004010EA" w:rsidRDefault="008E5F56" w:rsidP="008E5F56">
      <w:pPr>
        <w:spacing w:after="0" w:line="240" w:lineRule="auto"/>
        <w:rPr>
          <w:lang w:val="ru-RU"/>
        </w:rPr>
      </w:pPr>
    </w:p>
    <w:p w14:paraId="53B190F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подписчиков для группы потока репликации</w:t>
      </w:r>
    </w:p>
    <w:p w14:paraId="5E12C412"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подписчиков для группы потока репликации</w:t>
      </w:r>
    </w:p>
    <w:p w14:paraId="10F8C1CE" w14:textId="77777777" w:rsidR="008E5F56" w:rsidRPr="004010EA" w:rsidRDefault="008E5F56" w:rsidP="008E5F56">
      <w:pPr>
        <w:spacing w:after="0" w:line="240" w:lineRule="auto"/>
        <w:rPr>
          <w:lang w:val="ru-RU"/>
        </w:rPr>
      </w:pPr>
    </w:p>
    <w:p w14:paraId="322FB87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издателей для группы потока репликации</w:t>
      </w:r>
    </w:p>
    <w:p w14:paraId="6BC411F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издателей для группы потока репликации</w:t>
      </w:r>
    </w:p>
    <w:p w14:paraId="5BF1B959" w14:textId="77777777" w:rsidR="008E5F56" w:rsidRPr="004010EA" w:rsidRDefault="008E5F56" w:rsidP="008E5F56">
      <w:pPr>
        <w:spacing w:after="0" w:line="240" w:lineRule="auto"/>
        <w:rPr>
          <w:lang w:val="ru-RU"/>
        </w:rPr>
      </w:pPr>
    </w:p>
    <w:p w14:paraId="636060F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экземпляров издателей для группы потока репликации</w:t>
      </w:r>
    </w:p>
    <w:p w14:paraId="037521E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издателей для группы потока репликации</w:t>
      </w:r>
    </w:p>
    <w:p w14:paraId="3FA24E8B" w14:textId="77777777" w:rsidR="008E5F56" w:rsidRPr="004010EA" w:rsidRDefault="008E5F56" w:rsidP="008E5F56">
      <w:pPr>
        <w:spacing w:after="0" w:line="240" w:lineRule="auto"/>
        <w:rPr>
          <w:lang w:val="ru-RU"/>
        </w:rPr>
      </w:pPr>
    </w:p>
    <w:p w14:paraId="50AC0A1B"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распространителей для группы потока репликации</w:t>
      </w:r>
    </w:p>
    <w:p w14:paraId="730C7EF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распространителей для группы потока репликации</w:t>
      </w:r>
    </w:p>
    <w:p w14:paraId="416F4BFB" w14:textId="77777777" w:rsidR="008E5F56" w:rsidRPr="004010EA" w:rsidRDefault="008E5F56" w:rsidP="008E5F56">
      <w:pPr>
        <w:spacing w:after="0" w:line="240" w:lineRule="auto"/>
        <w:rPr>
          <w:lang w:val="ru-RU"/>
        </w:rPr>
      </w:pPr>
    </w:p>
    <w:p w14:paraId="65C2A10A"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группы подписчиков для группы потока репликации</w:t>
      </w:r>
    </w:p>
    <w:p w14:paraId="76A8FA0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подписчиков для группы потока репликации</w:t>
      </w:r>
    </w:p>
    <w:p w14:paraId="4B8E1433" w14:textId="77777777" w:rsidR="008E5F56" w:rsidRPr="004010EA" w:rsidRDefault="008E5F56" w:rsidP="008E5F56">
      <w:pPr>
        <w:spacing w:after="0" w:line="240" w:lineRule="auto"/>
        <w:rPr>
          <w:lang w:val="ru-RU"/>
        </w:rPr>
      </w:pPr>
    </w:p>
    <w:p w14:paraId="24A9C10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экземпляров распространителей для группы потока репликации</w:t>
      </w:r>
    </w:p>
    <w:p w14:paraId="1F5EA42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экземпляров распространителей для группы потока репликации</w:t>
      </w:r>
    </w:p>
    <w:p w14:paraId="0CCC1CA6" w14:textId="77777777" w:rsidR="008E5F56" w:rsidRPr="004010EA" w:rsidRDefault="008E5F56" w:rsidP="008E5F56">
      <w:pPr>
        <w:spacing w:after="0" w:line="240" w:lineRule="auto"/>
        <w:rPr>
          <w:lang w:val="ru-RU"/>
        </w:rPr>
      </w:pPr>
    </w:p>
    <w:p w14:paraId="0D73D3CA"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экземпляров издателей для группы потока репликации</w:t>
      </w:r>
    </w:p>
    <w:p w14:paraId="2F90AAC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экземпляров издателей для группы потока репликации</w:t>
      </w:r>
    </w:p>
    <w:p w14:paraId="5BF539B6" w14:textId="77777777" w:rsidR="008E5F56" w:rsidRPr="004010EA" w:rsidRDefault="008E5F56" w:rsidP="008E5F56">
      <w:pPr>
        <w:spacing w:after="0" w:line="240" w:lineRule="auto"/>
        <w:rPr>
          <w:lang w:val="ru-RU"/>
        </w:rPr>
      </w:pPr>
    </w:p>
    <w:p w14:paraId="69B3E0A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группы издателей для группы потока репликации</w:t>
      </w:r>
    </w:p>
    <w:p w14:paraId="34BDF88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группы издателей для группы потока репликации</w:t>
      </w:r>
    </w:p>
    <w:p w14:paraId="76F3292D" w14:textId="77777777" w:rsidR="008E5F56" w:rsidRPr="004010EA" w:rsidRDefault="008E5F56" w:rsidP="008E5F56">
      <w:pPr>
        <w:spacing w:after="0" w:line="240" w:lineRule="auto"/>
        <w:rPr>
          <w:lang w:val="ru-RU"/>
        </w:rPr>
      </w:pPr>
    </w:p>
    <w:p w14:paraId="697FAC0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lastRenderedPageBreak/>
        <w:t>Свертка конфигурации группы экземпляров распространителей для группы потока репликации</w:t>
      </w:r>
    </w:p>
    <w:p w14:paraId="61F6FB4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группы экземпляров распространителей для группы потока репликации</w:t>
      </w:r>
    </w:p>
    <w:p w14:paraId="5B12CD39" w14:textId="77777777" w:rsidR="008E5F56" w:rsidRPr="004010EA" w:rsidRDefault="008E5F56" w:rsidP="008E5F56">
      <w:pPr>
        <w:spacing w:after="0" w:line="240" w:lineRule="auto"/>
        <w:rPr>
          <w:lang w:val="ru-RU"/>
        </w:rPr>
      </w:pPr>
    </w:p>
    <w:p w14:paraId="7B57FC43"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группы распространителей для группы потока репликации</w:t>
      </w:r>
    </w:p>
    <w:p w14:paraId="7975A08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группы распространителей для группы потока репликации</w:t>
      </w:r>
    </w:p>
    <w:p w14:paraId="309B72F8" w14:textId="77777777" w:rsidR="008E5F56" w:rsidRPr="004010EA" w:rsidRDefault="008E5F56" w:rsidP="008E5F56">
      <w:pPr>
        <w:spacing w:after="0" w:line="240" w:lineRule="auto"/>
        <w:rPr>
          <w:lang w:val="ru-RU"/>
        </w:rPr>
      </w:pPr>
    </w:p>
    <w:p w14:paraId="5696628B"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области предупреждений SQL Server</w:t>
      </w:r>
    </w:p>
    <w:p w14:paraId="624F4F2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области предупреждений SQL Server содержит объекты SQL Server, которые могут создавать предупреждения.</w:t>
      </w:r>
    </w:p>
    <w:p w14:paraId="179C7126"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области предупреждений SQL Server — обнаружения</w:t>
      </w:r>
    </w:p>
    <w:p w14:paraId="67AD7A7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MSSQL: обнаружение группы областей предупреждений репликации</w:t>
      </w:r>
    </w:p>
    <w:p w14:paraId="053F57B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группы областей предупреждений.</w:t>
      </w:r>
    </w:p>
    <w:p w14:paraId="6A15857C" w14:textId="77777777" w:rsidR="008E5F56" w:rsidRPr="004010EA" w:rsidRDefault="008E5F56" w:rsidP="008E5F56">
      <w:pPr>
        <w:spacing w:after="0" w:line="240" w:lineRule="auto"/>
        <w:rPr>
          <w:lang w:val="ru-RU"/>
        </w:rPr>
      </w:pPr>
    </w:p>
    <w:p w14:paraId="56AEDD1B"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области предупреждений SQL Server</w:t>
      </w:r>
    </w:p>
    <w:p w14:paraId="0D6546B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области предупреждений SQL Server содержит объекты SQL Server, которые могут создавать предупреждения.</w:t>
      </w:r>
    </w:p>
    <w:p w14:paraId="01561E78"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области предупреждений SQL Server — обнаружения</w:t>
      </w:r>
    </w:p>
    <w:p w14:paraId="5FDB821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группы областей предупреждений репликации</w:t>
      </w:r>
    </w:p>
    <w:p w14:paraId="031B65F0"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группы областей предупреждений.</w:t>
      </w:r>
    </w:p>
    <w:p w14:paraId="4D224722" w14:textId="77777777" w:rsidR="008E5F56" w:rsidRPr="004010EA" w:rsidRDefault="008E5F56" w:rsidP="008E5F56">
      <w:pPr>
        <w:spacing w:after="0" w:line="240" w:lineRule="auto"/>
        <w:rPr>
          <w:lang w:val="ru-RU"/>
        </w:rPr>
      </w:pPr>
    </w:p>
    <w:p w14:paraId="370FBDDE"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областей предупреждений репликации SQL Server</w:t>
      </w:r>
    </w:p>
    <w:p w14:paraId="71F3C84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областей предупреждений репликации SQL Server содержит объекты SQL Server, которые могут создавать предупреждения.</w:t>
      </w:r>
    </w:p>
    <w:p w14:paraId="305876A9"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областей предупреждений репликации SQL Server — обнаружения</w:t>
      </w:r>
    </w:p>
    <w:p w14:paraId="4CCD03E4"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группы областей предупреждений репликации</w:t>
      </w:r>
    </w:p>
    <w:p w14:paraId="701B1B2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группы областей предупреждений.</w:t>
      </w:r>
    </w:p>
    <w:p w14:paraId="5AED21B2" w14:textId="77777777" w:rsidR="008E5F56" w:rsidRPr="004010EA" w:rsidRDefault="008E5F56" w:rsidP="008E5F56">
      <w:pPr>
        <w:spacing w:after="0" w:line="240" w:lineRule="auto"/>
        <w:rPr>
          <w:lang w:val="ru-RU"/>
        </w:rPr>
      </w:pPr>
    </w:p>
    <w:p w14:paraId="56329FFA"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подписчиков</w:t>
      </w:r>
    </w:p>
    <w:p w14:paraId="6F300C64"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подписчиков — это группа, в которой содержатся все подписчики.</w:t>
      </w:r>
    </w:p>
    <w:p w14:paraId="2158389D"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подписчиков — обнаружения</w:t>
      </w:r>
    </w:p>
    <w:p w14:paraId="5080A23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членств в группе подписчиков</w:t>
      </w:r>
    </w:p>
    <w:p w14:paraId="71DD221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членств в группе подписчиков</w:t>
      </w:r>
    </w:p>
    <w:p w14:paraId="4B7229C5" w14:textId="77777777" w:rsidR="008E5F56" w:rsidRPr="004010EA" w:rsidRDefault="008E5F56" w:rsidP="008E5F56">
      <w:pPr>
        <w:spacing w:after="0" w:line="240" w:lineRule="auto"/>
        <w:rPr>
          <w:lang w:val="ru-RU"/>
        </w:rPr>
      </w:pPr>
    </w:p>
    <w:p w14:paraId="75B93AD0"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подписчиков — мониторы зависимости (свертки)</w:t>
      </w:r>
    </w:p>
    <w:p w14:paraId="5E122C01"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подписчика для группы подписчиков</w:t>
      </w:r>
    </w:p>
    <w:p w14:paraId="7A2F18A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универсального подписчика для группы подписчиков</w:t>
      </w:r>
    </w:p>
    <w:p w14:paraId="7BD2776A" w14:textId="77777777" w:rsidR="008E5F56" w:rsidRPr="004010EA" w:rsidRDefault="008E5F56" w:rsidP="008E5F56">
      <w:pPr>
        <w:spacing w:after="0" w:line="240" w:lineRule="auto"/>
        <w:rPr>
          <w:lang w:val="ru-RU"/>
        </w:rPr>
      </w:pPr>
    </w:p>
    <w:p w14:paraId="543C244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подписчика для группы подписчиков</w:t>
      </w:r>
    </w:p>
    <w:p w14:paraId="2249957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универсального подписчика для группы подписчиков</w:t>
      </w:r>
    </w:p>
    <w:p w14:paraId="7BF88505" w14:textId="77777777" w:rsidR="008E5F56" w:rsidRPr="004010EA" w:rsidRDefault="008E5F56" w:rsidP="008E5F56">
      <w:pPr>
        <w:spacing w:after="0" w:line="240" w:lineRule="auto"/>
        <w:rPr>
          <w:lang w:val="ru-RU"/>
        </w:rPr>
      </w:pPr>
    </w:p>
    <w:p w14:paraId="0813FBE5"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подписчика для группы подписчиков</w:t>
      </w:r>
    </w:p>
    <w:p w14:paraId="01B3230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универсального подписчика для группы подписчиков</w:t>
      </w:r>
    </w:p>
    <w:p w14:paraId="5053D581" w14:textId="77777777" w:rsidR="008E5F56" w:rsidRPr="004010EA" w:rsidRDefault="008E5F56" w:rsidP="008E5F56">
      <w:pPr>
        <w:spacing w:after="0" w:line="240" w:lineRule="auto"/>
        <w:rPr>
          <w:lang w:val="ru-RU"/>
        </w:rPr>
      </w:pPr>
    </w:p>
    <w:p w14:paraId="3B32896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подписчика для группы подписчиков</w:t>
      </w:r>
    </w:p>
    <w:p w14:paraId="1CCE5FE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универсального подписчика для группы подписчиков</w:t>
      </w:r>
    </w:p>
    <w:p w14:paraId="3442FEAF" w14:textId="77777777" w:rsidR="008E5F56" w:rsidRPr="004010EA" w:rsidRDefault="008E5F56" w:rsidP="008E5F56">
      <w:pPr>
        <w:spacing w:after="0" w:line="240" w:lineRule="auto"/>
        <w:rPr>
          <w:lang w:val="ru-RU"/>
        </w:rPr>
      </w:pPr>
    </w:p>
    <w:p w14:paraId="09315585"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Группа экземпляров подписчика</w:t>
      </w:r>
    </w:p>
    <w:p w14:paraId="44AA8FE8"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Группа экземпляров подписчиков содержит все экземпляры SQL Server с подписчиками</w:t>
      </w:r>
    </w:p>
    <w:p w14:paraId="5E5F80C9"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t>Группа экземпляров подписчиков — мониторы зависимости (свертки)</w:t>
      </w:r>
    </w:p>
    <w:p w14:paraId="10DC8021"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универсального подписчика для группы экземпляров подписчика</w:t>
      </w:r>
    </w:p>
    <w:p w14:paraId="762C350C"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универсального подписчика для группы экземпляров подписчика</w:t>
      </w:r>
    </w:p>
    <w:p w14:paraId="18FBFD01" w14:textId="77777777" w:rsidR="008E5F56" w:rsidRPr="004010EA" w:rsidRDefault="008E5F56" w:rsidP="008E5F56">
      <w:pPr>
        <w:spacing w:after="0" w:line="240" w:lineRule="auto"/>
        <w:rPr>
          <w:lang w:val="ru-RU"/>
        </w:rPr>
      </w:pPr>
    </w:p>
    <w:p w14:paraId="1625DBB8"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универсального подписчика для группы экземпляров подписчика</w:t>
      </w:r>
    </w:p>
    <w:p w14:paraId="456AD8D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универсального подписчика для группы экземпляров подписчика</w:t>
      </w:r>
    </w:p>
    <w:p w14:paraId="2F0D9662" w14:textId="77777777" w:rsidR="008E5F56" w:rsidRPr="004010EA" w:rsidRDefault="008E5F56" w:rsidP="008E5F56">
      <w:pPr>
        <w:spacing w:after="0" w:line="240" w:lineRule="auto"/>
        <w:rPr>
          <w:lang w:val="ru-RU"/>
        </w:rPr>
      </w:pPr>
    </w:p>
    <w:p w14:paraId="374F051E"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производительности экземпляра для группы экземпляров подписчика</w:t>
      </w:r>
    </w:p>
    <w:p w14:paraId="6D842FBB"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производительности экземпляра для группы экземпляров подписчика</w:t>
      </w:r>
    </w:p>
    <w:p w14:paraId="0327FEFD" w14:textId="77777777" w:rsidR="008E5F56" w:rsidRPr="004010EA" w:rsidRDefault="008E5F56" w:rsidP="008E5F56">
      <w:pPr>
        <w:spacing w:after="0" w:line="240" w:lineRule="auto"/>
        <w:rPr>
          <w:lang w:val="ru-RU"/>
        </w:rPr>
      </w:pPr>
    </w:p>
    <w:p w14:paraId="306DF2AC"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универсального подписчика для группы экземпляров подписчика</w:t>
      </w:r>
    </w:p>
    <w:p w14:paraId="05038443"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универсального подписчика для группы экземпляров подписчика</w:t>
      </w:r>
    </w:p>
    <w:p w14:paraId="72F5A54D" w14:textId="77777777" w:rsidR="008E5F56" w:rsidRPr="004010EA" w:rsidRDefault="008E5F56" w:rsidP="008E5F56">
      <w:pPr>
        <w:spacing w:after="0" w:line="240" w:lineRule="auto"/>
        <w:rPr>
          <w:lang w:val="ru-RU"/>
        </w:rPr>
      </w:pPr>
    </w:p>
    <w:p w14:paraId="54D36632"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конфигурации экземпляра для группы экземпляров подписчика</w:t>
      </w:r>
    </w:p>
    <w:p w14:paraId="4D04634E"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конфигурации экземпляра для группы экземпляров подписчика</w:t>
      </w:r>
    </w:p>
    <w:p w14:paraId="3C628AB1" w14:textId="77777777" w:rsidR="008E5F56" w:rsidRPr="004010EA" w:rsidRDefault="008E5F56" w:rsidP="008E5F56">
      <w:pPr>
        <w:spacing w:after="0" w:line="240" w:lineRule="auto"/>
        <w:rPr>
          <w:lang w:val="ru-RU"/>
        </w:rPr>
      </w:pPr>
    </w:p>
    <w:p w14:paraId="2B6F7C9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доступности экземпляра для группы экземпляров подписчика</w:t>
      </w:r>
    </w:p>
    <w:p w14:paraId="6F0BBA51"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доступности экземпляра для группы экземпляров подписчика</w:t>
      </w:r>
    </w:p>
    <w:p w14:paraId="2FF7B33B" w14:textId="77777777" w:rsidR="008E5F56" w:rsidRPr="004010EA" w:rsidRDefault="008E5F56" w:rsidP="008E5F56">
      <w:pPr>
        <w:spacing w:after="0" w:line="240" w:lineRule="auto"/>
        <w:rPr>
          <w:lang w:val="ru-RU"/>
        </w:rPr>
      </w:pPr>
    </w:p>
    <w:p w14:paraId="4CA3B75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экземпляра для группы экземпляров подписчика</w:t>
      </w:r>
    </w:p>
    <w:p w14:paraId="3FBEA8A7"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экземпляра для группы экземпляров подписчика</w:t>
      </w:r>
    </w:p>
    <w:p w14:paraId="1058F326" w14:textId="77777777" w:rsidR="008E5F56" w:rsidRPr="004010EA" w:rsidRDefault="008E5F56" w:rsidP="008E5F56">
      <w:pPr>
        <w:spacing w:after="0" w:line="240" w:lineRule="auto"/>
        <w:rPr>
          <w:lang w:val="ru-RU"/>
        </w:rPr>
      </w:pPr>
    </w:p>
    <w:p w14:paraId="3F74C289"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Свертка безопасности универсального подписчика для группы экземпляров подписчика</w:t>
      </w:r>
    </w:p>
    <w:p w14:paraId="7D57D16A"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Свертка безопасности универсального подписчика для группы экземпляров подписчика</w:t>
      </w:r>
    </w:p>
    <w:p w14:paraId="2D09D2EF" w14:textId="77777777" w:rsidR="008E5F56" w:rsidRPr="004010EA" w:rsidRDefault="008E5F56" w:rsidP="008E5F56">
      <w:pPr>
        <w:spacing w:after="0" w:line="240" w:lineRule="auto"/>
        <w:rPr>
          <w:lang w:val="ru-RU"/>
        </w:rPr>
      </w:pPr>
    </w:p>
    <w:p w14:paraId="6CEDE560" w14:textId="77777777" w:rsidR="008E5F56" w:rsidRPr="004010EA" w:rsidRDefault="008E5F56" w:rsidP="008E5F56">
      <w:pPr>
        <w:spacing w:after="0" w:line="240" w:lineRule="auto"/>
        <w:rPr>
          <w:lang w:val="ru-RU"/>
        </w:rPr>
      </w:pPr>
      <w:r>
        <w:rPr>
          <w:rFonts w:ascii="Calibri" w:eastAsia="Calibri" w:hAnsi="Calibri" w:cs="Calibri"/>
          <w:b/>
          <w:color w:val="000000"/>
          <w:sz w:val="32"/>
          <w:lang w:val="ru-RU" w:bidi="ru-RU"/>
        </w:rPr>
        <w:t>Виртуальный распространитель</w:t>
      </w:r>
    </w:p>
    <w:p w14:paraId="7D8589CF"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Виртуальный распространитель.</w:t>
      </w:r>
    </w:p>
    <w:p w14:paraId="0704C6CF" w14:textId="77777777" w:rsidR="008E5F56" w:rsidRPr="004010EA" w:rsidRDefault="008E5F56" w:rsidP="008E5F56">
      <w:pPr>
        <w:spacing w:after="0" w:line="240" w:lineRule="auto"/>
        <w:rPr>
          <w:lang w:val="ru-RU"/>
        </w:rPr>
      </w:pPr>
      <w:r>
        <w:rPr>
          <w:rFonts w:ascii="Calibri" w:eastAsia="Calibri" w:hAnsi="Calibri" w:cs="Calibri"/>
          <w:b/>
          <w:color w:val="000000"/>
          <w:sz w:val="28"/>
          <w:lang w:val="ru-RU" w:bidi="ru-RU"/>
        </w:rPr>
        <w:lastRenderedPageBreak/>
        <w:t>Виртуальный распространитель — обнаружения</w:t>
      </w:r>
    </w:p>
    <w:p w14:paraId="5D4BA95F" w14:textId="77777777" w:rsidR="008E5F56" w:rsidRPr="004010EA" w:rsidRDefault="008E5F56" w:rsidP="008E5F56">
      <w:pPr>
        <w:spacing w:after="0" w:line="240" w:lineRule="auto"/>
        <w:rPr>
          <w:lang w:val="ru-RU"/>
        </w:rPr>
      </w:pPr>
      <w:r>
        <w:rPr>
          <w:rFonts w:ascii="Calibri" w:eastAsia="Calibri" w:hAnsi="Calibri" w:cs="Calibri"/>
          <w:b/>
          <w:color w:val="6495ED"/>
          <w:lang w:val="ru-RU" w:bidi="ru-RU"/>
        </w:rPr>
        <w:t>Обнаружение работоспособности базы данных репликации</w:t>
      </w:r>
    </w:p>
    <w:p w14:paraId="3AAD87DD" w14:textId="77777777" w:rsidR="008E5F56" w:rsidRPr="004010EA" w:rsidRDefault="008E5F56" w:rsidP="008E5F56">
      <w:pPr>
        <w:spacing w:after="0" w:line="240" w:lineRule="auto"/>
        <w:rPr>
          <w:lang w:val="ru-RU"/>
        </w:rPr>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rsidRPr="004010EA" w14:paraId="2FC3B7CC" w14:textId="77777777" w:rsidTr="00B46F39">
        <w:trPr>
          <w:trHeight w:val="54"/>
        </w:trPr>
        <w:tc>
          <w:tcPr>
            <w:tcW w:w="54" w:type="dxa"/>
          </w:tcPr>
          <w:p w14:paraId="2E4207C5" w14:textId="77777777" w:rsidR="008E5F56" w:rsidRDefault="008E5F56" w:rsidP="00B46F39">
            <w:pPr>
              <w:pStyle w:val="EmptyCellLayoutStyle"/>
              <w:spacing w:after="0" w:line="240" w:lineRule="auto"/>
            </w:pPr>
          </w:p>
        </w:tc>
        <w:tc>
          <w:tcPr>
            <w:tcW w:w="10395" w:type="dxa"/>
          </w:tcPr>
          <w:p w14:paraId="3630EC48" w14:textId="77777777" w:rsidR="008E5F56" w:rsidRDefault="008E5F56" w:rsidP="00B46F39">
            <w:pPr>
              <w:pStyle w:val="EmptyCellLayoutStyle"/>
              <w:spacing w:after="0" w:line="240" w:lineRule="auto"/>
            </w:pPr>
          </w:p>
        </w:tc>
        <w:tc>
          <w:tcPr>
            <w:tcW w:w="149" w:type="dxa"/>
          </w:tcPr>
          <w:p w14:paraId="0DE54639" w14:textId="77777777" w:rsidR="008E5F56" w:rsidRDefault="008E5F56" w:rsidP="00B46F39">
            <w:pPr>
              <w:pStyle w:val="EmptyCellLayoutStyle"/>
              <w:spacing w:after="0" w:line="240" w:lineRule="auto"/>
            </w:pPr>
          </w:p>
        </w:tc>
      </w:tr>
      <w:tr w:rsidR="008E5F56" w14:paraId="126660E1" w14:textId="77777777" w:rsidTr="00B46F39">
        <w:tc>
          <w:tcPr>
            <w:tcW w:w="54" w:type="dxa"/>
          </w:tcPr>
          <w:p w14:paraId="026EE4B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843DB5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88DD3"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5DFF3"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1D4744"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7E719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15D3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AF9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A1F1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63F1FD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3AE44"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3F1E"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489F"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21A8A3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7229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B0E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AA640" w14:textId="77777777" w:rsidR="008E5F56" w:rsidRDefault="008E5F56" w:rsidP="00B46F39">
                  <w:pPr>
                    <w:spacing w:after="0" w:line="240" w:lineRule="auto"/>
                  </w:pPr>
                </w:p>
              </w:tc>
            </w:tr>
            <w:tr w:rsidR="008E5F56" w14:paraId="7B4273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D3701"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1B8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B3D3"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20ABCC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8CB0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0E843"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B38B2"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00F946BC" w14:textId="77777777" w:rsidR="008E5F56" w:rsidRDefault="008E5F56" w:rsidP="00B46F39">
            <w:pPr>
              <w:spacing w:after="0" w:line="240" w:lineRule="auto"/>
            </w:pPr>
          </w:p>
        </w:tc>
        <w:tc>
          <w:tcPr>
            <w:tcW w:w="149" w:type="dxa"/>
          </w:tcPr>
          <w:p w14:paraId="761B5A5C" w14:textId="77777777" w:rsidR="008E5F56" w:rsidRDefault="008E5F56" w:rsidP="00B46F39">
            <w:pPr>
              <w:pStyle w:val="EmptyCellLayoutStyle"/>
              <w:spacing w:after="0" w:line="240" w:lineRule="auto"/>
            </w:pPr>
          </w:p>
        </w:tc>
      </w:tr>
      <w:tr w:rsidR="008E5F56" w14:paraId="635E448F" w14:textId="77777777" w:rsidTr="00B46F39">
        <w:trPr>
          <w:trHeight w:val="80"/>
        </w:trPr>
        <w:tc>
          <w:tcPr>
            <w:tcW w:w="54" w:type="dxa"/>
          </w:tcPr>
          <w:p w14:paraId="7C9F5480" w14:textId="77777777" w:rsidR="008E5F56" w:rsidRDefault="008E5F56" w:rsidP="00B46F39">
            <w:pPr>
              <w:pStyle w:val="EmptyCellLayoutStyle"/>
              <w:spacing w:after="0" w:line="240" w:lineRule="auto"/>
            </w:pPr>
          </w:p>
        </w:tc>
        <w:tc>
          <w:tcPr>
            <w:tcW w:w="10395" w:type="dxa"/>
          </w:tcPr>
          <w:p w14:paraId="0779BE9F" w14:textId="77777777" w:rsidR="008E5F56" w:rsidRDefault="008E5F56" w:rsidP="00B46F39">
            <w:pPr>
              <w:pStyle w:val="EmptyCellLayoutStyle"/>
              <w:spacing w:after="0" w:line="240" w:lineRule="auto"/>
            </w:pPr>
          </w:p>
        </w:tc>
        <w:tc>
          <w:tcPr>
            <w:tcW w:w="149" w:type="dxa"/>
          </w:tcPr>
          <w:p w14:paraId="649280A6" w14:textId="77777777" w:rsidR="008E5F56" w:rsidRDefault="008E5F56" w:rsidP="00B46F39">
            <w:pPr>
              <w:pStyle w:val="EmptyCellLayoutStyle"/>
              <w:spacing w:after="0" w:line="240" w:lineRule="auto"/>
            </w:pPr>
          </w:p>
        </w:tc>
      </w:tr>
    </w:tbl>
    <w:p w14:paraId="3278FD23" w14:textId="77777777" w:rsidR="008E5F56" w:rsidRDefault="008E5F56" w:rsidP="008E5F56">
      <w:pPr>
        <w:spacing w:after="0" w:line="240" w:lineRule="auto"/>
      </w:pPr>
    </w:p>
    <w:p w14:paraId="669403BA"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распространитель — базовые мониторы</w:t>
      </w:r>
    </w:p>
    <w:p w14:paraId="575FD282" w14:textId="77777777" w:rsidR="008E5F56" w:rsidRDefault="008E5F56" w:rsidP="008E5F56">
      <w:pPr>
        <w:spacing w:after="0" w:line="240" w:lineRule="auto"/>
      </w:pPr>
      <w:r>
        <w:rPr>
          <w:rFonts w:ascii="Calibri" w:eastAsia="Calibri" w:hAnsi="Calibri" w:cs="Calibri"/>
          <w:b/>
          <w:color w:val="6495ED"/>
          <w:lang w:val="ru-RU" w:bidi="ru-RU"/>
        </w:rPr>
        <w:t>Все издатели, обнаруженные для распространителя</w:t>
      </w:r>
    </w:p>
    <w:p w14:paraId="121B9A33" w14:textId="77777777" w:rsidR="008E5F56" w:rsidRDefault="008E5F56" w:rsidP="008E5F56">
      <w:pPr>
        <w:spacing w:after="0" w:line="240" w:lineRule="auto"/>
      </w:pPr>
      <w:r>
        <w:rPr>
          <w:rFonts w:ascii="Calibri" w:eastAsia="Calibri" w:hAnsi="Calibri" w:cs="Calibri"/>
          <w:color w:val="000000"/>
          <w:lang w:val="ru-RU" w:bidi="ru-RU"/>
        </w:rPr>
        <w:t>Этот монитор проверяет, все ли издатели обнаружены для распространителя.</w:t>
      </w:r>
    </w:p>
    <w:tbl>
      <w:tblPr>
        <w:tblW w:w="0" w:type="auto"/>
        <w:tblCellMar>
          <w:left w:w="0" w:type="dxa"/>
          <w:right w:w="0" w:type="dxa"/>
        </w:tblCellMar>
        <w:tblLook w:val="0000" w:firstRow="0" w:lastRow="0" w:firstColumn="0" w:lastColumn="0" w:noHBand="0" w:noVBand="0"/>
      </w:tblPr>
      <w:tblGrid>
        <w:gridCol w:w="38"/>
        <w:gridCol w:w="8501"/>
        <w:gridCol w:w="101"/>
      </w:tblGrid>
      <w:tr w:rsidR="008E5F56" w14:paraId="59AA53AA" w14:textId="77777777" w:rsidTr="00B46F39">
        <w:trPr>
          <w:trHeight w:val="54"/>
        </w:trPr>
        <w:tc>
          <w:tcPr>
            <w:tcW w:w="54" w:type="dxa"/>
          </w:tcPr>
          <w:p w14:paraId="47F74941" w14:textId="77777777" w:rsidR="008E5F56" w:rsidRDefault="008E5F56" w:rsidP="00B46F39">
            <w:pPr>
              <w:pStyle w:val="EmptyCellLayoutStyle"/>
              <w:spacing w:after="0" w:line="240" w:lineRule="auto"/>
            </w:pPr>
          </w:p>
        </w:tc>
        <w:tc>
          <w:tcPr>
            <w:tcW w:w="10395" w:type="dxa"/>
          </w:tcPr>
          <w:p w14:paraId="74C21B53" w14:textId="77777777" w:rsidR="008E5F56" w:rsidRDefault="008E5F56" w:rsidP="00B46F39">
            <w:pPr>
              <w:pStyle w:val="EmptyCellLayoutStyle"/>
              <w:spacing w:after="0" w:line="240" w:lineRule="auto"/>
            </w:pPr>
          </w:p>
        </w:tc>
        <w:tc>
          <w:tcPr>
            <w:tcW w:w="149" w:type="dxa"/>
          </w:tcPr>
          <w:p w14:paraId="559F41C0" w14:textId="77777777" w:rsidR="008E5F56" w:rsidRDefault="008E5F56" w:rsidP="00B46F39">
            <w:pPr>
              <w:pStyle w:val="EmptyCellLayoutStyle"/>
              <w:spacing w:after="0" w:line="240" w:lineRule="auto"/>
            </w:pPr>
          </w:p>
        </w:tc>
      </w:tr>
      <w:tr w:rsidR="008E5F56" w14:paraId="23017B4A" w14:textId="77777777" w:rsidTr="00B46F39">
        <w:tc>
          <w:tcPr>
            <w:tcW w:w="54" w:type="dxa"/>
          </w:tcPr>
          <w:p w14:paraId="765896B1"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8"/>
              <w:gridCol w:w="2893"/>
              <w:gridCol w:w="2702"/>
            </w:tblGrid>
            <w:tr w:rsidR="008E5F56" w14:paraId="7365D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00C2"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BE114"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847F"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10828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422C5"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6A2A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C3C4"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009374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DCFE" w14:textId="77777777" w:rsidR="008E5F56" w:rsidRDefault="008E5F56" w:rsidP="00B46F39">
                  <w:pPr>
                    <w:spacing w:after="0" w:line="240" w:lineRule="auto"/>
                  </w:pPr>
                  <w:r>
                    <w:rPr>
                      <w:rFonts w:ascii="Calibri" w:eastAsia="Calibri" w:hAnsi="Calibri" w:cs="Calibri"/>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C46F" w14:textId="77777777" w:rsidR="008E5F56" w:rsidRDefault="008E5F56" w:rsidP="00B46F39">
                  <w:pPr>
                    <w:spacing w:after="0" w:line="240" w:lineRule="auto"/>
                  </w:pPr>
                  <w:r>
                    <w:rPr>
                      <w:rFonts w:ascii="Calibri" w:eastAsia="Calibri" w:hAnsi="Calibri" w:cs="Calibri"/>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E86BB" w14:textId="77777777" w:rsidR="008E5F56" w:rsidRDefault="008E5F56" w:rsidP="00B46F39">
                  <w:pPr>
                    <w:spacing w:after="0" w:line="240" w:lineRule="auto"/>
                  </w:pPr>
                  <w:r>
                    <w:rPr>
                      <w:rFonts w:ascii="Arial" w:eastAsia="Arial" w:hAnsi="Arial" w:cs="Arial"/>
                      <w:color w:val="000000"/>
                      <w:sz w:val="20"/>
                      <w:lang w:val="ru-RU" w:bidi="ru-RU"/>
                    </w:rPr>
                    <w:t>True</w:t>
                  </w:r>
                </w:p>
              </w:tc>
            </w:tr>
            <w:tr w:rsidR="008E5F56" w14:paraId="63F29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72251"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C3C4B"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истечении которого </w:t>
                  </w:r>
                  <w:r>
                    <w:rPr>
                      <w:rFonts w:ascii="Calibri" w:eastAsia="Calibri" w:hAnsi="Calibri" w:cs="Calibri"/>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D76F" w14:textId="77777777" w:rsidR="008E5F56" w:rsidRDefault="008E5F56" w:rsidP="00B46F39">
                  <w:pPr>
                    <w:spacing w:after="0" w:line="240" w:lineRule="auto"/>
                  </w:pPr>
                  <w:r>
                    <w:rPr>
                      <w:rFonts w:ascii="Calibri" w:eastAsia="Calibri" w:hAnsi="Calibri" w:cs="Calibri"/>
                      <w:color w:val="000000"/>
                      <w:lang w:val="ru-RU" w:bidi="ru-RU"/>
                    </w:rPr>
                    <w:lastRenderedPageBreak/>
                    <w:t>300</w:t>
                  </w:r>
                </w:p>
              </w:tc>
            </w:tr>
            <w:tr w:rsidR="008E5F56" w14:paraId="49AB08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A553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3EE8F"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93D5" w14:textId="77777777" w:rsidR="008E5F56" w:rsidRDefault="008E5F56" w:rsidP="00B46F39">
                  <w:pPr>
                    <w:spacing w:after="0" w:line="240" w:lineRule="auto"/>
                  </w:pPr>
                </w:p>
              </w:tc>
            </w:tr>
            <w:tr w:rsidR="008E5F56" w14:paraId="2D2CA5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FB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44EF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767F9" w14:textId="77777777" w:rsidR="008E5F56" w:rsidRDefault="008E5F56" w:rsidP="00B46F39">
                  <w:pPr>
                    <w:spacing w:after="0" w:line="240" w:lineRule="auto"/>
                  </w:pPr>
                  <w:r>
                    <w:rPr>
                      <w:rFonts w:ascii="Calibri" w:eastAsia="Calibri" w:hAnsi="Calibri" w:cs="Calibri"/>
                      <w:color w:val="000000"/>
                      <w:lang w:val="ru-RU" w:bidi="ru-RU"/>
                    </w:rPr>
                    <w:t>300</w:t>
                  </w:r>
                </w:p>
              </w:tc>
            </w:tr>
            <w:tr w:rsidR="008E5F56" w14:paraId="78F9467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D25AA1" w14:textId="77777777" w:rsidR="008E5F56" w:rsidRDefault="008E5F56" w:rsidP="00B46F39">
                  <w:pPr>
                    <w:spacing w:after="0" w:line="240" w:lineRule="auto"/>
                  </w:pPr>
                  <w:r>
                    <w:rPr>
                      <w:rFonts w:ascii="Calibri" w:eastAsia="Calibri" w:hAnsi="Calibri" w:cs="Calibri"/>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B8FC8" w14:textId="77777777" w:rsidR="008E5F56" w:rsidRDefault="008E5F56" w:rsidP="00B46F39">
                  <w:pPr>
                    <w:spacing w:after="0" w:line="240" w:lineRule="auto"/>
                  </w:pPr>
                  <w:r>
                    <w:rPr>
                      <w:rFonts w:ascii="Calibri" w:eastAsia="Calibri" w:hAnsi="Calibri" w:cs="Calibri"/>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B576" w14:textId="77777777" w:rsidR="008E5F56" w:rsidRDefault="008E5F56" w:rsidP="00B46F39">
                  <w:pPr>
                    <w:spacing w:after="0" w:line="240" w:lineRule="auto"/>
                  </w:pPr>
                  <w:r>
                    <w:rPr>
                      <w:rFonts w:ascii="Calibri" w:eastAsia="Calibri" w:hAnsi="Calibri" w:cs="Calibri"/>
                      <w:color w:val="000000"/>
                      <w:lang w:val="ru-RU" w:bidi="ru-RU"/>
                    </w:rPr>
                    <w:t>15</w:t>
                  </w:r>
                </w:p>
              </w:tc>
            </w:tr>
          </w:tbl>
          <w:p w14:paraId="0E11DBFD" w14:textId="77777777" w:rsidR="008E5F56" w:rsidRDefault="008E5F56" w:rsidP="00B46F39">
            <w:pPr>
              <w:spacing w:after="0" w:line="240" w:lineRule="auto"/>
            </w:pPr>
          </w:p>
        </w:tc>
        <w:tc>
          <w:tcPr>
            <w:tcW w:w="149" w:type="dxa"/>
          </w:tcPr>
          <w:p w14:paraId="5E3143C3" w14:textId="77777777" w:rsidR="008E5F56" w:rsidRDefault="008E5F56" w:rsidP="00B46F39">
            <w:pPr>
              <w:pStyle w:val="EmptyCellLayoutStyle"/>
              <w:spacing w:after="0" w:line="240" w:lineRule="auto"/>
            </w:pPr>
          </w:p>
        </w:tc>
      </w:tr>
      <w:tr w:rsidR="008E5F56" w14:paraId="38664B78" w14:textId="77777777" w:rsidTr="00B46F39">
        <w:trPr>
          <w:trHeight w:val="80"/>
        </w:trPr>
        <w:tc>
          <w:tcPr>
            <w:tcW w:w="54" w:type="dxa"/>
          </w:tcPr>
          <w:p w14:paraId="0AE38B7F" w14:textId="77777777" w:rsidR="008E5F56" w:rsidRDefault="008E5F56" w:rsidP="00B46F39">
            <w:pPr>
              <w:pStyle w:val="EmptyCellLayoutStyle"/>
              <w:spacing w:after="0" w:line="240" w:lineRule="auto"/>
            </w:pPr>
          </w:p>
        </w:tc>
        <w:tc>
          <w:tcPr>
            <w:tcW w:w="10395" w:type="dxa"/>
          </w:tcPr>
          <w:p w14:paraId="566B30CC" w14:textId="77777777" w:rsidR="008E5F56" w:rsidRDefault="008E5F56" w:rsidP="00B46F39">
            <w:pPr>
              <w:pStyle w:val="EmptyCellLayoutStyle"/>
              <w:spacing w:after="0" w:line="240" w:lineRule="auto"/>
            </w:pPr>
          </w:p>
        </w:tc>
        <w:tc>
          <w:tcPr>
            <w:tcW w:w="149" w:type="dxa"/>
          </w:tcPr>
          <w:p w14:paraId="693BDBA6" w14:textId="77777777" w:rsidR="008E5F56" w:rsidRDefault="008E5F56" w:rsidP="00B46F39">
            <w:pPr>
              <w:pStyle w:val="EmptyCellLayoutStyle"/>
              <w:spacing w:after="0" w:line="240" w:lineRule="auto"/>
            </w:pPr>
          </w:p>
        </w:tc>
      </w:tr>
    </w:tbl>
    <w:p w14:paraId="4769FE1B" w14:textId="77777777" w:rsidR="008E5F56" w:rsidRDefault="008E5F56" w:rsidP="008E5F56">
      <w:pPr>
        <w:spacing w:after="0" w:line="240" w:lineRule="auto"/>
      </w:pPr>
    </w:p>
    <w:p w14:paraId="48461E89"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распространитель — мониторы зависимости (свертки)</w:t>
      </w:r>
    </w:p>
    <w:p w14:paraId="450E479C"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распространителя</w:t>
      </w:r>
    </w:p>
    <w:p w14:paraId="4FDDFD58"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распространителя</w:t>
      </w:r>
    </w:p>
    <w:p w14:paraId="124CF25C" w14:textId="77777777" w:rsidR="008E5F56" w:rsidRDefault="008E5F56" w:rsidP="008E5F56">
      <w:pPr>
        <w:spacing w:after="0" w:line="240" w:lineRule="auto"/>
      </w:pPr>
    </w:p>
    <w:p w14:paraId="2CFA81A6"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роли компьютера</w:t>
      </w:r>
    </w:p>
    <w:p w14:paraId="214C890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роли компьютера</w:t>
      </w:r>
    </w:p>
    <w:p w14:paraId="1032D06E" w14:textId="77777777" w:rsidR="008E5F56" w:rsidRDefault="008E5F56" w:rsidP="008E5F56">
      <w:pPr>
        <w:spacing w:after="0" w:line="240" w:lineRule="auto"/>
      </w:pPr>
    </w:p>
    <w:p w14:paraId="0872C67C"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роли компьютера</w:t>
      </w:r>
    </w:p>
    <w:p w14:paraId="36353134"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роли компьютера</w:t>
      </w:r>
    </w:p>
    <w:p w14:paraId="31AD6D89" w14:textId="77777777" w:rsidR="008E5F56" w:rsidRDefault="008E5F56" w:rsidP="008E5F56">
      <w:pPr>
        <w:spacing w:after="0" w:line="240" w:lineRule="auto"/>
      </w:pPr>
    </w:p>
    <w:p w14:paraId="654FEBD9"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распространителя</w:t>
      </w:r>
    </w:p>
    <w:p w14:paraId="4617BDD2"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распространителя</w:t>
      </w:r>
    </w:p>
    <w:p w14:paraId="17DA00E6" w14:textId="77777777" w:rsidR="008E5F56" w:rsidRDefault="008E5F56" w:rsidP="008E5F56">
      <w:pPr>
        <w:spacing w:after="0" w:line="240" w:lineRule="auto"/>
      </w:pPr>
    </w:p>
    <w:p w14:paraId="216148B4"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распространителя</w:t>
      </w:r>
    </w:p>
    <w:p w14:paraId="2C2EF05E"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распространителя</w:t>
      </w:r>
    </w:p>
    <w:p w14:paraId="1FC80ADC" w14:textId="77777777" w:rsidR="008E5F56" w:rsidRDefault="008E5F56" w:rsidP="008E5F56">
      <w:pPr>
        <w:spacing w:after="0" w:line="240" w:lineRule="auto"/>
      </w:pPr>
    </w:p>
    <w:p w14:paraId="5855630D"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роли компьютера</w:t>
      </w:r>
    </w:p>
    <w:p w14:paraId="5EC5CE5A"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роли компьютера</w:t>
      </w:r>
    </w:p>
    <w:p w14:paraId="658A2A5C" w14:textId="77777777" w:rsidR="008E5F56" w:rsidRDefault="008E5F56" w:rsidP="008E5F56">
      <w:pPr>
        <w:spacing w:after="0" w:line="240" w:lineRule="auto"/>
      </w:pPr>
    </w:p>
    <w:p w14:paraId="0087F932"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баз данных</w:t>
      </w:r>
    </w:p>
    <w:p w14:paraId="7B6FAA9C"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баз данных</w:t>
      </w:r>
    </w:p>
    <w:p w14:paraId="05F10C67" w14:textId="77777777" w:rsidR="008E5F56" w:rsidRDefault="008E5F56" w:rsidP="008E5F56">
      <w:pPr>
        <w:spacing w:after="0" w:line="240" w:lineRule="auto"/>
      </w:pPr>
    </w:p>
    <w:p w14:paraId="0B756F76"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распространителя</w:t>
      </w:r>
    </w:p>
    <w:p w14:paraId="3341C381" w14:textId="77777777" w:rsidR="008E5F56" w:rsidRDefault="008E5F56" w:rsidP="008E5F56">
      <w:pPr>
        <w:spacing w:after="0" w:line="240" w:lineRule="auto"/>
      </w:pPr>
      <w:r>
        <w:rPr>
          <w:rFonts w:ascii="Calibri" w:eastAsia="Calibri" w:hAnsi="Calibri" w:cs="Calibri"/>
          <w:color w:val="000000"/>
          <w:lang w:val="ru-RU" w:bidi="ru-RU"/>
        </w:rPr>
        <w:lastRenderedPageBreak/>
        <w:t>Свертка производительности универсального распространителя</w:t>
      </w:r>
    </w:p>
    <w:p w14:paraId="7CF60A32" w14:textId="77777777" w:rsidR="008E5F56" w:rsidRDefault="008E5F56" w:rsidP="008E5F56">
      <w:pPr>
        <w:spacing w:after="0" w:line="240" w:lineRule="auto"/>
      </w:pPr>
    </w:p>
    <w:p w14:paraId="05F2144F"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базы данных</w:t>
      </w:r>
    </w:p>
    <w:p w14:paraId="3301BCCB"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базы данных</w:t>
      </w:r>
    </w:p>
    <w:p w14:paraId="64B48405" w14:textId="77777777" w:rsidR="008E5F56" w:rsidRDefault="008E5F56" w:rsidP="008E5F56">
      <w:pPr>
        <w:spacing w:after="0" w:line="240" w:lineRule="auto"/>
      </w:pPr>
    </w:p>
    <w:p w14:paraId="7C39B092"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базы данных</w:t>
      </w:r>
    </w:p>
    <w:p w14:paraId="4C37BB70"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базы данных</w:t>
      </w:r>
    </w:p>
    <w:p w14:paraId="111E8ED5" w14:textId="77777777" w:rsidR="008E5F56" w:rsidRDefault="008E5F56" w:rsidP="008E5F56">
      <w:pPr>
        <w:spacing w:after="0" w:line="240" w:lineRule="auto"/>
      </w:pPr>
    </w:p>
    <w:p w14:paraId="5C5A3E5E"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базы данных</w:t>
      </w:r>
    </w:p>
    <w:p w14:paraId="0D1796CF"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базы данных</w:t>
      </w:r>
    </w:p>
    <w:p w14:paraId="5D0143F0" w14:textId="77777777" w:rsidR="008E5F56" w:rsidRDefault="008E5F56" w:rsidP="008E5F56">
      <w:pPr>
        <w:spacing w:after="0" w:line="240" w:lineRule="auto"/>
      </w:pPr>
    </w:p>
    <w:p w14:paraId="149825A2"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роли компьютера</w:t>
      </w:r>
    </w:p>
    <w:p w14:paraId="2BE86A5B"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роли компьютера</w:t>
      </w:r>
    </w:p>
    <w:p w14:paraId="0E44E8DF" w14:textId="77777777" w:rsidR="008E5F56" w:rsidRDefault="008E5F56" w:rsidP="008E5F56">
      <w:pPr>
        <w:spacing w:after="0" w:line="240" w:lineRule="auto"/>
      </w:pPr>
    </w:p>
    <w:p w14:paraId="04A67541" w14:textId="77777777" w:rsidR="008E5F56" w:rsidRDefault="008E5F56" w:rsidP="008E5F56">
      <w:pPr>
        <w:spacing w:after="0" w:line="240" w:lineRule="auto"/>
      </w:pPr>
      <w:r>
        <w:rPr>
          <w:rFonts w:ascii="Calibri" w:eastAsia="Calibri" w:hAnsi="Calibri" w:cs="Calibri"/>
          <w:b/>
          <w:color w:val="000000"/>
          <w:sz w:val="32"/>
          <w:lang w:val="ru-RU" w:bidi="ru-RU"/>
        </w:rPr>
        <w:t>Узел виртуальной публикации</w:t>
      </w:r>
    </w:p>
    <w:p w14:paraId="00ECE19C" w14:textId="77777777" w:rsidR="008E5F56" w:rsidRDefault="008E5F56" w:rsidP="008E5F56">
      <w:pPr>
        <w:spacing w:after="0" w:line="240" w:lineRule="auto"/>
      </w:pPr>
      <w:r>
        <w:rPr>
          <w:rFonts w:ascii="Calibri" w:eastAsia="Calibri" w:hAnsi="Calibri" w:cs="Calibri"/>
          <w:color w:val="000000"/>
          <w:lang w:val="ru-RU" w:bidi="ru-RU"/>
        </w:rPr>
        <w:t>Узел виртуальной публикации.</w:t>
      </w:r>
    </w:p>
    <w:p w14:paraId="1A97CA7B" w14:textId="77777777" w:rsidR="008E5F56" w:rsidRDefault="008E5F56" w:rsidP="008E5F56">
      <w:pPr>
        <w:spacing w:after="0" w:line="240" w:lineRule="auto"/>
      </w:pPr>
      <w:r>
        <w:rPr>
          <w:rFonts w:ascii="Calibri" w:eastAsia="Calibri" w:hAnsi="Calibri" w:cs="Calibri"/>
          <w:b/>
          <w:color w:val="000000"/>
          <w:sz w:val="28"/>
          <w:lang w:val="ru-RU" w:bidi="ru-RU"/>
        </w:rPr>
        <w:t>Узел виртуальной публикации — обнаружения</w:t>
      </w:r>
    </w:p>
    <w:p w14:paraId="4C3F9BFD"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3F500CF1"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CEA621E" w14:textId="77777777" w:rsidTr="00B46F39">
        <w:trPr>
          <w:trHeight w:val="54"/>
        </w:trPr>
        <w:tc>
          <w:tcPr>
            <w:tcW w:w="54" w:type="dxa"/>
          </w:tcPr>
          <w:p w14:paraId="7D0D5B67" w14:textId="77777777" w:rsidR="008E5F56" w:rsidRDefault="008E5F56" w:rsidP="00B46F39">
            <w:pPr>
              <w:pStyle w:val="EmptyCellLayoutStyle"/>
              <w:spacing w:after="0" w:line="240" w:lineRule="auto"/>
            </w:pPr>
          </w:p>
        </w:tc>
        <w:tc>
          <w:tcPr>
            <w:tcW w:w="10395" w:type="dxa"/>
          </w:tcPr>
          <w:p w14:paraId="0478872B" w14:textId="77777777" w:rsidR="008E5F56" w:rsidRDefault="008E5F56" w:rsidP="00B46F39">
            <w:pPr>
              <w:pStyle w:val="EmptyCellLayoutStyle"/>
              <w:spacing w:after="0" w:line="240" w:lineRule="auto"/>
            </w:pPr>
          </w:p>
        </w:tc>
        <w:tc>
          <w:tcPr>
            <w:tcW w:w="149" w:type="dxa"/>
          </w:tcPr>
          <w:p w14:paraId="1EE61CC5" w14:textId="77777777" w:rsidR="008E5F56" w:rsidRDefault="008E5F56" w:rsidP="00B46F39">
            <w:pPr>
              <w:pStyle w:val="EmptyCellLayoutStyle"/>
              <w:spacing w:after="0" w:line="240" w:lineRule="auto"/>
            </w:pPr>
          </w:p>
        </w:tc>
      </w:tr>
      <w:tr w:rsidR="008E5F56" w14:paraId="2D15DB81" w14:textId="77777777" w:rsidTr="00B46F39">
        <w:tc>
          <w:tcPr>
            <w:tcW w:w="54" w:type="dxa"/>
          </w:tcPr>
          <w:p w14:paraId="46C30DB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18C1B30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F1DFDA"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574C7"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DD42F"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FDCB9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E67AA"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C73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5661"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7EF447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283E9"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380A"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1D2E4"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203C65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594F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15F49"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16855" w14:textId="77777777" w:rsidR="008E5F56" w:rsidRDefault="008E5F56" w:rsidP="00B46F39">
                  <w:pPr>
                    <w:spacing w:after="0" w:line="240" w:lineRule="auto"/>
                  </w:pPr>
                </w:p>
              </w:tc>
            </w:tr>
            <w:tr w:rsidR="008E5F56" w14:paraId="108710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FE9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ED14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FA7DA"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9B9280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ED0B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AED6D"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357B8"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2F425E74" w14:textId="77777777" w:rsidR="008E5F56" w:rsidRDefault="008E5F56" w:rsidP="00B46F39">
            <w:pPr>
              <w:spacing w:after="0" w:line="240" w:lineRule="auto"/>
            </w:pPr>
          </w:p>
        </w:tc>
        <w:tc>
          <w:tcPr>
            <w:tcW w:w="149" w:type="dxa"/>
          </w:tcPr>
          <w:p w14:paraId="202E58EA" w14:textId="77777777" w:rsidR="008E5F56" w:rsidRDefault="008E5F56" w:rsidP="00B46F39">
            <w:pPr>
              <w:pStyle w:val="EmptyCellLayoutStyle"/>
              <w:spacing w:after="0" w:line="240" w:lineRule="auto"/>
            </w:pPr>
          </w:p>
        </w:tc>
      </w:tr>
      <w:tr w:rsidR="008E5F56" w14:paraId="53855EB2" w14:textId="77777777" w:rsidTr="00B46F39">
        <w:trPr>
          <w:trHeight w:val="80"/>
        </w:trPr>
        <w:tc>
          <w:tcPr>
            <w:tcW w:w="54" w:type="dxa"/>
          </w:tcPr>
          <w:p w14:paraId="3A92BD2E" w14:textId="77777777" w:rsidR="008E5F56" w:rsidRDefault="008E5F56" w:rsidP="00B46F39">
            <w:pPr>
              <w:pStyle w:val="EmptyCellLayoutStyle"/>
              <w:spacing w:after="0" w:line="240" w:lineRule="auto"/>
            </w:pPr>
          </w:p>
        </w:tc>
        <w:tc>
          <w:tcPr>
            <w:tcW w:w="10395" w:type="dxa"/>
          </w:tcPr>
          <w:p w14:paraId="2A7054F8" w14:textId="77777777" w:rsidR="008E5F56" w:rsidRDefault="008E5F56" w:rsidP="00B46F39">
            <w:pPr>
              <w:pStyle w:val="EmptyCellLayoutStyle"/>
              <w:spacing w:after="0" w:line="240" w:lineRule="auto"/>
            </w:pPr>
          </w:p>
        </w:tc>
        <w:tc>
          <w:tcPr>
            <w:tcW w:w="149" w:type="dxa"/>
          </w:tcPr>
          <w:p w14:paraId="32787DF8" w14:textId="77777777" w:rsidR="008E5F56" w:rsidRDefault="008E5F56" w:rsidP="00B46F39">
            <w:pPr>
              <w:pStyle w:val="EmptyCellLayoutStyle"/>
              <w:spacing w:after="0" w:line="240" w:lineRule="auto"/>
            </w:pPr>
          </w:p>
        </w:tc>
      </w:tr>
    </w:tbl>
    <w:p w14:paraId="3E8EB712" w14:textId="77777777" w:rsidR="008E5F56" w:rsidRDefault="008E5F56" w:rsidP="008E5F56">
      <w:pPr>
        <w:spacing w:after="0" w:line="240" w:lineRule="auto"/>
      </w:pPr>
    </w:p>
    <w:p w14:paraId="0411F04E" w14:textId="77777777" w:rsidR="008E5F56" w:rsidRDefault="008E5F56" w:rsidP="008E5F56">
      <w:pPr>
        <w:spacing w:after="0" w:line="240" w:lineRule="auto"/>
      </w:pPr>
      <w:r>
        <w:rPr>
          <w:rFonts w:ascii="Calibri" w:eastAsia="Calibri" w:hAnsi="Calibri" w:cs="Calibri"/>
          <w:b/>
          <w:color w:val="000000"/>
          <w:sz w:val="28"/>
          <w:lang w:val="ru-RU" w:bidi="ru-RU"/>
        </w:rPr>
        <w:t>Узел виртуальной публикации — мониторы зависимости (свертки)</w:t>
      </w:r>
    </w:p>
    <w:p w14:paraId="3F3C8DBE"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публикации</w:t>
      </w:r>
    </w:p>
    <w:p w14:paraId="11168EB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публикации</w:t>
      </w:r>
    </w:p>
    <w:p w14:paraId="296DAA0B" w14:textId="77777777" w:rsidR="008E5F56" w:rsidRDefault="008E5F56" w:rsidP="008E5F56">
      <w:pPr>
        <w:spacing w:after="0" w:line="240" w:lineRule="auto"/>
      </w:pPr>
    </w:p>
    <w:p w14:paraId="6F213E3C"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публикации</w:t>
      </w:r>
    </w:p>
    <w:p w14:paraId="695D869F"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публикации</w:t>
      </w:r>
    </w:p>
    <w:p w14:paraId="4402614C" w14:textId="77777777" w:rsidR="008E5F56" w:rsidRDefault="008E5F56" w:rsidP="008E5F56">
      <w:pPr>
        <w:spacing w:after="0" w:line="240" w:lineRule="auto"/>
      </w:pPr>
    </w:p>
    <w:p w14:paraId="2A5B6ACA"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публикации</w:t>
      </w:r>
    </w:p>
    <w:p w14:paraId="101C9A7B"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публикации</w:t>
      </w:r>
    </w:p>
    <w:p w14:paraId="345F2505" w14:textId="77777777" w:rsidR="008E5F56" w:rsidRDefault="008E5F56" w:rsidP="008E5F56">
      <w:pPr>
        <w:spacing w:after="0" w:line="240" w:lineRule="auto"/>
      </w:pPr>
    </w:p>
    <w:p w14:paraId="411BFD78"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публикации</w:t>
      </w:r>
    </w:p>
    <w:p w14:paraId="69D7B776"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публикации</w:t>
      </w:r>
    </w:p>
    <w:p w14:paraId="13A62607" w14:textId="77777777" w:rsidR="008E5F56" w:rsidRDefault="008E5F56" w:rsidP="008E5F56">
      <w:pPr>
        <w:spacing w:after="0" w:line="240" w:lineRule="auto"/>
      </w:pPr>
    </w:p>
    <w:p w14:paraId="680D8D31" w14:textId="77777777" w:rsidR="008E5F56" w:rsidRDefault="008E5F56" w:rsidP="008E5F56">
      <w:pPr>
        <w:spacing w:after="0" w:line="240" w:lineRule="auto"/>
      </w:pPr>
      <w:r>
        <w:rPr>
          <w:rFonts w:ascii="Calibri" w:eastAsia="Calibri" w:hAnsi="Calibri" w:cs="Calibri"/>
          <w:b/>
          <w:color w:val="000000"/>
          <w:sz w:val="32"/>
          <w:lang w:val="ru-RU" w:bidi="ru-RU"/>
        </w:rPr>
        <w:t>Виртуальный издатель</w:t>
      </w:r>
    </w:p>
    <w:p w14:paraId="6AEE88E9" w14:textId="77777777" w:rsidR="008E5F56" w:rsidRDefault="008E5F56" w:rsidP="008E5F56">
      <w:pPr>
        <w:spacing w:after="0" w:line="240" w:lineRule="auto"/>
      </w:pPr>
      <w:r>
        <w:rPr>
          <w:rFonts w:ascii="Calibri" w:eastAsia="Calibri" w:hAnsi="Calibri" w:cs="Calibri"/>
          <w:color w:val="000000"/>
          <w:lang w:val="ru-RU" w:bidi="ru-RU"/>
        </w:rPr>
        <w:t>Виртуальный издатель.</w:t>
      </w:r>
    </w:p>
    <w:p w14:paraId="5C073300"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издатель — обнаружения</w:t>
      </w:r>
    </w:p>
    <w:p w14:paraId="1B3C779F"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79C5C276"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C375D7F" w14:textId="77777777" w:rsidTr="00B46F39">
        <w:trPr>
          <w:trHeight w:val="54"/>
        </w:trPr>
        <w:tc>
          <w:tcPr>
            <w:tcW w:w="54" w:type="dxa"/>
          </w:tcPr>
          <w:p w14:paraId="32C20F72" w14:textId="77777777" w:rsidR="008E5F56" w:rsidRDefault="008E5F56" w:rsidP="00B46F39">
            <w:pPr>
              <w:pStyle w:val="EmptyCellLayoutStyle"/>
              <w:spacing w:after="0" w:line="240" w:lineRule="auto"/>
            </w:pPr>
          </w:p>
        </w:tc>
        <w:tc>
          <w:tcPr>
            <w:tcW w:w="10395" w:type="dxa"/>
          </w:tcPr>
          <w:p w14:paraId="59D75584" w14:textId="77777777" w:rsidR="008E5F56" w:rsidRDefault="008E5F56" w:rsidP="00B46F39">
            <w:pPr>
              <w:pStyle w:val="EmptyCellLayoutStyle"/>
              <w:spacing w:after="0" w:line="240" w:lineRule="auto"/>
            </w:pPr>
          </w:p>
        </w:tc>
        <w:tc>
          <w:tcPr>
            <w:tcW w:w="149" w:type="dxa"/>
          </w:tcPr>
          <w:p w14:paraId="34F87F46" w14:textId="77777777" w:rsidR="008E5F56" w:rsidRDefault="008E5F56" w:rsidP="00B46F39">
            <w:pPr>
              <w:pStyle w:val="EmptyCellLayoutStyle"/>
              <w:spacing w:after="0" w:line="240" w:lineRule="auto"/>
            </w:pPr>
          </w:p>
        </w:tc>
      </w:tr>
      <w:tr w:rsidR="008E5F56" w14:paraId="70B3A92A" w14:textId="77777777" w:rsidTr="00B46F39">
        <w:tc>
          <w:tcPr>
            <w:tcW w:w="54" w:type="dxa"/>
          </w:tcPr>
          <w:p w14:paraId="330AAC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610476E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84A809"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F3915"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DD65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147338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AD8C"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B877B"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97FA8"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7800D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208E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5AD8"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2D5C8"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160F47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E81DC"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8AF96"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DF16" w14:textId="77777777" w:rsidR="008E5F56" w:rsidRDefault="008E5F56" w:rsidP="00B46F39">
                  <w:pPr>
                    <w:spacing w:after="0" w:line="240" w:lineRule="auto"/>
                  </w:pPr>
                </w:p>
              </w:tc>
            </w:tr>
            <w:tr w:rsidR="008E5F56" w14:paraId="6ABDCA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6FA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4B1F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BD382"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62F2E4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11E8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9E14D7"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923B1E"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1B439D07" w14:textId="77777777" w:rsidR="008E5F56" w:rsidRDefault="008E5F56" w:rsidP="00B46F39">
            <w:pPr>
              <w:spacing w:after="0" w:line="240" w:lineRule="auto"/>
            </w:pPr>
          </w:p>
        </w:tc>
        <w:tc>
          <w:tcPr>
            <w:tcW w:w="149" w:type="dxa"/>
          </w:tcPr>
          <w:p w14:paraId="0BEBD0BD" w14:textId="77777777" w:rsidR="008E5F56" w:rsidRDefault="008E5F56" w:rsidP="00B46F39">
            <w:pPr>
              <w:pStyle w:val="EmptyCellLayoutStyle"/>
              <w:spacing w:after="0" w:line="240" w:lineRule="auto"/>
            </w:pPr>
          </w:p>
        </w:tc>
      </w:tr>
      <w:tr w:rsidR="008E5F56" w14:paraId="15CFA600" w14:textId="77777777" w:rsidTr="00B46F39">
        <w:trPr>
          <w:trHeight w:val="80"/>
        </w:trPr>
        <w:tc>
          <w:tcPr>
            <w:tcW w:w="54" w:type="dxa"/>
          </w:tcPr>
          <w:p w14:paraId="376DAD8A" w14:textId="77777777" w:rsidR="008E5F56" w:rsidRDefault="008E5F56" w:rsidP="00B46F39">
            <w:pPr>
              <w:pStyle w:val="EmptyCellLayoutStyle"/>
              <w:spacing w:after="0" w:line="240" w:lineRule="auto"/>
            </w:pPr>
          </w:p>
        </w:tc>
        <w:tc>
          <w:tcPr>
            <w:tcW w:w="10395" w:type="dxa"/>
          </w:tcPr>
          <w:p w14:paraId="05A75596" w14:textId="77777777" w:rsidR="008E5F56" w:rsidRDefault="008E5F56" w:rsidP="00B46F39">
            <w:pPr>
              <w:pStyle w:val="EmptyCellLayoutStyle"/>
              <w:spacing w:after="0" w:line="240" w:lineRule="auto"/>
            </w:pPr>
          </w:p>
        </w:tc>
        <w:tc>
          <w:tcPr>
            <w:tcW w:w="149" w:type="dxa"/>
          </w:tcPr>
          <w:p w14:paraId="7F8B15C8" w14:textId="77777777" w:rsidR="008E5F56" w:rsidRDefault="008E5F56" w:rsidP="00B46F39">
            <w:pPr>
              <w:pStyle w:val="EmptyCellLayoutStyle"/>
              <w:spacing w:after="0" w:line="240" w:lineRule="auto"/>
            </w:pPr>
          </w:p>
        </w:tc>
      </w:tr>
    </w:tbl>
    <w:p w14:paraId="5A2009B7" w14:textId="77777777" w:rsidR="008E5F56" w:rsidRDefault="008E5F56" w:rsidP="008E5F56">
      <w:pPr>
        <w:spacing w:after="0" w:line="240" w:lineRule="auto"/>
      </w:pPr>
    </w:p>
    <w:p w14:paraId="1A21A8C5"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издатель — мониторы зависимости (свертки)</w:t>
      </w:r>
    </w:p>
    <w:p w14:paraId="185447A3"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роли компьютера</w:t>
      </w:r>
    </w:p>
    <w:p w14:paraId="744D0949"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роли компьютера</w:t>
      </w:r>
    </w:p>
    <w:p w14:paraId="4A6A23E3" w14:textId="77777777" w:rsidR="008E5F56" w:rsidRDefault="008E5F56" w:rsidP="008E5F56">
      <w:pPr>
        <w:spacing w:after="0" w:line="240" w:lineRule="auto"/>
      </w:pPr>
    </w:p>
    <w:p w14:paraId="64EFAABB"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публикации</w:t>
      </w:r>
    </w:p>
    <w:p w14:paraId="5975BE05"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публикации</w:t>
      </w:r>
    </w:p>
    <w:p w14:paraId="1507A9D9" w14:textId="77777777" w:rsidR="008E5F56" w:rsidRDefault="008E5F56" w:rsidP="008E5F56">
      <w:pPr>
        <w:spacing w:after="0" w:line="240" w:lineRule="auto"/>
      </w:pPr>
    </w:p>
    <w:p w14:paraId="620BB01D"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издателя</w:t>
      </w:r>
    </w:p>
    <w:p w14:paraId="757030E8"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издателя</w:t>
      </w:r>
    </w:p>
    <w:p w14:paraId="6C113575" w14:textId="77777777" w:rsidR="008E5F56" w:rsidRDefault="008E5F56" w:rsidP="008E5F56">
      <w:pPr>
        <w:spacing w:after="0" w:line="240" w:lineRule="auto"/>
      </w:pPr>
    </w:p>
    <w:p w14:paraId="6B3CA909"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издателя</w:t>
      </w:r>
    </w:p>
    <w:p w14:paraId="112DAEE4"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издателя</w:t>
      </w:r>
    </w:p>
    <w:p w14:paraId="209B149B" w14:textId="77777777" w:rsidR="008E5F56" w:rsidRDefault="008E5F56" w:rsidP="008E5F56">
      <w:pPr>
        <w:spacing w:after="0" w:line="240" w:lineRule="auto"/>
      </w:pPr>
    </w:p>
    <w:p w14:paraId="7872457D"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узла виртуальной публикации</w:t>
      </w:r>
    </w:p>
    <w:p w14:paraId="52E0BBA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узла виртуальной публикации</w:t>
      </w:r>
    </w:p>
    <w:p w14:paraId="128CD203" w14:textId="77777777" w:rsidR="008E5F56" w:rsidRDefault="008E5F56" w:rsidP="008E5F56">
      <w:pPr>
        <w:spacing w:after="0" w:line="240" w:lineRule="auto"/>
      </w:pPr>
    </w:p>
    <w:p w14:paraId="3F6181B9"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узла виртуальной публикации</w:t>
      </w:r>
    </w:p>
    <w:p w14:paraId="1ABA7EBC"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узла виртуальной публикации</w:t>
      </w:r>
    </w:p>
    <w:p w14:paraId="7F9CB4AE" w14:textId="77777777" w:rsidR="008E5F56" w:rsidRDefault="008E5F56" w:rsidP="008E5F56">
      <w:pPr>
        <w:spacing w:after="0" w:line="240" w:lineRule="auto"/>
      </w:pPr>
    </w:p>
    <w:p w14:paraId="39CC74DE"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базы данных</w:t>
      </w:r>
    </w:p>
    <w:p w14:paraId="73AC33A6"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базы данных</w:t>
      </w:r>
    </w:p>
    <w:p w14:paraId="304660B1" w14:textId="77777777" w:rsidR="008E5F56" w:rsidRDefault="008E5F56" w:rsidP="008E5F56">
      <w:pPr>
        <w:spacing w:after="0" w:line="240" w:lineRule="auto"/>
      </w:pPr>
    </w:p>
    <w:p w14:paraId="16F823AB"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публикации</w:t>
      </w:r>
    </w:p>
    <w:p w14:paraId="487D27E5"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публикации</w:t>
      </w:r>
    </w:p>
    <w:p w14:paraId="04704EB1" w14:textId="77777777" w:rsidR="008E5F56" w:rsidRDefault="008E5F56" w:rsidP="008E5F56">
      <w:pPr>
        <w:spacing w:after="0" w:line="240" w:lineRule="auto"/>
      </w:pPr>
    </w:p>
    <w:p w14:paraId="63878F40"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издателя</w:t>
      </w:r>
    </w:p>
    <w:p w14:paraId="628F77DE"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издателя</w:t>
      </w:r>
    </w:p>
    <w:p w14:paraId="34F675E3" w14:textId="77777777" w:rsidR="008E5F56" w:rsidRDefault="008E5F56" w:rsidP="008E5F56">
      <w:pPr>
        <w:spacing w:after="0" w:line="240" w:lineRule="auto"/>
      </w:pPr>
    </w:p>
    <w:p w14:paraId="6E155111"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роли компьютера</w:t>
      </w:r>
    </w:p>
    <w:p w14:paraId="42D3DD94"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роли компьютера</w:t>
      </w:r>
    </w:p>
    <w:p w14:paraId="54E85FE4" w14:textId="77777777" w:rsidR="008E5F56" w:rsidRDefault="008E5F56" w:rsidP="008E5F56">
      <w:pPr>
        <w:spacing w:after="0" w:line="240" w:lineRule="auto"/>
      </w:pPr>
    </w:p>
    <w:p w14:paraId="71B38198"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публикации</w:t>
      </w:r>
    </w:p>
    <w:p w14:paraId="0E7FA746"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публикации</w:t>
      </w:r>
    </w:p>
    <w:p w14:paraId="5240D011" w14:textId="77777777" w:rsidR="008E5F56" w:rsidRDefault="008E5F56" w:rsidP="008E5F56">
      <w:pPr>
        <w:spacing w:after="0" w:line="240" w:lineRule="auto"/>
      </w:pPr>
    </w:p>
    <w:p w14:paraId="1B7AF964"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базы данных</w:t>
      </w:r>
    </w:p>
    <w:p w14:paraId="57BE234E"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базы данных</w:t>
      </w:r>
    </w:p>
    <w:p w14:paraId="345D4718" w14:textId="77777777" w:rsidR="008E5F56" w:rsidRDefault="008E5F56" w:rsidP="008E5F56">
      <w:pPr>
        <w:spacing w:after="0" w:line="240" w:lineRule="auto"/>
      </w:pPr>
    </w:p>
    <w:p w14:paraId="797D42CD"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узла виртуальной публикации</w:t>
      </w:r>
    </w:p>
    <w:p w14:paraId="55789F91"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узла виртуальной публикации</w:t>
      </w:r>
    </w:p>
    <w:p w14:paraId="0F8E6980" w14:textId="77777777" w:rsidR="008E5F56" w:rsidRDefault="008E5F56" w:rsidP="008E5F56">
      <w:pPr>
        <w:spacing w:after="0" w:line="240" w:lineRule="auto"/>
      </w:pPr>
    </w:p>
    <w:p w14:paraId="65721596"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базы данных</w:t>
      </w:r>
    </w:p>
    <w:p w14:paraId="64B2FD46" w14:textId="77777777" w:rsidR="008E5F56" w:rsidRDefault="008E5F56" w:rsidP="008E5F56">
      <w:pPr>
        <w:spacing w:after="0" w:line="240" w:lineRule="auto"/>
      </w:pPr>
      <w:r>
        <w:rPr>
          <w:rFonts w:ascii="Calibri" w:eastAsia="Calibri" w:hAnsi="Calibri" w:cs="Calibri"/>
          <w:color w:val="000000"/>
          <w:lang w:val="ru-RU" w:bidi="ru-RU"/>
        </w:rPr>
        <w:lastRenderedPageBreak/>
        <w:t>Свертка безопасности базы данных</w:t>
      </w:r>
    </w:p>
    <w:p w14:paraId="41AB41D8" w14:textId="77777777" w:rsidR="008E5F56" w:rsidRDefault="008E5F56" w:rsidP="008E5F56">
      <w:pPr>
        <w:spacing w:after="0" w:line="240" w:lineRule="auto"/>
      </w:pPr>
    </w:p>
    <w:p w14:paraId="6209C605"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универсального издателя</w:t>
      </w:r>
    </w:p>
    <w:p w14:paraId="2BFEA3C1"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издателя</w:t>
      </w:r>
    </w:p>
    <w:p w14:paraId="62DCF934" w14:textId="77777777" w:rsidR="008E5F56" w:rsidRDefault="008E5F56" w:rsidP="008E5F56">
      <w:pPr>
        <w:spacing w:after="0" w:line="240" w:lineRule="auto"/>
      </w:pPr>
    </w:p>
    <w:p w14:paraId="525134C7"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узла виртуальной публикации</w:t>
      </w:r>
    </w:p>
    <w:p w14:paraId="10629DEC"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узла виртуальной публикации</w:t>
      </w:r>
    </w:p>
    <w:p w14:paraId="3251223B" w14:textId="77777777" w:rsidR="008E5F56" w:rsidRDefault="008E5F56" w:rsidP="008E5F56">
      <w:pPr>
        <w:spacing w:after="0" w:line="240" w:lineRule="auto"/>
      </w:pPr>
    </w:p>
    <w:p w14:paraId="6D9AED73"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публикации</w:t>
      </w:r>
    </w:p>
    <w:p w14:paraId="6B944192"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публикации</w:t>
      </w:r>
    </w:p>
    <w:p w14:paraId="31A4745A" w14:textId="77777777" w:rsidR="008E5F56" w:rsidRDefault="008E5F56" w:rsidP="008E5F56">
      <w:pPr>
        <w:spacing w:after="0" w:line="240" w:lineRule="auto"/>
      </w:pPr>
    </w:p>
    <w:p w14:paraId="0D107358"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роли компьютера</w:t>
      </w:r>
    </w:p>
    <w:p w14:paraId="4B25B7DB"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роли компьютера</w:t>
      </w:r>
    </w:p>
    <w:p w14:paraId="010B31F1" w14:textId="77777777" w:rsidR="008E5F56" w:rsidRDefault="008E5F56" w:rsidP="008E5F56">
      <w:pPr>
        <w:spacing w:after="0" w:line="240" w:lineRule="auto"/>
      </w:pPr>
    </w:p>
    <w:p w14:paraId="258794D0"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роли компьютера</w:t>
      </w:r>
    </w:p>
    <w:p w14:paraId="5D64B41F"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роли компьютера</w:t>
      </w:r>
    </w:p>
    <w:p w14:paraId="7B5EF651" w14:textId="77777777" w:rsidR="008E5F56" w:rsidRDefault="008E5F56" w:rsidP="008E5F56">
      <w:pPr>
        <w:spacing w:after="0" w:line="240" w:lineRule="auto"/>
      </w:pPr>
    </w:p>
    <w:p w14:paraId="051C7CE9"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баз данных</w:t>
      </w:r>
    </w:p>
    <w:p w14:paraId="30F0B74F"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баз данных</w:t>
      </w:r>
    </w:p>
    <w:p w14:paraId="1DB5222D" w14:textId="77777777" w:rsidR="008E5F56" w:rsidRDefault="008E5F56" w:rsidP="008E5F56">
      <w:pPr>
        <w:spacing w:after="0" w:line="240" w:lineRule="auto"/>
      </w:pPr>
    </w:p>
    <w:p w14:paraId="48ECCEF8" w14:textId="77777777" w:rsidR="008E5F56" w:rsidRDefault="008E5F56" w:rsidP="008E5F56">
      <w:pPr>
        <w:spacing w:after="0" w:line="240" w:lineRule="auto"/>
      </w:pPr>
      <w:r>
        <w:rPr>
          <w:rFonts w:ascii="Calibri" w:eastAsia="Calibri" w:hAnsi="Calibri" w:cs="Calibri"/>
          <w:b/>
          <w:color w:val="000000"/>
          <w:sz w:val="32"/>
          <w:lang w:val="ru-RU" w:bidi="ru-RU"/>
        </w:rPr>
        <w:t>Группа областей предупреждений виртуальной репликации</w:t>
      </w:r>
    </w:p>
    <w:p w14:paraId="3FCCE9E5" w14:textId="77777777" w:rsidR="008E5F56" w:rsidRDefault="008E5F56" w:rsidP="008E5F56">
      <w:pPr>
        <w:spacing w:after="0" w:line="240" w:lineRule="auto"/>
      </w:pPr>
      <w:r>
        <w:rPr>
          <w:rFonts w:ascii="Calibri" w:eastAsia="Calibri" w:hAnsi="Calibri" w:cs="Calibri"/>
          <w:color w:val="000000"/>
          <w:lang w:val="ru-RU" w:bidi="ru-RU"/>
        </w:rPr>
        <w:t>Группа областей предупреждений виртуальной репликации содержит объекты виртуальной репликации, которые могут создавать предупреждения.</w:t>
      </w:r>
    </w:p>
    <w:p w14:paraId="3335BBF3" w14:textId="77777777" w:rsidR="008E5F56" w:rsidRDefault="008E5F56" w:rsidP="008E5F56">
      <w:pPr>
        <w:spacing w:after="0" w:line="240" w:lineRule="auto"/>
      </w:pPr>
      <w:r>
        <w:rPr>
          <w:rFonts w:ascii="Calibri" w:eastAsia="Calibri" w:hAnsi="Calibri" w:cs="Calibri"/>
          <w:b/>
          <w:color w:val="000000"/>
          <w:sz w:val="28"/>
          <w:lang w:val="ru-RU" w:bidi="ru-RU"/>
        </w:rPr>
        <w:t>Группа областей предупреждений виртуальной репликации — обнаружения</w:t>
      </w:r>
    </w:p>
    <w:p w14:paraId="2F78373D" w14:textId="77777777" w:rsidR="008E5F56" w:rsidRDefault="008E5F56" w:rsidP="008E5F56">
      <w:pPr>
        <w:spacing w:after="0" w:line="240" w:lineRule="auto"/>
      </w:pPr>
      <w:r>
        <w:rPr>
          <w:rFonts w:ascii="Calibri" w:eastAsia="Calibri" w:hAnsi="Calibri" w:cs="Calibri"/>
          <w:b/>
          <w:color w:val="6495ED"/>
          <w:lang w:val="ru-RU" w:bidi="ru-RU"/>
        </w:rPr>
        <w:t>Обнаружение группы областей предупреждений виртуальной репликации</w:t>
      </w:r>
    </w:p>
    <w:p w14:paraId="31EBF075" w14:textId="77777777" w:rsidR="008E5F56" w:rsidRDefault="008E5F56" w:rsidP="008E5F56">
      <w:pPr>
        <w:spacing w:after="0" w:line="240" w:lineRule="auto"/>
      </w:pPr>
      <w:r>
        <w:rPr>
          <w:rFonts w:ascii="Calibri" w:eastAsia="Calibri" w:hAnsi="Calibri" w:cs="Calibri"/>
          <w:color w:val="000000"/>
          <w:lang w:val="ru-RU" w:bidi="ru-RU"/>
        </w:rPr>
        <w:t>Обнаружение группы областей виртуальных предупреждений</w:t>
      </w:r>
    </w:p>
    <w:p w14:paraId="4374956A" w14:textId="77777777" w:rsidR="008E5F56" w:rsidRDefault="008E5F56" w:rsidP="008E5F56">
      <w:pPr>
        <w:spacing w:after="0" w:line="240" w:lineRule="auto"/>
      </w:pPr>
    </w:p>
    <w:p w14:paraId="6A94E656" w14:textId="77777777" w:rsidR="008E5F56" w:rsidRDefault="008E5F56" w:rsidP="008E5F56">
      <w:pPr>
        <w:spacing w:after="0" w:line="240" w:lineRule="auto"/>
      </w:pPr>
      <w:r>
        <w:rPr>
          <w:rFonts w:ascii="Calibri" w:eastAsia="Calibri" w:hAnsi="Calibri" w:cs="Calibri"/>
          <w:b/>
          <w:color w:val="000000"/>
          <w:sz w:val="32"/>
          <w:lang w:val="ru-RU" w:bidi="ru-RU"/>
        </w:rPr>
        <w:t>Виртуальный подписчик</w:t>
      </w:r>
    </w:p>
    <w:p w14:paraId="6D55617B" w14:textId="77777777" w:rsidR="008E5F56" w:rsidRDefault="008E5F56" w:rsidP="008E5F56">
      <w:pPr>
        <w:spacing w:after="0" w:line="240" w:lineRule="auto"/>
      </w:pPr>
      <w:r>
        <w:rPr>
          <w:rFonts w:ascii="Calibri" w:eastAsia="Calibri" w:hAnsi="Calibri" w:cs="Calibri"/>
          <w:color w:val="000000"/>
          <w:lang w:val="ru-RU" w:bidi="ru-RU"/>
        </w:rPr>
        <w:t>Виртуальный подписчик.</w:t>
      </w:r>
    </w:p>
    <w:p w14:paraId="7F89AFA1"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подписчик — обнаружения</w:t>
      </w:r>
    </w:p>
    <w:p w14:paraId="6023AEBE"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53F3A795"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5F0E36A" w14:textId="77777777" w:rsidTr="00B46F39">
        <w:trPr>
          <w:trHeight w:val="54"/>
        </w:trPr>
        <w:tc>
          <w:tcPr>
            <w:tcW w:w="54" w:type="dxa"/>
          </w:tcPr>
          <w:p w14:paraId="4570E2EF" w14:textId="77777777" w:rsidR="008E5F56" w:rsidRDefault="008E5F56" w:rsidP="00B46F39">
            <w:pPr>
              <w:pStyle w:val="EmptyCellLayoutStyle"/>
              <w:spacing w:after="0" w:line="240" w:lineRule="auto"/>
            </w:pPr>
          </w:p>
        </w:tc>
        <w:tc>
          <w:tcPr>
            <w:tcW w:w="10395" w:type="dxa"/>
          </w:tcPr>
          <w:p w14:paraId="16BEC291" w14:textId="77777777" w:rsidR="008E5F56" w:rsidRDefault="008E5F56" w:rsidP="00B46F39">
            <w:pPr>
              <w:pStyle w:val="EmptyCellLayoutStyle"/>
              <w:spacing w:after="0" w:line="240" w:lineRule="auto"/>
            </w:pPr>
          </w:p>
        </w:tc>
        <w:tc>
          <w:tcPr>
            <w:tcW w:w="149" w:type="dxa"/>
          </w:tcPr>
          <w:p w14:paraId="2F3B030D" w14:textId="77777777" w:rsidR="008E5F56" w:rsidRDefault="008E5F56" w:rsidP="00B46F39">
            <w:pPr>
              <w:pStyle w:val="EmptyCellLayoutStyle"/>
              <w:spacing w:after="0" w:line="240" w:lineRule="auto"/>
            </w:pPr>
          </w:p>
        </w:tc>
      </w:tr>
      <w:tr w:rsidR="008E5F56" w14:paraId="4EEACFC6" w14:textId="77777777" w:rsidTr="00B46F39">
        <w:tc>
          <w:tcPr>
            <w:tcW w:w="54" w:type="dxa"/>
          </w:tcPr>
          <w:p w14:paraId="05511D3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6F8FDB9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BB528"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18D01"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B5887"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5DF710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7A0DE"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35843"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E6A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24B32A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4BAE"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54E4" w14:textId="77777777" w:rsidR="008E5F56" w:rsidRDefault="008E5F56" w:rsidP="00B46F39">
                  <w:pPr>
                    <w:spacing w:after="0" w:line="240" w:lineRule="auto"/>
                  </w:pPr>
                  <w:r>
                    <w:rPr>
                      <w:rFonts w:ascii="Calibri" w:eastAsia="Calibri" w:hAnsi="Calibri" w:cs="Calibri"/>
                      <w:color w:val="000000"/>
                      <w:lang w:val="ru-RU" w:bidi="ru-RU"/>
                    </w:rPr>
                    <w:t xml:space="preserve">Повторяющийся интервал времени в секундах, по </w:t>
                  </w:r>
                  <w:r>
                    <w:rPr>
                      <w:rFonts w:ascii="Calibri" w:eastAsia="Calibri" w:hAnsi="Calibri" w:cs="Calibri"/>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59EA" w14:textId="77777777" w:rsidR="008E5F56" w:rsidRDefault="008E5F56" w:rsidP="00B46F39">
                  <w:pPr>
                    <w:spacing w:after="0" w:line="240" w:lineRule="auto"/>
                  </w:pPr>
                  <w:r>
                    <w:rPr>
                      <w:rFonts w:ascii="Calibri" w:eastAsia="Calibri" w:hAnsi="Calibri" w:cs="Calibri"/>
                      <w:color w:val="000000"/>
                      <w:lang w:val="ru-RU" w:bidi="ru-RU"/>
                    </w:rPr>
                    <w:lastRenderedPageBreak/>
                    <w:t>14400</w:t>
                  </w:r>
                </w:p>
              </w:tc>
            </w:tr>
            <w:tr w:rsidR="008E5F56" w14:paraId="13EBF9B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1FE5E"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8006B"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4B90D" w14:textId="77777777" w:rsidR="008E5F56" w:rsidRDefault="008E5F56" w:rsidP="00B46F39">
                  <w:pPr>
                    <w:spacing w:after="0" w:line="240" w:lineRule="auto"/>
                  </w:pPr>
                </w:p>
              </w:tc>
            </w:tr>
            <w:tr w:rsidR="008E5F56" w14:paraId="1AAA2F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F090"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7A86A"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4DE1F"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1A5FD69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9604"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7C8FB"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6217E"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69B7FCF9" w14:textId="77777777" w:rsidR="008E5F56" w:rsidRDefault="008E5F56" w:rsidP="00B46F39">
            <w:pPr>
              <w:spacing w:after="0" w:line="240" w:lineRule="auto"/>
            </w:pPr>
          </w:p>
        </w:tc>
        <w:tc>
          <w:tcPr>
            <w:tcW w:w="149" w:type="dxa"/>
          </w:tcPr>
          <w:p w14:paraId="5270DD68" w14:textId="77777777" w:rsidR="008E5F56" w:rsidRDefault="008E5F56" w:rsidP="00B46F39">
            <w:pPr>
              <w:pStyle w:val="EmptyCellLayoutStyle"/>
              <w:spacing w:after="0" w:line="240" w:lineRule="auto"/>
            </w:pPr>
          </w:p>
        </w:tc>
      </w:tr>
      <w:tr w:rsidR="008E5F56" w14:paraId="49C0F687" w14:textId="77777777" w:rsidTr="00B46F39">
        <w:trPr>
          <w:trHeight w:val="80"/>
        </w:trPr>
        <w:tc>
          <w:tcPr>
            <w:tcW w:w="54" w:type="dxa"/>
          </w:tcPr>
          <w:p w14:paraId="2131B579" w14:textId="77777777" w:rsidR="008E5F56" w:rsidRDefault="008E5F56" w:rsidP="00B46F39">
            <w:pPr>
              <w:pStyle w:val="EmptyCellLayoutStyle"/>
              <w:spacing w:after="0" w:line="240" w:lineRule="auto"/>
            </w:pPr>
          </w:p>
        </w:tc>
        <w:tc>
          <w:tcPr>
            <w:tcW w:w="10395" w:type="dxa"/>
          </w:tcPr>
          <w:p w14:paraId="0B0BB4EF" w14:textId="77777777" w:rsidR="008E5F56" w:rsidRDefault="008E5F56" w:rsidP="00B46F39">
            <w:pPr>
              <w:pStyle w:val="EmptyCellLayoutStyle"/>
              <w:spacing w:after="0" w:line="240" w:lineRule="auto"/>
            </w:pPr>
          </w:p>
        </w:tc>
        <w:tc>
          <w:tcPr>
            <w:tcW w:w="149" w:type="dxa"/>
          </w:tcPr>
          <w:p w14:paraId="5B28DD5C" w14:textId="77777777" w:rsidR="008E5F56" w:rsidRDefault="008E5F56" w:rsidP="00B46F39">
            <w:pPr>
              <w:pStyle w:val="EmptyCellLayoutStyle"/>
              <w:spacing w:after="0" w:line="240" w:lineRule="auto"/>
            </w:pPr>
          </w:p>
        </w:tc>
      </w:tr>
    </w:tbl>
    <w:p w14:paraId="0ABE664C" w14:textId="77777777" w:rsidR="008E5F56" w:rsidRDefault="008E5F56" w:rsidP="008E5F56">
      <w:pPr>
        <w:spacing w:after="0" w:line="240" w:lineRule="auto"/>
      </w:pPr>
    </w:p>
    <w:p w14:paraId="45672F80" w14:textId="77777777" w:rsidR="008E5F56" w:rsidRDefault="008E5F56" w:rsidP="008E5F56">
      <w:pPr>
        <w:spacing w:after="0" w:line="240" w:lineRule="auto"/>
      </w:pPr>
      <w:r>
        <w:rPr>
          <w:rFonts w:ascii="Calibri" w:eastAsia="Calibri" w:hAnsi="Calibri" w:cs="Calibri"/>
          <w:b/>
          <w:color w:val="000000"/>
          <w:sz w:val="28"/>
          <w:lang w:val="ru-RU" w:bidi="ru-RU"/>
        </w:rPr>
        <w:t>Виртуальный подписчик — мониторы зависимости (свертки)</w:t>
      </w:r>
    </w:p>
    <w:p w14:paraId="22961CB1"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универсального подписчика</w:t>
      </w:r>
    </w:p>
    <w:p w14:paraId="73D767F2"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универсального подписчика</w:t>
      </w:r>
    </w:p>
    <w:p w14:paraId="29BBB137" w14:textId="77777777" w:rsidR="008E5F56" w:rsidRDefault="008E5F56" w:rsidP="008E5F56">
      <w:pPr>
        <w:spacing w:after="0" w:line="240" w:lineRule="auto"/>
      </w:pPr>
    </w:p>
    <w:p w14:paraId="208A6007"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виртуальной подписки</w:t>
      </w:r>
    </w:p>
    <w:p w14:paraId="7792A63C"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виртуальной подписки</w:t>
      </w:r>
    </w:p>
    <w:p w14:paraId="500046C1" w14:textId="77777777" w:rsidR="008E5F56" w:rsidRDefault="008E5F56" w:rsidP="008E5F56">
      <w:pPr>
        <w:spacing w:after="0" w:line="240" w:lineRule="auto"/>
      </w:pPr>
    </w:p>
    <w:p w14:paraId="35A736CD"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виртуальной подписки</w:t>
      </w:r>
    </w:p>
    <w:p w14:paraId="6AEE2465"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виртуальной подписки</w:t>
      </w:r>
    </w:p>
    <w:p w14:paraId="4CF7334C" w14:textId="77777777" w:rsidR="008E5F56" w:rsidRDefault="008E5F56" w:rsidP="008E5F56">
      <w:pPr>
        <w:spacing w:after="0" w:line="240" w:lineRule="auto"/>
      </w:pPr>
    </w:p>
    <w:p w14:paraId="4277C72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роли компьютера</w:t>
      </w:r>
    </w:p>
    <w:p w14:paraId="081FBCCC"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роли компьютера</w:t>
      </w:r>
    </w:p>
    <w:p w14:paraId="449A963B" w14:textId="77777777" w:rsidR="008E5F56" w:rsidRDefault="008E5F56" w:rsidP="008E5F56">
      <w:pPr>
        <w:spacing w:after="0" w:line="240" w:lineRule="auto"/>
      </w:pPr>
    </w:p>
    <w:p w14:paraId="79823125"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универсального подписчика</w:t>
      </w:r>
    </w:p>
    <w:p w14:paraId="12A43EDF"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универсального подписчика</w:t>
      </w:r>
    </w:p>
    <w:p w14:paraId="420CB02D" w14:textId="77777777" w:rsidR="008E5F56" w:rsidRDefault="008E5F56" w:rsidP="008E5F56">
      <w:pPr>
        <w:spacing w:after="0" w:line="240" w:lineRule="auto"/>
      </w:pPr>
    </w:p>
    <w:p w14:paraId="7BCF8CE7"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роли компьютера</w:t>
      </w:r>
    </w:p>
    <w:p w14:paraId="645D82F6"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роли компьютера</w:t>
      </w:r>
    </w:p>
    <w:p w14:paraId="7275F9BF" w14:textId="77777777" w:rsidR="008E5F56" w:rsidRDefault="008E5F56" w:rsidP="008E5F56">
      <w:pPr>
        <w:spacing w:after="0" w:line="240" w:lineRule="auto"/>
      </w:pPr>
    </w:p>
    <w:p w14:paraId="32FB012F"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роли компьютера</w:t>
      </w:r>
    </w:p>
    <w:p w14:paraId="62693805"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роли компьютера</w:t>
      </w:r>
    </w:p>
    <w:p w14:paraId="799710BF" w14:textId="77777777" w:rsidR="008E5F56" w:rsidRDefault="008E5F56" w:rsidP="008E5F56">
      <w:pPr>
        <w:spacing w:after="0" w:line="240" w:lineRule="auto"/>
      </w:pPr>
    </w:p>
    <w:p w14:paraId="336A7609"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универсального подписчика</w:t>
      </w:r>
    </w:p>
    <w:p w14:paraId="163EFA7C"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универсального подписчика</w:t>
      </w:r>
    </w:p>
    <w:p w14:paraId="091C17E7" w14:textId="77777777" w:rsidR="008E5F56" w:rsidRDefault="008E5F56" w:rsidP="008E5F56">
      <w:pPr>
        <w:spacing w:after="0" w:line="240" w:lineRule="auto"/>
      </w:pPr>
    </w:p>
    <w:p w14:paraId="15CDBCE1" w14:textId="77777777" w:rsidR="008E5F56" w:rsidRDefault="008E5F56" w:rsidP="008E5F56">
      <w:pPr>
        <w:spacing w:after="0" w:line="240" w:lineRule="auto"/>
      </w:pPr>
      <w:r>
        <w:rPr>
          <w:rFonts w:ascii="Calibri" w:eastAsia="Calibri" w:hAnsi="Calibri" w:cs="Calibri"/>
          <w:b/>
          <w:color w:val="6495ED"/>
          <w:lang w:val="ru-RU" w:bidi="ru-RU"/>
        </w:rPr>
        <w:lastRenderedPageBreak/>
        <w:t>Свертка конфигурации универсального подписчика</w:t>
      </w:r>
    </w:p>
    <w:p w14:paraId="10D3D3EA"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универсального подписчика</w:t>
      </w:r>
    </w:p>
    <w:p w14:paraId="2975791F" w14:textId="77777777" w:rsidR="008E5F56" w:rsidRDefault="008E5F56" w:rsidP="008E5F56">
      <w:pPr>
        <w:spacing w:after="0" w:line="240" w:lineRule="auto"/>
      </w:pPr>
    </w:p>
    <w:p w14:paraId="1AB46E2F"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виртуальной подписки</w:t>
      </w:r>
    </w:p>
    <w:p w14:paraId="16F3C556"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виртуальной подписки</w:t>
      </w:r>
    </w:p>
    <w:p w14:paraId="20E639ED" w14:textId="77777777" w:rsidR="008E5F56" w:rsidRDefault="008E5F56" w:rsidP="008E5F56">
      <w:pPr>
        <w:spacing w:after="0" w:line="240" w:lineRule="auto"/>
      </w:pPr>
    </w:p>
    <w:p w14:paraId="3B491017"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роли компьютера</w:t>
      </w:r>
    </w:p>
    <w:p w14:paraId="7CFB17C5"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роли компьютера</w:t>
      </w:r>
    </w:p>
    <w:p w14:paraId="47CBE377" w14:textId="77777777" w:rsidR="008E5F56" w:rsidRDefault="008E5F56" w:rsidP="008E5F56">
      <w:pPr>
        <w:spacing w:after="0" w:line="240" w:lineRule="auto"/>
      </w:pPr>
    </w:p>
    <w:p w14:paraId="73E232A8"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виртуальной подписки</w:t>
      </w:r>
    </w:p>
    <w:p w14:paraId="47BE3C7C"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виртуальной подписки</w:t>
      </w:r>
    </w:p>
    <w:p w14:paraId="682338C9" w14:textId="77777777" w:rsidR="008E5F56" w:rsidRDefault="008E5F56" w:rsidP="008E5F56">
      <w:pPr>
        <w:spacing w:after="0" w:line="240" w:lineRule="auto"/>
      </w:pPr>
    </w:p>
    <w:p w14:paraId="2A466BC2" w14:textId="77777777" w:rsidR="008E5F56" w:rsidRDefault="008E5F56" w:rsidP="008E5F56">
      <w:pPr>
        <w:spacing w:after="0" w:line="240" w:lineRule="auto"/>
      </w:pPr>
      <w:r>
        <w:rPr>
          <w:rFonts w:ascii="Calibri" w:eastAsia="Calibri" w:hAnsi="Calibri" w:cs="Calibri"/>
          <w:b/>
          <w:color w:val="000000"/>
          <w:sz w:val="32"/>
          <w:lang w:val="ru-RU" w:bidi="ru-RU"/>
        </w:rPr>
        <w:t>Узел виртуального подписчика</w:t>
      </w:r>
    </w:p>
    <w:p w14:paraId="6AA0CB2A" w14:textId="77777777" w:rsidR="008E5F56" w:rsidRDefault="008E5F56" w:rsidP="008E5F56">
      <w:pPr>
        <w:spacing w:after="0" w:line="240" w:lineRule="auto"/>
      </w:pPr>
      <w:r>
        <w:rPr>
          <w:rFonts w:ascii="Calibri" w:eastAsia="Calibri" w:hAnsi="Calibri" w:cs="Calibri"/>
          <w:color w:val="000000"/>
          <w:lang w:val="ru-RU" w:bidi="ru-RU"/>
        </w:rPr>
        <w:t>Узел виртуального подписчика.</w:t>
      </w:r>
    </w:p>
    <w:p w14:paraId="359EF45B" w14:textId="77777777" w:rsidR="008E5F56" w:rsidRDefault="008E5F56" w:rsidP="008E5F56">
      <w:pPr>
        <w:spacing w:after="0" w:line="240" w:lineRule="auto"/>
      </w:pPr>
      <w:r>
        <w:rPr>
          <w:rFonts w:ascii="Calibri" w:eastAsia="Calibri" w:hAnsi="Calibri" w:cs="Calibri"/>
          <w:b/>
          <w:color w:val="000000"/>
          <w:sz w:val="28"/>
          <w:lang w:val="ru-RU" w:bidi="ru-RU"/>
        </w:rPr>
        <w:t>Узел виртуального подписчика — обнаружения</w:t>
      </w:r>
    </w:p>
    <w:p w14:paraId="2E1128B1"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6352DBC6"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33F8034" w14:textId="77777777" w:rsidTr="00B46F39">
        <w:trPr>
          <w:trHeight w:val="54"/>
        </w:trPr>
        <w:tc>
          <w:tcPr>
            <w:tcW w:w="54" w:type="dxa"/>
          </w:tcPr>
          <w:p w14:paraId="7CC63416" w14:textId="77777777" w:rsidR="008E5F56" w:rsidRDefault="008E5F56" w:rsidP="00B46F39">
            <w:pPr>
              <w:pStyle w:val="EmptyCellLayoutStyle"/>
              <w:spacing w:after="0" w:line="240" w:lineRule="auto"/>
            </w:pPr>
          </w:p>
        </w:tc>
        <w:tc>
          <w:tcPr>
            <w:tcW w:w="10395" w:type="dxa"/>
          </w:tcPr>
          <w:p w14:paraId="5AC9252E" w14:textId="77777777" w:rsidR="008E5F56" w:rsidRDefault="008E5F56" w:rsidP="00B46F39">
            <w:pPr>
              <w:pStyle w:val="EmptyCellLayoutStyle"/>
              <w:spacing w:after="0" w:line="240" w:lineRule="auto"/>
            </w:pPr>
          </w:p>
        </w:tc>
        <w:tc>
          <w:tcPr>
            <w:tcW w:w="149" w:type="dxa"/>
          </w:tcPr>
          <w:p w14:paraId="71A432D8" w14:textId="77777777" w:rsidR="008E5F56" w:rsidRDefault="008E5F56" w:rsidP="00B46F39">
            <w:pPr>
              <w:pStyle w:val="EmptyCellLayoutStyle"/>
              <w:spacing w:after="0" w:line="240" w:lineRule="auto"/>
            </w:pPr>
          </w:p>
        </w:tc>
      </w:tr>
      <w:tr w:rsidR="008E5F56" w14:paraId="573F1FF7" w14:textId="77777777" w:rsidTr="00B46F39">
        <w:tc>
          <w:tcPr>
            <w:tcW w:w="54" w:type="dxa"/>
          </w:tcPr>
          <w:p w14:paraId="76262EE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4D1EC6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DA05"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2B3F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F6692"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3C8C3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B75CF"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35241"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7491B"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40C76C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467C"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F0F8"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1F7B"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728733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5DA60"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76FEA"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D3214" w14:textId="77777777" w:rsidR="008E5F56" w:rsidRDefault="008E5F56" w:rsidP="00B46F39">
                  <w:pPr>
                    <w:spacing w:after="0" w:line="240" w:lineRule="auto"/>
                  </w:pPr>
                </w:p>
              </w:tc>
            </w:tr>
            <w:tr w:rsidR="008E5F56" w14:paraId="31A344A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B607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1A8F3"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50B0"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AF96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EB1C2"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6448F"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0D6B3"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2CCDAEFC" w14:textId="77777777" w:rsidR="008E5F56" w:rsidRDefault="008E5F56" w:rsidP="00B46F39">
            <w:pPr>
              <w:spacing w:after="0" w:line="240" w:lineRule="auto"/>
            </w:pPr>
          </w:p>
        </w:tc>
        <w:tc>
          <w:tcPr>
            <w:tcW w:w="149" w:type="dxa"/>
          </w:tcPr>
          <w:p w14:paraId="69BEC958" w14:textId="77777777" w:rsidR="008E5F56" w:rsidRDefault="008E5F56" w:rsidP="00B46F39">
            <w:pPr>
              <w:pStyle w:val="EmptyCellLayoutStyle"/>
              <w:spacing w:after="0" w:line="240" w:lineRule="auto"/>
            </w:pPr>
          </w:p>
        </w:tc>
      </w:tr>
      <w:tr w:rsidR="008E5F56" w14:paraId="51055631" w14:textId="77777777" w:rsidTr="00B46F39">
        <w:trPr>
          <w:trHeight w:val="80"/>
        </w:trPr>
        <w:tc>
          <w:tcPr>
            <w:tcW w:w="54" w:type="dxa"/>
          </w:tcPr>
          <w:p w14:paraId="2BBA2F42" w14:textId="77777777" w:rsidR="008E5F56" w:rsidRDefault="008E5F56" w:rsidP="00B46F39">
            <w:pPr>
              <w:pStyle w:val="EmptyCellLayoutStyle"/>
              <w:spacing w:after="0" w:line="240" w:lineRule="auto"/>
            </w:pPr>
          </w:p>
        </w:tc>
        <w:tc>
          <w:tcPr>
            <w:tcW w:w="10395" w:type="dxa"/>
          </w:tcPr>
          <w:p w14:paraId="20B3B95E" w14:textId="77777777" w:rsidR="008E5F56" w:rsidRDefault="008E5F56" w:rsidP="00B46F39">
            <w:pPr>
              <w:pStyle w:val="EmptyCellLayoutStyle"/>
              <w:spacing w:after="0" w:line="240" w:lineRule="auto"/>
            </w:pPr>
          </w:p>
        </w:tc>
        <w:tc>
          <w:tcPr>
            <w:tcW w:w="149" w:type="dxa"/>
          </w:tcPr>
          <w:p w14:paraId="29DAFC14" w14:textId="77777777" w:rsidR="008E5F56" w:rsidRDefault="008E5F56" w:rsidP="00B46F39">
            <w:pPr>
              <w:pStyle w:val="EmptyCellLayoutStyle"/>
              <w:spacing w:after="0" w:line="240" w:lineRule="auto"/>
            </w:pPr>
          </w:p>
        </w:tc>
      </w:tr>
    </w:tbl>
    <w:p w14:paraId="54C88837" w14:textId="77777777" w:rsidR="008E5F56" w:rsidRDefault="008E5F56" w:rsidP="008E5F56">
      <w:pPr>
        <w:spacing w:after="0" w:line="240" w:lineRule="auto"/>
      </w:pPr>
    </w:p>
    <w:p w14:paraId="2C1E8DD5" w14:textId="77777777" w:rsidR="008E5F56" w:rsidRDefault="008E5F56" w:rsidP="008E5F56">
      <w:pPr>
        <w:spacing w:after="0" w:line="240" w:lineRule="auto"/>
      </w:pPr>
      <w:r>
        <w:rPr>
          <w:rFonts w:ascii="Calibri" w:eastAsia="Calibri" w:hAnsi="Calibri" w:cs="Calibri"/>
          <w:b/>
          <w:color w:val="000000"/>
          <w:sz w:val="28"/>
          <w:lang w:val="ru-RU" w:bidi="ru-RU"/>
        </w:rPr>
        <w:lastRenderedPageBreak/>
        <w:t>Узел виртуального подписчика — мониторы зависимости (свертки)</w:t>
      </w:r>
    </w:p>
    <w:p w14:paraId="2B33F4C7"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виртуального подписчика</w:t>
      </w:r>
    </w:p>
    <w:p w14:paraId="03424C51"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виртуального подписчика</w:t>
      </w:r>
    </w:p>
    <w:p w14:paraId="2176609F" w14:textId="77777777" w:rsidR="008E5F56" w:rsidRDefault="008E5F56" w:rsidP="008E5F56">
      <w:pPr>
        <w:spacing w:after="0" w:line="240" w:lineRule="auto"/>
      </w:pPr>
    </w:p>
    <w:p w14:paraId="55657926"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виртуального подписчика</w:t>
      </w:r>
    </w:p>
    <w:p w14:paraId="30E578ED"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виртуального подписчика</w:t>
      </w:r>
    </w:p>
    <w:p w14:paraId="6E5CF8EE" w14:textId="77777777" w:rsidR="008E5F56" w:rsidRDefault="008E5F56" w:rsidP="008E5F56">
      <w:pPr>
        <w:spacing w:after="0" w:line="240" w:lineRule="auto"/>
      </w:pPr>
    </w:p>
    <w:p w14:paraId="7FC6C4AF"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виртуального подписчика</w:t>
      </w:r>
    </w:p>
    <w:p w14:paraId="07746217"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виртуального подписчика</w:t>
      </w:r>
    </w:p>
    <w:p w14:paraId="16E3D138" w14:textId="77777777" w:rsidR="008E5F56" w:rsidRDefault="008E5F56" w:rsidP="008E5F56">
      <w:pPr>
        <w:spacing w:after="0" w:line="240" w:lineRule="auto"/>
      </w:pPr>
    </w:p>
    <w:p w14:paraId="3CDE020C"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виртуального подписчика</w:t>
      </w:r>
    </w:p>
    <w:p w14:paraId="2C0162BF"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виртуального подписчика</w:t>
      </w:r>
    </w:p>
    <w:p w14:paraId="4C3611CD" w14:textId="77777777" w:rsidR="008E5F56" w:rsidRDefault="008E5F56" w:rsidP="008E5F56">
      <w:pPr>
        <w:spacing w:after="0" w:line="240" w:lineRule="auto"/>
      </w:pPr>
    </w:p>
    <w:p w14:paraId="5155CC33" w14:textId="77777777" w:rsidR="008E5F56" w:rsidRDefault="008E5F56" w:rsidP="008E5F56">
      <w:pPr>
        <w:spacing w:after="0" w:line="240" w:lineRule="auto"/>
      </w:pPr>
      <w:r>
        <w:rPr>
          <w:rFonts w:ascii="Calibri" w:eastAsia="Calibri" w:hAnsi="Calibri" w:cs="Calibri"/>
          <w:b/>
          <w:color w:val="000000"/>
          <w:sz w:val="32"/>
          <w:lang w:val="ru-RU" w:bidi="ru-RU"/>
        </w:rPr>
        <w:t>Виртуальная подписка</w:t>
      </w:r>
    </w:p>
    <w:p w14:paraId="63879B7D" w14:textId="77777777" w:rsidR="008E5F56" w:rsidRDefault="008E5F56" w:rsidP="008E5F56">
      <w:pPr>
        <w:spacing w:after="0" w:line="240" w:lineRule="auto"/>
      </w:pPr>
      <w:r>
        <w:rPr>
          <w:rFonts w:ascii="Calibri" w:eastAsia="Calibri" w:hAnsi="Calibri" w:cs="Calibri"/>
          <w:color w:val="000000"/>
          <w:lang w:val="ru-RU" w:bidi="ru-RU"/>
        </w:rPr>
        <w:t>Виртуальная подписка.</w:t>
      </w:r>
    </w:p>
    <w:p w14:paraId="6464F7E1" w14:textId="77777777" w:rsidR="008E5F56" w:rsidRDefault="008E5F56" w:rsidP="008E5F56">
      <w:pPr>
        <w:spacing w:after="0" w:line="240" w:lineRule="auto"/>
      </w:pPr>
      <w:r>
        <w:rPr>
          <w:rFonts w:ascii="Calibri" w:eastAsia="Calibri" w:hAnsi="Calibri" w:cs="Calibri"/>
          <w:b/>
          <w:color w:val="000000"/>
          <w:sz w:val="28"/>
          <w:lang w:val="ru-RU" w:bidi="ru-RU"/>
        </w:rPr>
        <w:t>Виртуальная подписка — обнаружения</w:t>
      </w:r>
    </w:p>
    <w:p w14:paraId="10865B0B" w14:textId="77777777" w:rsidR="008E5F56" w:rsidRDefault="008E5F56" w:rsidP="008E5F56">
      <w:pPr>
        <w:spacing w:after="0" w:line="240" w:lineRule="auto"/>
      </w:pPr>
      <w:r>
        <w:rPr>
          <w:rFonts w:ascii="Calibri" w:eastAsia="Calibri" w:hAnsi="Calibri" w:cs="Calibri"/>
          <w:b/>
          <w:color w:val="6495ED"/>
          <w:lang w:val="ru-RU" w:bidi="ru-RU"/>
        </w:rPr>
        <w:t>Обнаружение работоспособности базы данных репликации</w:t>
      </w:r>
    </w:p>
    <w:p w14:paraId="0D5F627B" w14:textId="77777777" w:rsidR="008E5F56" w:rsidRDefault="008E5F56" w:rsidP="008E5F56">
      <w:pPr>
        <w:spacing w:after="0" w:line="240" w:lineRule="auto"/>
      </w:pPr>
      <w:r>
        <w:rPr>
          <w:rFonts w:ascii="Calibri" w:eastAsia="Calibri" w:hAnsi="Calibri" w:cs="Calibri"/>
          <w:color w:val="000000"/>
          <w:lang w:val="ru-RU" w:bidi="ru-RU"/>
        </w:rPr>
        <w:t>Обнаружение объектов находит контейнеры агрегатов работоспособности и связи для объектов, связанных с опубликованной базой данных.</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F9DFAF6" w14:textId="77777777" w:rsidTr="00B46F39">
        <w:trPr>
          <w:trHeight w:val="54"/>
        </w:trPr>
        <w:tc>
          <w:tcPr>
            <w:tcW w:w="54" w:type="dxa"/>
          </w:tcPr>
          <w:p w14:paraId="1F51C5FA" w14:textId="77777777" w:rsidR="008E5F56" w:rsidRDefault="008E5F56" w:rsidP="00B46F39">
            <w:pPr>
              <w:pStyle w:val="EmptyCellLayoutStyle"/>
              <w:spacing w:after="0" w:line="240" w:lineRule="auto"/>
            </w:pPr>
          </w:p>
        </w:tc>
        <w:tc>
          <w:tcPr>
            <w:tcW w:w="10395" w:type="dxa"/>
          </w:tcPr>
          <w:p w14:paraId="1F24D1A1" w14:textId="77777777" w:rsidR="008E5F56" w:rsidRDefault="008E5F56" w:rsidP="00B46F39">
            <w:pPr>
              <w:pStyle w:val="EmptyCellLayoutStyle"/>
              <w:spacing w:after="0" w:line="240" w:lineRule="auto"/>
            </w:pPr>
          </w:p>
        </w:tc>
        <w:tc>
          <w:tcPr>
            <w:tcW w:w="149" w:type="dxa"/>
          </w:tcPr>
          <w:p w14:paraId="628ABDBE" w14:textId="77777777" w:rsidR="008E5F56" w:rsidRDefault="008E5F56" w:rsidP="00B46F39">
            <w:pPr>
              <w:pStyle w:val="EmptyCellLayoutStyle"/>
              <w:spacing w:after="0" w:line="240" w:lineRule="auto"/>
            </w:pPr>
          </w:p>
        </w:tc>
      </w:tr>
      <w:tr w:rsidR="008E5F56" w14:paraId="7429609E" w14:textId="77777777" w:rsidTr="00B46F39">
        <w:tc>
          <w:tcPr>
            <w:tcW w:w="54" w:type="dxa"/>
          </w:tcPr>
          <w:p w14:paraId="6AB1A08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77"/>
              <w:gridCol w:w="2744"/>
            </w:tblGrid>
            <w:tr w:rsidR="008E5F56" w14:paraId="7697EA2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77FDB" w14:textId="77777777" w:rsidR="008E5F56" w:rsidRDefault="008E5F56" w:rsidP="00B46F39">
                  <w:pPr>
                    <w:spacing w:after="0" w:line="240" w:lineRule="auto"/>
                  </w:pPr>
                  <w:r>
                    <w:rPr>
                      <w:rFonts w:ascii="Calibri" w:eastAsia="Calibri" w:hAnsi="Calibri" w:cs="Calibri"/>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0CC3A" w14:textId="77777777" w:rsidR="008E5F56" w:rsidRDefault="008E5F56" w:rsidP="00B46F39">
                  <w:pPr>
                    <w:spacing w:after="0" w:line="240" w:lineRule="auto"/>
                  </w:pPr>
                  <w:r>
                    <w:rPr>
                      <w:rFonts w:ascii="Calibri" w:eastAsia="Calibri" w:hAnsi="Calibri" w:cs="Calibri"/>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C7947B" w14:textId="77777777" w:rsidR="008E5F56" w:rsidRDefault="008E5F56" w:rsidP="00B46F39">
                  <w:pPr>
                    <w:spacing w:after="0" w:line="240" w:lineRule="auto"/>
                  </w:pPr>
                  <w:r>
                    <w:rPr>
                      <w:rFonts w:ascii="Calibri" w:eastAsia="Calibri" w:hAnsi="Calibri" w:cs="Calibri"/>
                      <w:b/>
                      <w:color w:val="000000"/>
                      <w:lang w:val="ru-RU" w:bidi="ru-RU"/>
                    </w:rPr>
                    <w:t>Значение по умолчанию</w:t>
                  </w:r>
                </w:p>
              </w:tc>
            </w:tr>
            <w:tr w:rsidR="008E5F56" w14:paraId="0F24B5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DDB6" w14:textId="77777777" w:rsidR="008E5F56" w:rsidRDefault="008E5F56" w:rsidP="00B46F39">
                  <w:pPr>
                    <w:spacing w:after="0" w:line="240" w:lineRule="auto"/>
                  </w:pPr>
                  <w:r>
                    <w:rPr>
                      <w:rFonts w:ascii="Calibri" w:eastAsia="Calibri" w:hAnsi="Calibri" w:cs="Calibri"/>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F7458" w14:textId="77777777" w:rsidR="008E5F56" w:rsidRDefault="008E5F56" w:rsidP="00B46F39">
                  <w:pPr>
                    <w:spacing w:after="0" w:line="240" w:lineRule="auto"/>
                  </w:pPr>
                  <w:r>
                    <w:rPr>
                      <w:rFonts w:ascii="Calibri" w:eastAsia="Calibri" w:hAnsi="Calibri" w:cs="Calibri"/>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F3D05" w14:textId="77777777" w:rsidR="008E5F56" w:rsidRDefault="008E5F56" w:rsidP="00B46F39">
                  <w:pPr>
                    <w:spacing w:after="0" w:line="240" w:lineRule="auto"/>
                  </w:pPr>
                  <w:r>
                    <w:rPr>
                      <w:rFonts w:ascii="Calibri" w:eastAsia="Calibri" w:hAnsi="Calibri" w:cs="Calibri"/>
                      <w:color w:val="000000"/>
                      <w:lang w:val="ru-RU" w:bidi="ru-RU"/>
                    </w:rPr>
                    <w:t>Да</w:t>
                  </w:r>
                </w:p>
              </w:tc>
            </w:tr>
            <w:tr w:rsidR="008E5F56" w14:paraId="3C981E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E0EF3" w14:textId="77777777" w:rsidR="008E5F56" w:rsidRDefault="008E5F56" w:rsidP="00B46F39">
                  <w:pPr>
                    <w:spacing w:after="0" w:line="240" w:lineRule="auto"/>
                  </w:pPr>
                  <w:r>
                    <w:rPr>
                      <w:rFonts w:ascii="Calibri" w:eastAsia="Calibri" w:hAnsi="Calibri" w:cs="Calibri"/>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04596" w14:textId="77777777" w:rsidR="008E5F56" w:rsidRDefault="008E5F56" w:rsidP="00B46F39">
                  <w:pPr>
                    <w:spacing w:after="0" w:line="240" w:lineRule="auto"/>
                  </w:pPr>
                  <w:r>
                    <w:rPr>
                      <w:rFonts w:ascii="Calibri" w:eastAsia="Calibri" w:hAnsi="Calibri" w:cs="Calibri"/>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A6601" w14:textId="77777777" w:rsidR="008E5F56" w:rsidRDefault="008E5F56" w:rsidP="00B46F39">
                  <w:pPr>
                    <w:spacing w:after="0" w:line="240" w:lineRule="auto"/>
                  </w:pPr>
                  <w:r>
                    <w:rPr>
                      <w:rFonts w:ascii="Calibri" w:eastAsia="Calibri" w:hAnsi="Calibri" w:cs="Calibri"/>
                      <w:color w:val="000000"/>
                      <w:lang w:val="ru-RU" w:bidi="ru-RU"/>
                    </w:rPr>
                    <w:t>14400</w:t>
                  </w:r>
                </w:p>
              </w:tc>
            </w:tr>
            <w:tr w:rsidR="008E5F56" w14:paraId="21B0DB0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96B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C4FF4" w14:textId="77777777" w:rsidR="008E5F56" w:rsidRDefault="008E5F56" w:rsidP="00B46F39">
                  <w:pPr>
                    <w:spacing w:after="0" w:line="240" w:lineRule="auto"/>
                  </w:pPr>
                  <w:r>
                    <w:rPr>
                      <w:rFonts w:ascii="Calibri" w:eastAsia="Calibri" w:hAnsi="Calibri" w:cs="Calibri"/>
                      <w:color w:val="000000"/>
                      <w:lang w:val="ru-RU"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384E" w14:textId="77777777" w:rsidR="008E5F56" w:rsidRDefault="008E5F56" w:rsidP="00B46F39">
                  <w:pPr>
                    <w:spacing w:after="0" w:line="240" w:lineRule="auto"/>
                  </w:pPr>
                </w:p>
              </w:tc>
            </w:tr>
            <w:tr w:rsidR="008E5F56" w14:paraId="6B2D24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0964F"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30F99"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A0B36" w14:textId="77777777" w:rsidR="008E5F56" w:rsidRDefault="008E5F56" w:rsidP="00B46F39">
                  <w:pPr>
                    <w:spacing w:after="0" w:line="240" w:lineRule="auto"/>
                  </w:pPr>
                  <w:r>
                    <w:rPr>
                      <w:rFonts w:ascii="Calibri" w:eastAsia="Calibri" w:hAnsi="Calibri" w:cs="Calibri"/>
                      <w:color w:val="000000"/>
                      <w:lang w:val="ru-RU" w:bidi="ru-RU"/>
                    </w:rPr>
                    <w:t>15</w:t>
                  </w:r>
                </w:p>
              </w:tc>
            </w:tr>
            <w:tr w:rsidR="008E5F56" w14:paraId="55911DD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D9908E" w14:textId="77777777" w:rsidR="008E5F56" w:rsidRDefault="008E5F56" w:rsidP="00B46F39">
                  <w:pPr>
                    <w:spacing w:after="0" w:line="240" w:lineRule="auto"/>
                  </w:pPr>
                  <w:r>
                    <w:rPr>
                      <w:rFonts w:ascii="Calibri" w:eastAsia="Calibri" w:hAnsi="Calibri" w:cs="Calibri"/>
                      <w:color w:val="000000"/>
                      <w:lang w:val="ru-RU"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8B600A" w14:textId="77777777" w:rsidR="008E5F56" w:rsidRDefault="008E5F56" w:rsidP="00B46F39">
                  <w:pPr>
                    <w:spacing w:after="0" w:line="240" w:lineRule="auto"/>
                  </w:pPr>
                  <w:r>
                    <w:rPr>
                      <w:rFonts w:ascii="Calibri" w:eastAsia="Calibri" w:hAnsi="Calibri" w:cs="Calibri"/>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05246" w14:textId="77777777" w:rsidR="008E5F56" w:rsidRDefault="008E5F56" w:rsidP="00B46F39">
                  <w:pPr>
                    <w:spacing w:after="0" w:line="240" w:lineRule="auto"/>
                  </w:pPr>
                  <w:r>
                    <w:rPr>
                      <w:rFonts w:ascii="Calibri" w:eastAsia="Calibri" w:hAnsi="Calibri" w:cs="Calibri"/>
                      <w:color w:val="000000"/>
                      <w:lang w:val="ru-RU" w:bidi="ru-RU"/>
                    </w:rPr>
                    <w:t>300</w:t>
                  </w:r>
                </w:p>
              </w:tc>
            </w:tr>
          </w:tbl>
          <w:p w14:paraId="3B31EBB0" w14:textId="77777777" w:rsidR="008E5F56" w:rsidRDefault="008E5F56" w:rsidP="00B46F39">
            <w:pPr>
              <w:spacing w:after="0" w:line="240" w:lineRule="auto"/>
            </w:pPr>
          </w:p>
        </w:tc>
        <w:tc>
          <w:tcPr>
            <w:tcW w:w="149" w:type="dxa"/>
          </w:tcPr>
          <w:p w14:paraId="052B9615" w14:textId="77777777" w:rsidR="008E5F56" w:rsidRDefault="008E5F56" w:rsidP="00B46F39">
            <w:pPr>
              <w:pStyle w:val="EmptyCellLayoutStyle"/>
              <w:spacing w:after="0" w:line="240" w:lineRule="auto"/>
            </w:pPr>
          </w:p>
        </w:tc>
      </w:tr>
      <w:tr w:rsidR="008E5F56" w14:paraId="49146A5D" w14:textId="77777777" w:rsidTr="00B46F39">
        <w:trPr>
          <w:trHeight w:val="80"/>
        </w:trPr>
        <w:tc>
          <w:tcPr>
            <w:tcW w:w="54" w:type="dxa"/>
          </w:tcPr>
          <w:p w14:paraId="726C880E" w14:textId="77777777" w:rsidR="008E5F56" w:rsidRDefault="008E5F56" w:rsidP="00B46F39">
            <w:pPr>
              <w:pStyle w:val="EmptyCellLayoutStyle"/>
              <w:spacing w:after="0" w:line="240" w:lineRule="auto"/>
            </w:pPr>
          </w:p>
        </w:tc>
        <w:tc>
          <w:tcPr>
            <w:tcW w:w="10395" w:type="dxa"/>
          </w:tcPr>
          <w:p w14:paraId="48AC6843" w14:textId="77777777" w:rsidR="008E5F56" w:rsidRDefault="008E5F56" w:rsidP="00B46F39">
            <w:pPr>
              <w:pStyle w:val="EmptyCellLayoutStyle"/>
              <w:spacing w:after="0" w:line="240" w:lineRule="auto"/>
            </w:pPr>
          </w:p>
        </w:tc>
        <w:tc>
          <w:tcPr>
            <w:tcW w:w="149" w:type="dxa"/>
          </w:tcPr>
          <w:p w14:paraId="1928B0D4" w14:textId="77777777" w:rsidR="008E5F56" w:rsidRDefault="008E5F56" w:rsidP="00B46F39">
            <w:pPr>
              <w:pStyle w:val="EmptyCellLayoutStyle"/>
              <w:spacing w:after="0" w:line="240" w:lineRule="auto"/>
            </w:pPr>
          </w:p>
        </w:tc>
      </w:tr>
    </w:tbl>
    <w:p w14:paraId="2F415837" w14:textId="77777777" w:rsidR="008E5F56" w:rsidRDefault="008E5F56" w:rsidP="008E5F56">
      <w:pPr>
        <w:spacing w:after="0" w:line="240" w:lineRule="auto"/>
      </w:pPr>
    </w:p>
    <w:p w14:paraId="78E1F511" w14:textId="77777777" w:rsidR="008E5F56" w:rsidRDefault="008E5F56" w:rsidP="008E5F56">
      <w:pPr>
        <w:spacing w:after="0" w:line="240" w:lineRule="auto"/>
      </w:pPr>
      <w:r>
        <w:rPr>
          <w:rFonts w:ascii="Calibri" w:eastAsia="Calibri" w:hAnsi="Calibri" w:cs="Calibri"/>
          <w:b/>
          <w:color w:val="000000"/>
          <w:sz w:val="28"/>
          <w:lang w:val="ru-RU" w:bidi="ru-RU"/>
        </w:rPr>
        <w:t>Виртуальная подписка — мониторы зависимости (свертки)</w:t>
      </w:r>
    </w:p>
    <w:p w14:paraId="0F838B22" w14:textId="77777777" w:rsidR="008E5F56" w:rsidRDefault="008E5F56" w:rsidP="008E5F56">
      <w:pPr>
        <w:spacing w:after="0" w:line="240" w:lineRule="auto"/>
      </w:pPr>
      <w:r>
        <w:rPr>
          <w:rFonts w:ascii="Calibri" w:eastAsia="Calibri" w:hAnsi="Calibri" w:cs="Calibri"/>
          <w:b/>
          <w:color w:val="6495ED"/>
          <w:lang w:val="ru-RU" w:bidi="ru-RU"/>
        </w:rPr>
        <w:t>Свертка доступности универсальной подписки</w:t>
      </w:r>
    </w:p>
    <w:p w14:paraId="447D57DD" w14:textId="77777777" w:rsidR="008E5F56" w:rsidRDefault="008E5F56" w:rsidP="008E5F56">
      <w:pPr>
        <w:spacing w:after="0" w:line="240" w:lineRule="auto"/>
      </w:pPr>
      <w:r>
        <w:rPr>
          <w:rFonts w:ascii="Calibri" w:eastAsia="Calibri" w:hAnsi="Calibri" w:cs="Calibri"/>
          <w:color w:val="000000"/>
          <w:lang w:val="ru-RU" w:bidi="ru-RU"/>
        </w:rPr>
        <w:t>Свертка доступности универсальной подписки</w:t>
      </w:r>
    </w:p>
    <w:p w14:paraId="17A0A230" w14:textId="77777777" w:rsidR="008E5F56" w:rsidRDefault="008E5F56" w:rsidP="008E5F56">
      <w:pPr>
        <w:spacing w:after="0" w:line="240" w:lineRule="auto"/>
      </w:pPr>
    </w:p>
    <w:p w14:paraId="087ACA4E" w14:textId="77777777" w:rsidR="008E5F56" w:rsidRDefault="008E5F56" w:rsidP="008E5F56">
      <w:pPr>
        <w:spacing w:after="0" w:line="240" w:lineRule="auto"/>
      </w:pPr>
      <w:r>
        <w:rPr>
          <w:rFonts w:ascii="Calibri" w:eastAsia="Calibri" w:hAnsi="Calibri" w:cs="Calibri"/>
          <w:b/>
          <w:color w:val="6495ED"/>
          <w:lang w:val="ru-RU" w:bidi="ru-RU"/>
        </w:rPr>
        <w:t>Свертка безопасности универсальной подписки</w:t>
      </w:r>
    </w:p>
    <w:p w14:paraId="69AFD505" w14:textId="77777777" w:rsidR="008E5F56" w:rsidRDefault="008E5F56" w:rsidP="008E5F56">
      <w:pPr>
        <w:spacing w:after="0" w:line="240" w:lineRule="auto"/>
      </w:pPr>
      <w:r>
        <w:rPr>
          <w:rFonts w:ascii="Calibri" w:eastAsia="Calibri" w:hAnsi="Calibri" w:cs="Calibri"/>
          <w:color w:val="000000"/>
          <w:lang w:val="ru-RU" w:bidi="ru-RU"/>
        </w:rPr>
        <w:t>Свертка безопасности универсальной подписки</w:t>
      </w:r>
    </w:p>
    <w:p w14:paraId="198C13FC" w14:textId="77777777" w:rsidR="008E5F56" w:rsidRDefault="008E5F56" w:rsidP="008E5F56">
      <w:pPr>
        <w:spacing w:after="0" w:line="240" w:lineRule="auto"/>
      </w:pPr>
    </w:p>
    <w:p w14:paraId="2DE764FE" w14:textId="77777777" w:rsidR="008E5F56" w:rsidRDefault="008E5F56" w:rsidP="008E5F56">
      <w:pPr>
        <w:spacing w:after="0" w:line="240" w:lineRule="auto"/>
      </w:pPr>
      <w:r>
        <w:rPr>
          <w:rFonts w:ascii="Calibri" w:eastAsia="Calibri" w:hAnsi="Calibri" w:cs="Calibri"/>
          <w:b/>
          <w:color w:val="6495ED"/>
          <w:lang w:val="ru-RU" w:bidi="ru-RU"/>
        </w:rPr>
        <w:t>Свертка производительности универсальной подписки</w:t>
      </w:r>
    </w:p>
    <w:p w14:paraId="211A31D4" w14:textId="77777777" w:rsidR="008E5F56" w:rsidRDefault="008E5F56" w:rsidP="008E5F56">
      <w:pPr>
        <w:spacing w:after="0" w:line="240" w:lineRule="auto"/>
      </w:pPr>
      <w:r>
        <w:rPr>
          <w:rFonts w:ascii="Calibri" w:eastAsia="Calibri" w:hAnsi="Calibri" w:cs="Calibri"/>
          <w:color w:val="000000"/>
          <w:lang w:val="ru-RU" w:bidi="ru-RU"/>
        </w:rPr>
        <w:t>Свертка производительности универсальной подписки</w:t>
      </w:r>
    </w:p>
    <w:p w14:paraId="04F6456C" w14:textId="77777777" w:rsidR="008E5F56" w:rsidRDefault="008E5F56" w:rsidP="008E5F56">
      <w:pPr>
        <w:spacing w:after="0" w:line="240" w:lineRule="auto"/>
      </w:pPr>
    </w:p>
    <w:p w14:paraId="76D1E492" w14:textId="77777777" w:rsidR="008E5F56" w:rsidRDefault="008E5F56" w:rsidP="008E5F56">
      <w:pPr>
        <w:spacing w:after="0" w:line="240" w:lineRule="auto"/>
      </w:pPr>
      <w:r>
        <w:rPr>
          <w:rFonts w:ascii="Calibri" w:eastAsia="Calibri" w:hAnsi="Calibri" w:cs="Calibri"/>
          <w:b/>
          <w:color w:val="6495ED"/>
          <w:lang w:val="ru-RU" w:bidi="ru-RU"/>
        </w:rPr>
        <w:t>Свертка конфигурации универсальной подписки</w:t>
      </w:r>
    </w:p>
    <w:p w14:paraId="6D3AB8E9" w14:textId="77777777" w:rsidR="008E5F56" w:rsidRDefault="008E5F56" w:rsidP="008E5F56">
      <w:pPr>
        <w:spacing w:after="0" w:line="240" w:lineRule="auto"/>
      </w:pPr>
      <w:r>
        <w:rPr>
          <w:rFonts w:ascii="Calibri" w:eastAsia="Calibri" w:hAnsi="Calibri" w:cs="Calibri"/>
          <w:color w:val="000000"/>
          <w:lang w:val="ru-RU" w:bidi="ru-RU"/>
        </w:rPr>
        <w:t>Свертка конфигурации универсальной подписки</w:t>
      </w:r>
    </w:p>
    <w:p w14:paraId="4162B0A0" w14:textId="31F7EE78" w:rsidR="008E5F56" w:rsidRDefault="008E5F56" w:rsidP="003E685B"/>
    <w:p w14:paraId="271524A9" w14:textId="190DCD43" w:rsidR="005F22AC" w:rsidRDefault="00C4573E" w:rsidP="00DD5954">
      <w:pPr>
        <w:pStyle w:val="Heading2"/>
      </w:pPr>
      <w:bookmarkStart w:id="107" w:name="_Appendix:_Run_As"/>
      <w:bookmarkStart w:id="108" w:name="_Toc504572534"/>
      <w:bookmarkEnd w:id="107"/>
      <w:r w:rsidRPr="00862518">
        <w:rPr>
          <w:lang w:val="ru-RU" w:bidi="ru-RU"/>
        </w:rPr>
        <w:t>Приложение. Сведения об известных проблемах и устранении неполадок</w:t>
      </w:r>
      <w:bookmarkEnd w:id="108"/>
    </w:p>
    <w:p w14:paraId="41883684" w14:textId="77777777" w:rsidR="00DD5954" w:rsidRPr="00DD5954" w:rsidRDefault="00DD5954" w:rsidP="00DD5954"/>
    <w:p w14:paraId="4CD3DCC6" w14:textId="36DF0C31" w:rsidR="005F22AC" w:rsidRPr="00D202DF" w:rsidRDefault="005F22AC" w:rsidP="005F22AC">
      <w:pPr>
        <w:spacing w:after="0" w:line="300" w:lineRule="auto"/>
        <w:rPr>
          <w:rFonts w:cstheme="minorHAnsi"/>
        </w:rPr>
      </w:pPr>
      <w:r w:rsidRPr="005F22AC">
        <w:rPr>
          <w:rFonts w:cstheme="minorHAnsi"/>
          <w:b/>
          <w:lang w:val="ru-RU" w:bidi="ru-RU"/>
        </w:rPr>
        <w:t>Виртуальная группа "Работоспособность базы данных репликации SQL Server" может быть пустой в представлении панели мониторинга "Сводка"</w:t>
      </w:r>
    </w:p>
    <w:p w14:paraId="76C97284" w14:textId="1AB8E2DD" w:rsidR="005F22AC" w:rsidRPr="00D202DF" w:rsidRDefault="005F22AC" w:rsidP="005F22AC">
      <w:pPr>
        <w:spacing w:after="0" w:line="300" w:lineRule="auto"/>
        <w:rPr>
          <w:rFonts w:cstheme="minorHAnsi"/>
        </w:rPr>
      </w:pPr>
      <w:r w:rsidRPr="00D202DF">
        <w:rPr>
          <w:rFonts w:cstheme="minorHAnsi"/>
          <w:b/>
          <w:lang w:val="ru-RU" w:bidi="ru-RU"/>
        </w:rPr>
        <w:t xml:space="preserve">Проблема. </w:t>
      </w:r>
      <w:r w:rsidRPr="00D202DF">
        <w:rPr>
          <w:rFonts w:cstheme="minorHAnsi"/>
          <w:lang w:val="ru-RU" w:bidi="ru-RU"/>
        </w:rPr>
        <w:t>Виртуальная группа "Работоспособность базы данных репликации SQL Server" может быть пустой в представлении панели мониторинга "Сводка", даже если обнаружены настроенные репликации SQL.</w:t>
      </w:r>
    </w:p>
    <w:p w14:paraId="293B22F2" w14:textId="114BC93B" w:rsidR="005F22AC" w:rsidRPr="00D202DF" w:rsidRDefault="005F22AC" w:rsidP="005F22AC">
      <w:pPr>
        <w:spacing w:line="300" w:lineRule="auto"/>
        <w:rPr>
          <w:rFonts w:cstheme="minorHAnsi"/>
        </w:rPr>
      </w:pPr>
      <w:r w:rsidRPr="00D202DF">
        <w:rPr>
          <w:rFonts w:cstheme="minorHAnsi"/>
          <w:b/>
          <w:lang w:val="ru-RU" w:bidi="ru-RU"/>
        </w:rPr>
        <w:t>Решение.</w:t>
      </w:r>
      <w:r w:rsidRPr="00D202DF">
        <w:rPr>
          <w:rFonts w:cstheme="minorHAnsi"/>
          <w:lang w:val="ru-RU" w:bidi="ru-RU"/>
        </w:rPr>
        <w:t xml:space="preserve"> Создайте обычную группу, содержащую объекты класса "MSSQL: универсальный класс работоспособности базы данных репликации" и перезапустите консоль Operations Manager.</w:t>
      </w:r>
    </w:p>
    <w:p w14:paraId="0ADAA414" w14:textId="77777777" w:rsidR="005F22AC" w:rsidRPr="005F22AC" w:rsidRDefault="005F22AC" w:rsidP="005F22AC"/>
    <w:p w14:paraId="2603EADB" w14:textId="5C28C646" w:rsidR="003E299D" w:rsidRPr="00AC2EDA" w:rsidRDefault="003E299D" w:rsidP="003E299D">
      <w:pPr>
        <w:spacing w:line="240" w:lineRule="auto"/>
        <w:rPr>
          <w:rFonts w:ascii="Calibri" w:hAnsi="Calibri"/>
        </w:rPr>
      </w:pPr>
    </w:p>
    <w:sectPr w:rsidR="003E299D" w:rsidRPr="00AC2EDA" w:rsidSect="008D02DC">
      <w:headerReference w:type="default" r:id="rId71"/>
      <w:footerReference w:type="default" r:id="rId7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887D" w14:textId="77777777" w:rsidR="00B42FA1" w:rsidRDefault="00B42FA1">
      <w:r>
        <w:separator/>
      </w:r>
    </w:p>
    <w:p w14:paraId="46F8EB57" w14:textId="77777777" w:rsidR="00B42FA1" w:rsidRDefault="00B42FA1"/>
  </w:endnote>
  <w:endnote w:type="continuationSeparator" w:id="0">
    <w:p w14:paraId="214EC842" w14:textId="77777777" w:rsidR="00B42FA1" w:rsidRDefault="00B42FA1">
      <w:r>
        <w:continuationSeparator/>
      </w:r>
    </w:p>
    <w:p w14:paraId="66654D63" w14:textId="77777777" w:rsidR="00B42FA1" w:rsidRDefault="00B42FA1"/>
  </w:endnote>
  <w:endnote w:type="continuationNotice" w:id="1">
    <w:p w14:paraId="35E0F29E" w14:textId="77777777" w:rsidR="00B42FA1" w:rsidRDefault="00B4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6A2F" w14:textId="77777777" w:rsidR="004010EA" w:rsidRDefault="00401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84F8" w14:textId="77777777" w:rsidR="004010EA" w:rsidRDefault="00401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A03" w14:textId="77777777" w:rsidR="004010EA" w:rsidRDefault="00401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185A" w:rsidRDefault="0094185A" w:rsidP="00FB238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185A" w:rsidRDefault="0094185A" w:rsidP="00FB238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765"/>
      <w:docPartObj>
        <w:docPartGallery w:val="Page Numbers (Bottom of Page)"/>
        <w:docPartUnique/>
      </w:docPartObj>
    </w:sdtPr>
    <w:sdtEndPr>
      <w:rPr>
        <w:noProof/>
      </w:rPr>
    </w:sdtEndPr>
    <w:sdtContent>
      <w:p w14:paraId="065A29D9" w14:textId="67573002" w:rsidR="0094185A" w:rsidRDefault="0094185A">
        <w:pPr>
          <w:pStyle w:val="Footer"/>
        </w:pPr>
        <w:r>
          <w:rPr>
            <w:lang w:bidi="ru-RU"/>
          </w:rPr>
          <w:fldChar w:fldCharType="begin"/>
        </w:r>
        <w:r>
          <w:rPr>
            <w:lang w:val="ru-RU" w:bidi="ru-RU"/>
          </w:rPr>
          <w:instrText xml:space="preserve"> PAGE   \* MERGEFORMAT </w:instrText>
        </w:r>
        <w:r>
          <w:rPr>
            <w:lang w:bidi="ru-RU"/>
          </w:rPr>
          <w:fldChar w:fldCharType="separate"/>
        </w:r>
        <w:r w:rsidR="004010EA">
          <w:rPr>
            <w:noProof/>
            <w:lang w:val="ru-RU" w:bidi="ru-RU"/>
          </w:rPr>
          <w:t>25</w:t>
        </w:r>
        <w:r>
          <w:rPr>
            <w:noProof/>
            <w:lang w:bidi="ru-RU"/>
          </w:rPr>
          <w:fldChar w:fldCharType="end"/>
        </w:r>
      </w:p>
    </w:sdtContent>
  </w:sdt>
  <w:p w14:paraId="58648AD2" w14:textId="77777777" w:rsidR="0094185A" w:rsidRDefault="0094185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71B20" w14:textId="77777777" w:rsidR="00B42FA1" w:rsidRDefault="00B42FA1">
      <w:r>
        <w:separator/>
      </w:r>
    </w:p>
    <w:p w14:paraId="60C8944F" w14:textId="77777777" w:rsidR="00B42FA1" w:rsidRDefault="00B42FA1"/>
  </w:footnote>
  <w:footnote w:type="continuationSeparator" w:id="0">
    <w:p w14:paraId="1BE2A4D7" w14:textId="77777777" w:rsidR="00B42FA1" w:rsidRDefault="00B42FA1">
      <w:r>
        <w:continuationSeparator/>
      </w:r>
    </w:p>
    <w:p w14:paraId="60DAA019" w14:textId="77777777" w:rsidR="00B42FA1" w:rsidRDefault="00B42FA1"/>
  </w:footnote>
  <w:footnote w:type="continuationNotice" w:id="1">
    <w:p w14:paraId="3E1E3E69" w14:textId="77777777" w:rsidR="00B42FA1" w:rsidRDefault="00B42F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E083" w14:textId="77777777" w:rsidR="004010EA" w:rsidRDefault="00401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D93" w14:textId="77777777" w:rsidR="004010EA" w:rsidRDefault="00401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F2B5" w14:textId="77777777" w:rsidR="004010EA" w:rsidRDefault="00401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185A" w:rsidRDefault="0094185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05pt;height:12.05pt;visibility:visible;mso-wrap-style:square" o:bullet="t">
        <v:imagedata r:id="rId1" o:title=""/>
      </v:shape>
    </w:pict>
  </w:numPicBullet>
  <w:numPicBullet w:numPicBulletId="1">
    <w:pict>
      <v:shape id="_x0000_i1095" type="#_x0000_t75" style="width:12.05pt;height:11.65pt;visibility:visible;mso-wrap-style:square" o:bullet="t">
        <v:imagedata r:id="rId2" o:title=""/>
      </v:shape>
    </w:pict>
  </w:numPicBullet>
  <w:numPicBullet w:numPicBulletId="2">
    <w:pict>
      <v:shape id="_x0000_i1096" type="#_x0000_t75" style="width:12.05pt;height:11.65pt;visibility:visible;mso-wrap-style:square" o:bullet="t">
        <v:imagedata r:id="rId3" o:title=""/>
      </v:shape>
    </w:pict>
  </w:numPicBullet>
  <w:numPicBullet w:numPicBulletId="3">
    <w:pict>
      <v:shape id="_x0000_i1097" type="#_x0000_t75" style="width:12.05pt;height:11.6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705BC8"/>
    <w:multiLevelType w:val="hybridMultilevel"/>
    <w:tmpl w:val="A2C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8145F"/>
    <w:multiLevelType w:val="hybridMultilevel"/>
    <w:tmpl w:val="6E8ECB84"/>
    <w:lvl w:ilvl="0" w:tplc="B1CC5E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279F"/>
    <w:multiLevelType w:val="hybridMultilevel"/>
    <w:tmpl w:val="64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1"/>
  </w:num>
  <w:num w:numId="16">
    <w:abstractNumId w:val="31"/>
  </w:num>
  <w:num w:numId="17">
    <w:abstractNumId w:val="45"/>
  </w:num>
  <w:num w:numId="18">
    <w:abstractNumId w:val="9"/>
  </w:num>
  <w:num w:numId="19">
    <w:abstractNumId w:val="2"/>
  </w:num>
  <w:num w:numId="20">
    <w:abstractNumId w:val="24"/>
  </w:num>
  <w:num w:numId="21">
    <w:abstractNumId w:val="38"/>
  </w:num>
  <w:num w:numId="22">
    <w:abstractNumId w:val="22"/>
  </w:num>
  <w:num w:numId="23">
    <w:abstractNumId w:val="18"/>
  </w:num>
  <w:num w:numId="24">
    <w:abstractNumId w:val="25"/>
  </w:num>
  <w:num w:numId="25">
    <w:abstractNumId w:val="20"/>
  </w:num>
  <w:num w:numId="26">
    <w:abstractNumId w:val="16"/>
  </w:num>
  <w:num w:numId="27">
    <w:abstractNumId w:val="43"/>
  </w:num>
  <w:num w:numId="28">
    <w:abstractNumId w:val="10"/>
  </w:num>
  <w:num w:numId="29">
    <w:abstractNumId w:val="7"/>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4"/>
  </w:num>
  <w:num w:numId="44">
    <w:abstractNumId w:val="37"/>
  </w:num>
  <w:num w:numId="45">
    <w:abstractNumId w:val="1"/>
  </w:num>
  <w:num w:numId="46">
    <w:abstractNumId w:val="44"/>
  </w:num>
  <w:num w:numId="4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MqkFAAUqdOEtAAAA"/>
  </w:docVars>
  <w:rsids>
    <w:rsidRoot w:val="008D02DC"/>
    <w:rsid w:val="00000947"/>
    <w:rsid w:val="00001318"/>
    <w:rsid w:val="00003423"/>
    <w:rsid w:val="0000345A"/>
    <w:rsid w:val="00004DA9"/>
    <w:rsid w:val="00007072"/>
    <w:rsid w:val="00007AF9"/>
    <w:rsid w:val="000100CD"/>
    <w:rsid w:val="000105B5"/>
    <w:rsid w:val="00011693"/>
    <w:rsid w:val="00014544"/>
    <w:rsid w:val="000203A6"/>
    <w:rsid w:val="00020815"/>
    <w:rsid w:val="00022457"/>
    <w:rsid w:val="000236E2"/>
    <w:rsid w:val="000250E8"/>
    <w:rsid w:val="00027660"/>
    <w:rsid w:val="000279F4"/>
    <w:rsid w:val="00027D0C"/>
    <w:rsid w:val="000302D0"/>
    <w:rsid w:val="00031359"/>
    <w:rsid w:val="000315C1"/>
    <w:rsid w:val="00031D31"/>
    <w:rsid w:val="00032519"/>
    <w:rsid w:val="00032926"/>
    <w:rsid w:val="000332BB"/>
    <w:rsid w:val="00033D13"/>
    <w:rsid w:val="0003405D"/>
    <w:rsid w:val="00036B97"/>
    <w:rsid w:val="00037727"/>
    <w:rsid w:val="0004447D"/>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29ED"/>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5A8F"/>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364D5"/>
    <w:rsid w:val="00142B79"/>
    <w:rsid w:val="001456BC"/>
    <w:rsid w:val="00146247"/>
    <w:rsid w:val="00146615"/>
    <w:rsid w:val="00146B9B"/>
    <w:rsid w:val="0014741A"/>
    <w:rsid w:val="00150A81"/>
    <w:rsid w:val="00150EB1"/>
    <w:rsid w:val="0015135D"/>
    <w:rsid w:val="00151586"/>
    <w:rsid w:val="001517B7"/>
    <w:rsid w:val="00151951"/>
    <w:rsid w:val="00151AD0"/>
    <w:rsid w:val="00152737"/>
    <w:rsid w:val="001607EA"/>
    <w:rsid w:val="0016149B"/>
    <w:rsid w:val="00161888"/>
    <w:rsid w:val="00162E0A"/>
    <w:rsid w:val="00162E28"/>
    <w:rsid w:val="00164119"/>
    <w:rsid w:val="00166175"/>
    <w:rsid w:val="00166476"/>
    <w:rsid w:val="00166DBC"/>
    <w:rsid w:val="0017463F"/>
    <w:rsid w:val="00174CC6"/>
    <w:rsid w:val="001757E3"/>
    <w:rsid w:val="00180FD4"/>
    <w:rsid w:val="001819E2"/>
    <w:rsid w:val="001844A6"/>
    <w:rsid w:val="001844E2"/>
    <w:rsid w:val="00185647"/>
    <w:rsid w:val="001857DC"/>
    <w:rsid w:val="00190763"/>
    <w:rsid w:val="00193614"/>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B745A"/>
    <w:rsid w:val="001C0892"/>
    <w:rsid w:val="001C0D21"/>
    <w:rsid w:val="001C212C"/>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1C8D"/>
    <w:rsid w:val="001F2F9D"/>
    <w:rsid w:val="001F3096"/>
    <w:rsid w:val="001F4758"/>
    <w:rsid w:val="001F5175"/>
    <w:rsid w:val="001F51CF"/>
    <w:rsid w:val="00202710"/>
    <w:rsid w:val="0020286A"/>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15D2"/>
    <w:rsid w:val="002521F0"/>
    <w:rsid w:val="002565CD"/>
    <w:rsid w:val="002572AE"/>
    <w:rsid w:val="00257503"/>
    <w:rsid w:val="002577DA"/>
    <w:rsid w:val="002601E3"/>
    <w:rsid w:val="00261194"/>
    <w:rsid w:val="0026173D"/>
    <w:rsid w:val="00261C62"/>
    <w:rsid w:val="00266675"/>
    <w:rsid w:val="00267A96"/>
    <w:rsid w:val="00267B0E"/>
    <w:rsid w:val="00271B2E"/>
    <w:rsid w:val="00274017"/>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2E3B"/>
    <w:rsid w:val="002950B7"/>
    <w:rsid w:val="002A186B"/>
    <w:rsid w:val="002A2A2A"/>
    <w:rsid w:val="002A4100"/>
    <w:rsid w:val="002A48D2"/>
    <w:rsid w:val="002A516A"/>
    <w:rsid w:val="002A5345"/>
    <w:rsid w:val="002A6028"/>
    <w:rsid w:val="002A6332"/>
    <w:rsid w:val="002A6B08"/>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E79CF"/>
    <w:rsid w:val="002F059C"/>
    <w:rsid w:val="002F0B1C"/>
    <w:rsid w:val="002F10AF"/>
    <w:rsid w:val="002F1CA4"/>
    <w:rsid w:val="002F2F91"/>
    <w:rsid w:val="002F5CEE"/>
    <w:rsid w:val="002F67CA"/>
    <w:rsid w:val="002F6D67"/>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5D5"/>
    <w:rsid w:val="00345B76"/>
    <w:rsid w:val="0034731E"/>
    <w:rsid w:val="003507EC"/>
    <w:rsid w:val="00350FD3"/>
    <w:rsid w:val="00351D4A"/>
    <w:rsid w:val="00352CB0"/>
    <w:rsid w:val="0035709F"/>
    <w:rsid w:val="00357CEE"/>
    <w:rsid w:val="00360564"/>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673F"/>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91"/>
    <w:rsid w:val="003D1ED4"/>
    <w:rsid w:val="003D3EC6"/>
    <w:rsid w:val="003D4926"/>
    <w:rsid w:val="003D58B7"/>
    <w:rsid w:val="003D5BE9"/>
    <w:rsid w:val="003D66FE"/>
    <w:rsid w:val="003D6E57"/>
    <w:rsid w:val="003E299D"/>
    <w:rsid w:val="003E42FD"/>
    <w:rsid w:val="003E685B"/>
    <w:rsid w:val="003E7BAF"/>
    <w:rsid w:val="003F3BD0"/>
    <w:rsid w:val="003F6A40"/>
    <w:rsid w:val="003F71F6"/>
    <w:rsid w:val="00400AA3"/>
    <w:rsid w:val="004010EA"/>
    <w:rsid w:val="0040258F"/>
    <w:rsid w:val="004032DD"/>
    <w:rsid w:val="004047E7"/>
    <w:rsid w:val="00407072"/>
    <w:rsid w:val="004108B6"/>
    <w:rsid w:val="00411746"/>
    <w:rsid w:val="0041179C"/>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022C"/>
    <w:rsid w:val="0046280B"/>
    <w:rsid w:val="0046300F"/>
    <w:rsid w:val="0046390E"/>
    <w:rsid w:val="00464E5D"/>
    <w:rsid w:val="00471B14"/>
    <w:rsid w:val="004736AB"/>
    <w:rsid w:val="00473FA6"/>
    <w:rsid w:val="00475184"/>
    <w:rsid w:val="004755E4"/>
    <w:rsid w:val="00476632"/>
    <w:rsid w:val="00476C2E"/>
    <w:rsid w:val="0048155B"/>
    <w:rsid w:val="004835FF"/>
    <w:rsid w:val="0048719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650"/>
    <w:rsid w:val="004A7974"/>
    <w:rsid w:val="004B13F7"/>
    <w:rsid w:val="004B3049"/>
    <w:rsid w:val="004B59AC"/>
    <w:rsid w:val="004B5F64"/>
    <w:rsid w:val="004B6E0B"/>
    <w:rsid w:val="004B7005"/>
    <w:rsid w:val="004B71EE"/>
    <w:rsid w:val="004B777E"/>
    <w:rsid w:val="004C0ED9"/>
    <w:rsid w:val="004C11F1"/>
    <w:rsid w:val="004C191A"/>
    <w:rsid w:val="004C21A8"/>
    <w:rsid w:val="004C29B4"/>
    <w:rsid w:val="004C3ADA"/>
    <w:rsid w:val="004C4AC8"/>
    <w:rsid w:val="004C53D5"/>
    <w:rsid w:val="004C55BF"/>
    <w:rsid w:val="004C6DDF"/>
    <w:rsid w:val="004C6EC6"/>
    <w:rsid w:val="004C732C"/>
    <w:rsid w:val="004D26E1"/>
    <w:rsid w:val="004D645C"/>
    <w:rsid w:val="004D71E8"/>
    <w:rsid w:val="004E37F2"/>
    <w:rsid w:val="004E430B"/>
    <w:rsid w:val="004E4B89"/>
    <w:rsid w:val="004E4EC2"/>
    <w:rsid w:val="004E5972"/>
    <w:rsid w:val="004E5B34"/>
    <w:rsid w:val="004F20EE"/>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0C14"/>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0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5E22"/>
    <w:rsid w:val="00577238"/>
    <w:rsid w:val="0057728B"/>
    <w:rsid w:val="00580D06"/>
    <w:rsid w:val="0058274B"/>
    <w:rsid w:val="00582BA2"/>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AF3"/>
    <w:rsid w:val="005C2E94"/>
    <w:rsid w:val="005C408E"/>
    <w:rsid w:val="005C4C9B"/>
    <w:rsid w:val="005C4D1A"/>
    <w:rsid w:val="005C60E5"/>
    <w:rsid w:val="005C6FC9"/>
    <w:rsid w:val="005C79A9"/>
    <w:rsid w:val="005D168F"/>
    <w:rsid w:val="005D233B"/>
    <w:rsid w:val="005D43E3"/>
    <w:rsid w:val="005D49A5"/>
    <w:rsid w:val="005D5A74"/>
    <w:rsid w:val="005D6D85"/>
    <w:rsid w:val="005D73CF"/>
    <w:rsid w:val="005D7D69"/>
    <w:rsid w:val="005E039B"/>
    <w:rsid w:val="005E0FB5"/>
    <w:rsid w:val="005E1405"/>
    <w:rsid w:val="005E7C22"/>
    <w:rsid w:val="005F0030"/>
    <w:rsid w:val="005F185A"/>
    <w:rsid w:val="005F22AC"/>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82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A5F"/>
    <w:rsid w:val="00650B90"/>
    <w:rsid w:val="006513AF"/>
    <w:rsid w:val="00652341"/>
    <w:rsid w:val="00654891"/>
    <w:rsid w:val="00656A56"/>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2BD0"/>
    <w:rsid w:val="0069352C"/>
    <w:rsid w:val="006A1369"/>
    <w:rsid w:val="006A2137"/>
    <w:rsid w:val="006A418F"/>
    <w:rsid w:val="006A6B5A"/>
    <w:rsid w:val="006A6BD2"/>
    <w:rsid w:val="006A7028"/>
    <w:rsid w:val="006B0813"/>
    <w:rsid w:val="006B1425"/>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3D36"/>
    <w:rsid w:val="006D4172"/>
    <w:rsid w:val="006D688A"/>
    <w:rsid w:val="006D6DC3"/>
    <w:rsid w:val="006D6FC7"/>
    <w:rsid w:val="006D7151"/>
    <w:rsid w:val="006E1BC4"/>
    <w:rsid w:val="006E27EF"/>
    <w:rsid w:val="006E3677"/>
    <w:rsid w:val="006E3C69"/>
    <w:rsid w:val="006E4F48"/>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18F4"/>
    <w:rsid w:val="0075307B"/>
    <w:rsid w:val="00753C0E"/>
    <w:rsid w:val="00755F86"/>
    <w:rsid w:val="00757878"/>
    <w:rsid w:val="0075788A"/>
    <w:rsid w:val="00762CE5"/>
    <w:rsid w:val="0076332D"/>
    <w:rsid w:val="00763B8F"/>
    <w:rsid w:val="00763BD1"/>
    <w:rsid w:val="007657CD"/>
    <w:rsid w:val="00765A32"/>
    <w:rsid w:val="007669BE"/>
    <w:rsid w:val="00766CF7"/>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12C4"/>
    <w:rsid w:val="00796440"/>
    <w:rsid w:val="007A0EA7"/>
    <w:rsid w:val="007A28A2"/>
    <w:rsid w:val="007A2ACC"/>
    <w:rsid w:val="007A3E64"/>
    <w:rsid w:val="007A4A85"/>
    <w:rsid w:val="007B05D4"/>
    <w:rsid w:val="007B5B7B"/>
    <w:rsid w:val="007C072B"/>
    <w:rsid w:val="007C2796"/>
    <w:rsid w:val="007C291B"/>
    <w:rsid w:val="007C3494"/>
    <w:rsid w:val="007C512E"/>
    <w:rsid w:val="007C5888"/>
    <w:rsid w:val="007C5E86"/>
    <w:rsid w:val="007C7206"/>
    <w:rsid w:val="007C75A9"/>
    <w:rsid w:val="007D3106"/>
    <w:rsid w:val="007D3B0F"/>
    <w:rsid w:val="007D70D0"/>
    <w:rsid w:val="007E2804"/>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10B4"/>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57E3E"/>
    <w:rsid w:val="00860028"/>
    <w:rsid w:val="00860465"/>
    <w:rsid w:val="00860FB5"/>
    <w:rsid w:val="00862288"/>
    <w:rsid w:val="00862518"/>
    <w:rsid w:val="00863067"/>
    <w:rsid w:val="00863533"/>
    <w:rsid w:val="00863CFE"/>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714"/>
    <w:rsid w:val="008A6B58"/>
    <w:rsid w:val="008A7087"/>
    <w:rsid w:val="008A72B8"/>
    <w:rsid w:val="008B05AA"/>
    <w:rsid w:val="008B0DBC"/>
    <w:rsid w:val="008B3DCA"/>
    <w:rsid w:val="008B4801"/>
    <w:rsid w:val="008B4D53"/>
    <w:rsid w:val="008B6A92"/>
    <w:rsid w:val="008C136E"/>
    <w:rsid w:val="008C1BE3"/>
    <w:rsid w:val="008C3ED6"/>
    <w:rsid w:val="008C4A9C"/>
    <w:rsid w:val="008C7B4F"/>
    <w:rsid w:val="008D01E9"/>
    <w:rsid w:val="008D0244"/>
    <w:rsid w:val="008D02DC"/>
    <w:rsid w:val="008D0DA3"/>
    <w:rsid w:val="008D3B02"/>
    <w:rsid w:val="008D79A7"/>
    <w:rsid w:val="008E1A5D"/>
    <w:rsid w:val="008E2900"/>
    <w:rsid w:val="008E3488"/>
    <w:rsid w:val="008E4E6B"/>
    <w:rsid w:val="008E533F"/>
    <w:rsid w:val="008E5F56"/>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9B4"/>
    <w:rsid w:val="00924C83"/>
    <w:rsid w:val="00924CF7"/>
    <w:rsid w:val="00925810"/>
    <w:rsid w:val="00926E9D"/>
    <w:rsid w:val="00927FA0"/>
    <w:rsid w:val="00931D81"/>
    <w:rsid w:val="0093215A"/>
    <w:rsid w:val="0093272C"/>
    <w:rsid w:val="00932A06"/>
    <w:rsid w:val="00932AE6"/>
    <w:rsid w:val="0093312E"/>
    <w:rsid w:val="00933B43"/>
    <w:rsid w:val="0094165B"/>
    <w:rsid w:val="00941665"/>
    <w:rsid w:val="0094185A"/>
    <w:rsid w:val="00942153"/>
    <w:rsid w:val="0094316D"/>
    <w:rsid w:val="00950BA0"/>
    <w:rsid w:val="00952B2D"/>
    <w:rsid w:val="00953AB1"/>
    <w:rsid w:val="00956279"/>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1F4F"/>
    <w:rsid w:val="009D45A0"/>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17AE8"/>
    <w:rsid w:val="00A22DAC"/>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5BB4"/>
    <w:rsid w:val="00A6758C"/>
    <w:rsid w:val="00A67DA0"/>
    <w:rsid w:val="00A67E12"/>
    <w:rsid w:val="00A70E33"/>
    <w:rsid w:val="00A776CF"/>
    <w:rsid w:val="00A82C7B"/>
    <w:rsid w:val="00A82FFC"/>
    <w:rsid w:val="00A83480"/>
    <w:rsid w:val="00A8398C"/>
    <w:rsid w:val="00A85A6B"/>
    <w:rsid w:val="00A86492"/>
    <w:rsid w:val="00A875EA"/>
    <w:rsid w:val="00A929EB"/>
    <w:rsid w:val="00A92A29"/>
    <w:rsid w:val="00A937DA"/>
    <w:rsid w:val="00A93ED4"/>
    <w:rsid w:val="00A9519E"/>
    <w:rsid w:val="00A9561E"/>
    <w:rsid w:val="00A96B54"/>
    <w:rsid w:val="00AA0117"/>
    <w:rsid w:val="00AA26DF"/>
    <w:rsid w:val="00AA32BB"/>
    <w:rsid w:val="00AA4576"/>
    <w:rsid w:val="00AA4953"/>
    <w:rsid w:val="00AA4A9C"/>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04C8"/>
    <w:rsid w:val="00AC24D8"/>
    <w:rsid w:val="00AC2EDA"/>
    <w:rsid w:val="00AC3418"/>
    <w:rsid w:val="00AC3764"/>
    <w:rsid w:val="00AC6668"/>
    <w:rsid w:val="00AD380C"/>
    <w:rsid w:val="00AD4CD8"/>
    <w:rsid w:val="00AD62FD"/>
    <w:rsid w:val="00AD7484"/>
    <w:rsid w:val="00AE06F5"/>
    <w:rsid w:val="00AE082C"/>
    <w:rsid w:val="00AE147B"/>
    <w:rsid w:val="00AE14A2"/>
    <w:rsid w:val="00AE2FE1"/>
    <w:rsid w:val="00AE3238"/>
    <w:rsid w:val="00AE367E"/>
    <w:rsid w:val="00AE6A5D"/>
    <w:rsid w:val="00AE6D49"/>
    <w:rsid w:val="00AE7D40"/>
    <w:rsid w:val="00AE7D78"/>
    <w:rsid w:val="00AF0093"/>
    <w:rsid w:val="00AF09DB"/>
    <w:rsid w:val="00AF275F"/>
    <w:rsid w:val="00AF3627"/>
    <w:rsid w:val="00AF45B2"/>
    <w:rsid w:val="00AF4F68"/>
    <w:rsid w:val="00AF59B6"/>
    <w:rsid w:val="00AF5CE2"/>
    <w:rsid w:val="00AF6BBE"/>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207"/>
    <w:rsid w:val="00B42C27"/>
    <w:rsid w:val="00B42FA1"/>
    <w:rsid w:val="00B43B67"/>
    <w:rsid w:val="00B4424F"/>
    <w:rsid w:val="00B44665"/>
    <w:rsid w:val="00B447BE"/>
    <w:rsid w:val="00B46F39"/>
    <w:rsid w:val="00B51148"/>
    <w:rsid w:val="00B51AB1"/>
    <w:rsid w:val="00B51EE4"/>
    <w:rsid w:val="00B522AA"/>
    <w:rsid w:val="00B533E1"/>
    <w:rsid w:val="00B53560"/>
    <w:rsid w:val="00B53F3B"/>
    <w:rsid w:val="00B53FEA"/>
    <w:rsid w:val="00B55F54"/>
    <w:rsid w:val="00B570FB"/>
    <w:rsid w:val="00B62CB5"/>
    <w:rsid w:val="00B62E37"/>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5418"/>
    <w:rsid w:val="00BA7C41"/>
    <w:rsid w:val="00BB62EA"/>
    <w:rsid w:val="00BC2015"/>
    <w:rsid w:val="00BC2481"/>
    <w:rsid w:val="00BC24BF"/>
    <w:rsid w:val="00BC4AE4"/>
    <w:rsid w:val="00BC4B0A"/>
    <w:rsid w:val="00BC58D0"/>
    <w:rsid w:val="00BC7458"/>
    <w:rsid w:val="00BC7A9D"/>
    <w:rsid w:val="00BD141C"/>
    <w:rsid w:val="00BD1E20"/>
    <w:rsid w:val="00BD3AAB"/>
    <w:rsid w:val="00BD498F"/>
    <w:rsid w:val="00BD4FDD"/>
    <w:rsid w:val="00BD73BC"/>
    <w:rsid w:val="00BE0767"/>
    <w:rsid w:val="00BE10F5"/>
    <w:rsid w:val="00BE2307"/>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1A67"/>
    <w:rsid w:val="00C23FC5"/>
    <w:rsid w:val="00C24363"/>
    <w:rsid w:val="00C258E3"/>
    <w:rsid w:val="00C269F4"/>
    <w:rsid w:val="00C273C7"/>
    <w:rsid w:val="00C27431"/>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0B18"/>
    <w:rsid w:val="00C7115D"/>
    <w:rsid w:val="00C72AE8"/>
    <w:rsid w:val="00C73A3E"/>
    <w:rsid w:val="00C765AE"/>
    <w:rsid w:val="00C82015"/>
    <w:rsid w:val="00C83C64"/>
    <w:rsid w:val="00C84843"/>
    <w:rsid w:val="00C86E78"/>
    <w:rsid w:val="00C90180"/>
    <w:rsid w:val="00C90443"/>
    <w:rsid w:val="00C9147C"/>
    <w:rsid w:val="00C926AD"/>
    <w:rsid w:val="00C92B1A"/>
    <w:rsid w:val="00C935F3"/>
    <w:rsid w:val="00C93DD5"/>
    <w:rsid w:val="00C94228"/>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30D"/>
    <w:rsid w:val="00CD638E"/>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61"/>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48F"/>
    <w:rsid w:val="00D37E9F"/>
    <w:rsid w:val="00D40898"/>
    <w:rsid w:val="00D419DF"/>
    <w:rsid w:val="00D422D9"/>
    <w:rsid w:val="00D43ED1"/>
    <w:rsid w:val="00D45FD9"/>
    <w:rsid w:val="00D46F19"/>
    <w:rsid w:val="00D47397"/>
    <w:rsid w:val="00D47463"/>
    <w:rsid w:val="00D5073D"/>
    <w:rsid w:val="00D50CEF"/>
    <w:rsid w:val="00D543E5"/>
    <w:rsid w:val="00D557D6"/>
    <w:rsid w:val="00D55B8A"/>
    <w:rsid w:val="00D60132"/>
    <w:rsid w:val="00D60D1A"/>
    <w:rsid w:val="00D610B8"/>
    <w:rsid w:val="00D6186D"/>
    <w:rsid w:val="00D61AFB"/>
    <w:rsid w:val="00D61C32"/>
    <w:rsid w:val="00D62954"/>
    <w:rsid w:val="00D6378D"/>
    <w:rsid w:val="00D640C8"/>
    <w:rsid w:val="00D679E3"/>
    <w:rsid w:val="00D7178E"/>
    <w:rsid w:val="00D72024"/>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40D"/>
    <w:rsid w:val="00D93A51"/>
    <w:rsid w:val="00D93BA0"/>
    <w:rsid w:val="00D93F4D"/>
    <w:rsid w:val="00D9409D"/>
    <w:rsid w:val="00D9572D"/>
    <w:rsid w:val="00D961A8"/>
    <w:rsid w:val="00D96824"/>
    <w:rsid w:val="00D96AC3"/>
    <w:rsid w:val="00D96AC6"/>
    <w:rsid w:val="00D97729"/>
    <w:rsid w:val="00D97A50"/>
    <w:rsid w:val="00DA43FE"/>
    <w:rsid w:val="00DA5658"/>
    <w:rsid w:val="00DA67F9"/>
    <w:rsid w:val="00DB0B08"/>
    <w:rsid w:val="00DB1135"/>
    <w:rsid w:val="00DB37EC"/>
    <w:rsid w:val="00DB510D"/>
    <w:rsid w:val="00DB535F"/>
    <w:rsid w:val="00DC1927"/>
    <w:rsid w:val="00DC2A7D"/>
    <w:rsid w:val="00DC5EFD"/>
    <w:rsid w:val="00DD0448"/>
    <w:rsid w:val="00DD068D"/>
    <w:rsid w:val="00DD0C19"/>
    <w:rsid w:val="00DD5954"/>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048"/>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7B7"/>
    <w:rsid w:val="00E30CC5"/>
    <w:rsid w:val="00E316F2"/>
    <w:rsid w:val="00E3233C"/>
    <w:rsid w:val="00E324D4"/>
    <w:rsid w:val="00E339C2"/>
    <w:rsid w:val="00E34687"/>
    <w:rsid w:val="00E34CE0"/>
    <w:rsid w:val="00E355A1"/>
    <w:rsid w:val="00E369E7"/>
    <w:rsid w:val="00E41DF3"/>
    <w:rsid w:val="00E423E1"/>
    <w:rsid w:val="00E42436"/>
    <w:rsid w:val="00E43C80"/>
    <w:rsid w:val="00E50924"/>
    <w:rsid w:val="00E525E0"/>
    <w:rsid w:val="00E52BE4"/>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5678"/>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887"/>
    <w:rsid w:val="00EB5CE4"/>
    <w:rsid w:val="00EB6D20"/>
    <w:rsid w:val="00EB7361"/>
    <w:rsid w:val="00EC0B7E"/>
    <w:rsid w:val="00EC2B9D"/>
    <w:rsid w:val="00EC3C03"/>
    <w:rsid w:val="00EC472C"/>
    <w:rsid w:val="00EC62D4"/>
    <w:rsid w:val="00ED2191"/>
    <w:rsid w:val="00ED3D75"/>
    <w:rsid w:val="00ED4124"/>
    <w:rsid w:val="00ED6700"/>
    <w:rsid w:val="00EE50E7"/>
    <w:rsid w:val="00EF16FB"/>
    <w:rsid w:val="00EF4221"/>
    <w:rsid w:val="00EF54D9"/>
    <w:rsid w:val="00EF5E3C"/>
    <w:rsid w:val="00EF75A5"/>
    <w:rsid w:val="00F007FE"/>
    <w:rsid w:val="00F02362"/>
    <w:rsid w:val="00F0374B"/>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3DF3"/>
    <w:rsid w:val="00F44CD3"/>
    <w:rsid w:val="00F45165"/>
    <w:rsid w:val="00F451BA"/>
    <w:rsid w:val="00F458CF"/>
    <w:rsid w:val="00F46F4D"/>
    <w:rsid w:val="00F47599"/>
    <w:rsid w:val="00F50C47"/>
    <w:rsid w:val="00F51EA1"/>
    <w:rsid w:val="00F52990"/>
    <w:rsid w:val="00F5508E"/>
    <w:rsid w:val="00F56408"/>
    <w:rsid w:val="00F6016A"/>
    <w:rsid w:val="00F615C8"/>
    <w:rsid w:val="00F61828"/>
    <w:rsid w:val="00F62D67"/>
    <w:rsid w:val="00F6333C"/>
    <w:rsid w:val="00F660E6"/>
    <w:rsid w:val="00F66C2F"/>
    <w:rsid w:val="00F671A0"/>
    <w:rsid w:val="00F672FE"/>
    <w:rsid w:val="00F710BD"/>
    <w:rsid w:val="00F71C49"/>
    <w:rsid w:val="00F72542"/>
    <w:rsid w:val="00F733B7"/>
    <w:rsid w:val="00F742E6"/>
    <w:rsid w:val="00F74DCB"/>
    <w:rsid w:val="00F74EFC"/>
    <w:rsid w:val="00F77E96"/>
    <w:rsid w:val="00F804D2"/>
    <w:rsid w:val="00F8369B"/>
    <w:rsid w:val="00F83B5B"/>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12E"/>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5FA7"/>
    <w:rsid w:val="00FD7EF8"/>
    <w:rsid w:val="00FE08CA"/>
    <w:rsid w:val="00FE1FC6"/>
    <w:rsid w:val="00FE304E"/>
    <w:rsid w:val="00FE3128"/>
    <w:rsid w:val="00FE4014"/>
    <w:rsid w:val="00FE6C51"/>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4010EA"/>
    <w:pPr>
      <w:spacing w:after="160" w:line="259" w:lineRule="auto"/>
    </w:pPr>
    <w:rPr>
      <w:rFonts w:asciiTheme="minorHAnsi" w:eastAsiaTheme="minorHAnsi" w:hAnsiTheme="minorHAnsi" w:cstheme="minorBidi"/>
      <w:sz w:val="22"/>
      <w:szCs w:val="22"/>
      <w:lang w:val="en-US"/>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401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0EA"/>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3.emf"/><Relationship Id="rId21" Type="http://schemas.openxmlformats.org/officeDocument/2006/relationships/image" Target="media/image6.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4444444.vsdx"/><Relationship Id="rId47" Type="http://schemas.openxmlformats.org/officeDocument/2006/relationships/image" Target="media/image16.png"/><Relationship Id="rId50" Type="http://schemas.openxmlformats.org/officeDocument/2006/relationships/image" Target="media/image2.png"/><Relationship Id="rId55" Type="http://schemas.openxmlformats.org/officeDocument/2006/relationships/image" Target="media/image22.png"/><Relationship Id="rId63" Type="http://schemas.openxmlformats.org/officeDocument/2006/relationships/hyperlink" Target="http://go.microsoft.com/fwlink/?LinkID=179635"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emf"/><Relationship Id="rId11" Type="http://schemas.openxmlformats.org/officeDocument/2006/relationships/hyperlink" Target="mailto:sqlmpsfeedback@microsoft.com" TargetMode="Externa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2222222.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3333333.vsdx"/><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go.microsoft.com/fwlink/?LinkId=717827" TargetMode="External"/><Relationship Id="rId66" Type="http://schemas.openxmlformats.org/officeDocument/2006/relationships/hyperlink" Target="http://msdn.microsoft.com/library/ms151170.aspx"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msdn.microsoft.com/library/ms151797.aspx" TargetMode="External"/><Relationship Id="rId28" Type="http://schemas.openxmlformats.org/officeDocument/2006/relationships/image" Target="media/image10.png"/><Relationship Id="rId36" Type="http://schemas.openxmlformats.org/officeDocument/2006/relationships/hyperlink" Target="http://msdn.microsoft.com/library/ms147378.aspx" TargetMode="External"/><Relationship Id="rId49" Type="http://schemas.openxmlformats.org/officeDocument/2006/relationships/image" Target="media/image18.png"/><Relationship Id="rId57" Type="http://schemas.openxmlformats.org/officeDocument/2006/relationships/hyperlink" Target="http://go.microsoft.com/fwlink/?LinkId=717823" TargetMode="External"/><Relationship Id="rId61" Type="http://schemas.openxmlformats.org/officeDocument/2006/relationships/hyperlink" Target="http://go.microsoft.com/fwlink/?LinkId=717829" TargetMode="External"/><Relationship Id="rId10" Type="http://schemas.openxmlformats.org/officeDocument/2006/relationships/image" Target="media/image5.png"/><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yperlink" Target="http://go.microsoft.com/fwlink/?LinkId=108356" TargetMode="External"/><Relationship Id="rId52" Type="http://schemas.openxmlformats.org/officeDocument/2006/relationships/hyperlink" Target="http://technet.microsoft.com/library/hh212890.aspx" TargetMode="External"/><Relationship Id="rId60" Type="http://schemas.openxmlformats.org/officeDocument/2006/relationships/hyperlink" Target="http://go.microsoft.com/fwlink/?LinkId=717828" TargetMode="External"/><Relationship Id="rId65" Type="http://schemas.openxmlformats.org/officeDocument/2006/relationships/hyperlink" Target="http://msdn.microsoft.com/library/ms151170.asp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msdn.microsoft.com/library/ms151797.aspx" TargetMode="External"/><Relationship Id="rId27" Type="http://schemas.openxmlformats.org/officeDocument/2006/relationships/image" Target="media/image9.png"/><Relationship Id="rId30" Type="http://schemas.openxmlformats.org/officeDocument/2006/relationships/package" Target="embeddings/Microsoft_Visio_Drawing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image" Target="media/image17.png"/><Relationship Id="rId56" Type="http://schemas.openxmlformats.org/officeDocument/2006/relationships/hyperlink" Target="http://go.microsoft.com/fwlink/?LinkId=717826" TargetMode="External"/><Relationship Id="rId64" Type="http://schemas.openxmlformats.org/officeDocument/2006/relationships/image" Target="media/image23.png"/><Relationship Id="rId69"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technet.microsoft.com/library/hh212714.aspx" TargetMode="External"/><Relationship Id="rId67" Type="http://schemas.openxmlformats.org/officeDocument/2006/relationships/image" Target="media/image24.png"/><Relationship Id="rId20" Type="http://schemas.openxmlformats.org/officeDocument/2006/relationships/hyperlink" Target="https://msdn.microsoft.com/library/cc645993(v=sql.130).aspx" TargetMode="External"/><Relationship Id="rId41" Type="http://schemas.openxmlformats.org/officeDocument/2006/relationships/image" Target="media/image14.emf"/><Relationship Id="rId54" Type="http://schemas.openxmlformats.org/officeDocument/2006/relationships/image" Target="media/image21.png"/><Relationship Id="rId62" Type="http://schemas.openxmlformats.org/officeDocument/2006/relationships/hyperlink" Target="http://go.microsoft.com/fwlink/?LinkId=717830" TargetMode="External"/><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24332</Words>
  <Characters>138696</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2017-10-31T13:39:00Z</dcterms:created>
  <dcterms:modified xsi:type="dcterms:W3CDTF">2018-01-24T23:54:00Z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issahn@microsoft.com</vt:lpwstr>
  </property>
  <property fmtid="{D5CDD505-2E9C-101B-9397-08002B2CF9AE}" pid="6" name="MSIP_Label_f42aa342-8706-4288-bd11-ebb85995028c_SetDate">
    <vt:lpwstr>2018-01-24T23:54:47.1027000Z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